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50BE8" w14:textId="77777777" w:rsidR="00245351" w:rsidRPr="003C4361" w:rsidRDefault="00245351" w:rsidP="00A6727B">
      <w:pPr>
        <w:spacing w:after="0" w:line="240" w:lineRule="auto"/>
        <w:ind w:firstLine="720"/>
        <w:jc w:val="center"/>
        <w:rPr>
          <w:rFonts w:ascii="Sylfaen" w:hAnsi="Sylfaen"/>
          <w:b/>
          <w:bCs/>
          <w:noProof/>
        </w:rPr>
      </w:pPr>
      <w:r w:rsidRPr="003C4361">
        <w:rPr>
          <w:rFonts w:ascii="Sylfaen" w:eastAsia="Sylfaen" w:hAnsi="Sylfaen"/>
          <w:b/>
          <w:bCs/>
          <w:noProof/>
          <w:color w:val="000000"/>
        </w:rPr>
        <w:t>თავი V</w:t>
      </w:r>
    </w:p>
    <w:p w14:paraId="5FC67675" w14:textId="77777777" w:rsidR="00245351" w:rsidRPr="003C4361" w:rsidRDefault="00245351" w:rsidP="00A6727B">
      <w:pPr>
        <w:spacing w:after="0" w:line="240" w:lineRule="auto"/>
        <w:jc w:val="center"/>
        <w:rPr>
          <w:rFonts w:ascii="Sylfaen" w:hAnsi="Sylfaen"/>
          <w:b/>
          <w:bCs/>
          <w:noProof/>
        </w:rPr>
      </w:pPr>
      <w:r w:rsidRPr="003C4361">
        <w:rPr>
          <w:rFonts w:ascii="Sylfaen" w:eastAsia="Sylfaen" w:hAnsi="Sylfaen"/>
          <w:b/>
          <w:bCs/>
          <w:noProof/>
          <w:color w:val="000000"/>
          <w:lang w:val="ka-GE"/>
        </w:rPr>
        <w:t xml:space="preserve">საქართველოს </w:t>
      </w:r>
      <w:r w:rsidRPr="003C4361">
        <w:rPr>
          <w:rFonts w:ascii="Sylfaen" w:eastAsia="Sylfaen" w:hAnsi="Sylfaen"/>
          <w:b/>
          <w:bCs/>
          <w:noProof/>
          <w:color w:val="000000"/>
        </w:rPr>
        <w:t>სახელმწიფო ბიუჯეტის პრიორიტეტები და პროგრამები</w:t>
      </w:r>
    </w:p>
    <w:p w14:paraId="5BBB42AA" w14:textId="77777777" w:rsidR="00245351" w:rsidRPr="00F04769" w:rsidRDefault="00245351"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14:paraId="39F95DA2" w14:textId="77777777" w:rsidR="002762A8" w:rsidRPr="00F04769" w:rsidRDefault="002762A8" w:rsidP="00A6727B">
      <w:pPr>
        <w:spacing w:line="240" w:lineRule="auto"/>
      </w:pPr>
    </w:p>
    <w:p w14:paraId="2E89DC94" w14:textId="77777777" w:rsidR="00DF635F" w:rsidRPr="00F04769" w:rsidRDefault="00DF635F" w:rsidP="00A6727B">
      <w:pPr>
        <w:pStyle w:val="Heading2"/>
        <w:spacing w:line="240" w:lineRule="auto"/>
        <w:jc w:val="both"/>
        <w:rPr>
          <w:rFonts w:ascii="Sylfaen" w:hAnsi="Sylfaen" w:cs="Sylfaen"/>
          <w:bCs/>
          <w:sz w:val="22"/>
          <w:szCs w:val="22"/>
        </w:rPr>
      </w:pPr>
      <w:r w:rsidRPr="00F04769">
        <w:rPr>
          <w:rFonts w:ascii="Sylfaen" w:hAnsi="Sylfaen" w:cs="Sylfaen"/>
          <w:bCs/>
          <w:sz w:val="22"/>
          <w:szCs w:val="22"/>
        </w:rPr>
        <w:t>1.1.   მოსახლეობის სოციალური დაცვა (პროგრამული კოდი 27 02)</w:t>
      </w:r>
    </w:p>
    <w:p w14:paraId="79DFF39A" w14:textId="77777777" w:rsidR="00DF635F" w:rsidRPr="00F04769" w:rsidRDefault="00DF635F" w:rsidP="00A6727B">
      <w:pPr>
        <w:pStyle w:val="abzacixml"/>
        <w:spacing w:line="240" w:lineRule="auto"/>
        <w:ind w:left="990" w:firstLine="0"/>
        <w:rPr>
          <w:sz w:val="22"/>
          <w:szCs w:val="22"/>
        </w:rPr>
      </w:pPr>
    </w:p>
    <w:p w14:paraId="1F9152FC" w14:textId="77777777" w:rsidR="00DF635F" w:rsidRPr="00F04769" w:rsidRDefault="00DF635F"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252940BA" w14:textId="77777777" w:rsidR="00DF635F" w:rsidRPr="00F04769" w:rsidRDefault="00DF635F"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სოციალური მომსახურების სააგენტო</w:t>
      </w:r>
    </w:p>
    <w:p w14:paraId="3AA4D55F" w14:textId="77777777" w:rsidR="00DF635F" w:rsidRPr="00F04769" w:rsidRDefault="00DF635F"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609A6105" w14:textId="77777777" w:rsidR="00DF635F" w:rsidRPr="00F04769" w:rsidRDefault="00DF635F" w:rsidP="00A6727B">
      <w:pPr>
        <w:spacing w:after="0" w:line="240" w:lineRule="auto"/>
        <w:ind w:left="900"/>
        <w:jc w:val="both"/>
      </w:pPr>
    </w:p>
    <w:p w14:paraId="1D88EFE9"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2968711F"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p>
    <w:p w14:paraId="26C883EF"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757A4136"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14:paraId="6E24A934"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0F7C2202"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w:t>
      </w:r>
      <w:r w:rsidRPr="00F04769">
        <w:rPr>
          <w:rFonts w:ascii="Sylfaen" w:eastAsiaTheme="minorEastAsia" w:hAnsi="Sylfaen" w:cs="Sylfaen"/>
          <w:bCs/>
          <w:color w:val="000000"/>
          <w:shd w:val="clear" w:color="auto" w:fill="FFFFFF"/>
          <w:lang w:val="ka-GE"/>
        </w:rPr>
        <w:lastRenderedPageBreak/>
        <w:t>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283172C8"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უწყობს მდგრადი განვითარების მიზნებით (SDG) განსაზღვრული 1.3.1 ინდიკატორის შესრულებას.</w:t>
      </w:r>
    </w:p>
    <w:p w14:paraId="0C0D2426" w14:textId="77777777" w:rsidR="00DF635F" w:rsidRPr="00F04769" w:rsidRDefault="00DF635F" w:rsidP="00A6727B">
      <w:pPr>
        <w:spacing w:after="0" w:line="240" w:lineRule="auto"/>
      </w:pPr>
    </w:p>
    <w:p w14:paraId="6F306FD6" w14:textId="77777777" w:rsidR="00DF635F" w:rsidRPr="00F04769" w:rsidRDefault="00DF635F" w:rsidP="00A6727B">
      <w:pPr>
        <w:pStyle w:val="ListParagraph"/>
        <w:spacing w:after="0" w:line="240" w:lineRule="auto"/>
      </w:pPr>
    </w:p>
    <w:p w14:paraId="303F6120" w14:textId="77777777" w:rsidR="00DF635F" w:rsidRPr="00F04769" w:rsidRDefault="00DF635F" w:rsidP="00A6727B">
      <w:pPr>
        <w:pStyle w:val="Heading4"/>
        <w:spacing w:line="240" w:lineRule="auto"/>
        <w:rPr>
          <w:rFonts w:ascii="Sylfaen" w:eastAsia="SimSun" w:hAnsi="Sylfaen" w:cs="Calibri"/>
          <w:i w:val="0"/>
        </w:rPr>
      </w:pPr>
      <w:r w:rsidRPr="00F04769">
        <w:rPr>
          <w:rFonts w:ascii="Sylfaen" w:eastAsia="SimSun" w:hAnsi="Sylfaen" w:cs="Calibri"/>
          <w:i w:val="0"/>
        </w:rPr>
        <w:t>1.1.1 მოსახლეობის საპენსიო უზრუნველყოფა (პროგრამული კოდი 27 02 01)</w:t>
      </w:r>
    </w:p>
    <w:p w14:paraId="0A7DD02F" w14:textId="77777777" w:rsidR="00DF635F" w:rsidRPr="00F04769" w:rsidRDefault="00DF635F" w:rsidP="00A6727B">
      <w:pPr>
        <w:pStyle w:val="abzacixml"/>
        <w:spacing w:line="240" w:lineRule="auto"/>
        <w:ind w:left="990" w:firstLine="0"/>
        <w:rPr>
          <w:sz w:val="22"/>
          <w:szCs w:val="22"/>
        </w:rPr>
      </w:pPr>
    </w:p>
    <w:p w14:paraId="17A86076" w14:textId="77777777" w:rsidR="00DF635F" w:rsidRPr="00F04769" w:rsidRDefault="00DF635F" w:rsidP="00A6727B">
      <w:pPr>
        <w:spacing w:after="0" w:line="240" w:lineRule="auto"/>
        <w:ind w:left="270"/>
        <w:jc w:val="both"/>
        <w:rPr>
          <w:rFonts w:ascii="Sylfaen" w:eastAsia="Sylfaen" w:hAnsi="Sylfaen"/>
        </w:rPr>
      </w:pPr>
      <w:r w:rsidRPr="00F04769">
        <w:rPr>
          <w:rFonts w:ascii="Sylfaen" w:hAnsi="Sylfaen" w:cs="Sylfaen"/>
          <w:lang w:val="ka-GE"/>
        </w:rPr>
        <w:t>პროგრამის</w:t>
      </w:r>
      <w:r w:rsidRPr="00F04769">
        <w:rPr>
          <w:rFonts w:ascii="Sylfaen" w:hAnsi="Sylfaen" w:cs="Sylfaen"/>
        </w:rPr>
        <w:t xml:space="preserve"> </w:t>
      </w:r>
      <w:r w:rsidRPr="00F04769">
        <w:rPr>
          <w:rFonts w:ascii="Sylfaen" w:hAnsi="Sylfaen" w:cs="Sylfaen"/>
          <w:lang w:val="ka-GE"/>
        </w:rPr>
        <w:t>განმახორციელებელი</w:t>
      </w:r>
      <w:r w:rsidRPr="00F04769">
        <w:rPr>
          <w:rFonts w:ascii="Sylfaen" w:eastAsia="Sylfaen" w:hAnsi="Sylfaen"/>
        </w:rPr>
        <w:t xml:space="preserve">: </w:t>
      </w:r>
    </w:p>
    <w:p w14:paraId="318949FD" w14:textId="77777777" w:rsidR="00DF635F" w:rsidRPr="00F04769" w:rsidRDefault="00DF635F"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სოციალური მომსახურების სააგენტო</w:t>
      </w:r>
    </w:p>
    <w:p w14:paraId="7AE82E72" w14:textId="77777777" w:rsidR="00DF635F" w:rsidRPr="00F04769" w:rsidRDefault="00DF635F" w:rsidP="00A6727B">
      <w:pPr>
        <w:pStyle w:val="abzacixml"/>
        <w:spacing w:line="240" w:lineRule="auto"/>
        <w:ind w:left="990" w:firstLine="0"/>
        <w:rPr>
          <w:sz w:val="22"/>
          <w:szCs w:val="22"/>
        </w:rPr>
      </w:pPr>
    </w:p>
    <w:p w14:paraId="384ACCD1"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w:t>
      </w:r>
    </w:p>
    <w:p w14:paraId="28A03C14"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პენსიით უზრუნველყოფილი იქნა იანვარში - 793.1 ათასზე მეტი პირი, თებერვალში - 794.4 ათასზე მეტი პირი, მარტში - 795.0 ათასზე მეტი პირი, აპრილში-796.4 ათასამდე პირი, მაისში - 788.3 ათასზე მეტი პირი, ივნისში - 790. 0 ათასამდე პირი, ხოლო სახელმწიფო კომპენსაცია იანვარ-აპრილში ყოველთვიურად გაიცა სულ 22.1 ათასზე მეტ პირზე, ხოლო მაისსა და ივნისში-22,0 ათასზე მეტ პირზე.</w:t>
      </w:r>
    </w:p>
    <w:p w14:paraId="262D900D" w14:textId="77777777" w:rsidR="00DF635F" w:rsidRPr="00F04769" w:rsidRDefault="00DF635F" w:rsidP="00A6727B">
      <w:pPr>
        <w:pBdr>
          <w:top w:val="nil"/>
          <w:left w:val="nil"/>
          <w:bottom w:val="nil"/>
          <w:right w:val="nil"/>
          <w:between w:val="nil"/>
        </w:pBdr>
        <w:spacing w:after="0" w:line="240" w:lineRule="auto"/>
        <w:jc w:val="both"/>
        <w:rPr>
          <w:rFonts w:ascii="Sylfaen" w:eastAsia="Calibri" w:hAnsi="Sylfaen" w:cs="Calibri"/>
        </w:rPr>
      </w:pPr>
    </w:p>
    <w:p w14:paraId="3CFC12D2" w14:textId="77777777" w:rsidR="00DF635F" w:rsidRPr="00F04769" w:rsidRDefault="00DF635F" w:rsidP="00A6727B">
      <w:pPr>
        <w:pStyle w:val="ListParagraph"/>
        <w:tabs>
          <w:tab w:val="left" w:pos="0"/>
        </w:tabs>
        <w:spacing w:after="0" w:line="240" w:lineRule="auto"/>
        <w:ind w:left="270"/>
        <w:rPr>
          <w:rFonts w:ascii="Sylfaen" w:eastAsia="Calibri" w:hAnsi="Sylfaen" w:cs="Calibri"/>
        </w:rPr>
      </w:pPr>
      <w:r w:rsidRPr="00F04769">
        <w:rPr>
          <w:rFonts w:ascii="Sylfaen" w:eastAsia="Calibri" w:hAnsi="Sylfaen" w:cs="Calibri"/>
        </w:rPr>
        <w:t>სულ ამ მიზნით საანგარიშო პერიოდში მიმართულ იქნა 1 400.4 მლნ ლარ</w:t>
      </w:r>
      <w:r w:rsidRPr="00F04769">
        <w:rPr>
          <w:rFonts w:ascii="Sylfaen" w:eastAsia="Calibri" w:hAnsi="Sylfaen" w:cs="Calibri"/>
          <w:lang w:val="ka-GE"/>
        </w:rPr>
        <w:t>ზე მეტი</w:t>
      </w:r>
      <w:r w:rsidRPr="00F04769">
        <w:rPr>
          <w:rFonts w:ascii="Sylfaen" w:eastAsia="Calibri" w:hAnsi="Sylfaen" w:cs="Calibri"/>
        </w:rPr>
        <w:t>.</w:t>
      </w:r>
    </w:p>
    <w:p w14:paraId="2D6AE2CC" w14:textId="77777777" w:rsidR="00DF635F" w:rsidRPr="00F04769" w:rsidRDefault="00DF635F" w:rsidP="00A6727B">
      <w:pPr>
        <w:pStyle w:val="ListParagraph"/>
        <w:tabs>
          <w:tab w:val="left" w:pos="0"/>
        </w:tabs>
        <w:spacing w:after="0" w:line="240" w:lineRule="auto"/>
        <w:ind w:left="270"/>
        <w:rPr>
          <w:rFonts w:ascii="Sylfaen" w:eastAsia="Calibri" w:hAnsi="Sylfaen" w:cs="Calibri"/>
        </w:rPr>
      </w:pPr>
    </w:p>
    <w:p w14:paraId="788B8426" w14:textId="77777777" w:rsidR="00DF635F" w:rsidRPr="00F04769" w:rsidRDefault="00DF635F" w:rsidP="00A6727B">
      <w:pPr>
        <w:pStyle w:val="Heading4"/>
        <w:spacing w:line="240" w:lineRule="auto"/>
        <w:rPr>
          <w:rFonts w:ascii="Sylfaen" w:eastAsia="SimSun" w:hAnsi="Sylfaen" w:cs="Calibri"/>
          <w:i w:val="0"/>
        </w:rPr>
      </w:pPr>
      <w:r w:rsidRPr="00F04769">
        <w:rPr>
          <w:rFonts w:ascii="Sylfaen" w:eastAsia="SimSun" w:hAnsi="Sylfaen" w:cs="Calibri"/>
          <w:i w:val="0"/>
        </w:rPr>
        <w:t>1.1.2. მოსახლეობის მიზნობრივი ჯგუფების სოციალური დახმარება (პროგრამული კოდი 27 02 02)</w:t>
      </w:r>
    </w:p>
    <w:p w14:paraId="1B59900E" w14:textId="77777777" w:rsidR="00DF635F" w:rsidRPr="00F04769" w:rsidRDefault="00DF635F" w:rsidP="00A6727B">
      <w:pPr>
        <w:spacing w:after="0" w:line="240" w:lineRule="auto"/>
        <w:ind w:left="270"/>
        <w:jc w:val="both"/>
        <w:rPr>
          <w:rFonts w:ascii="Sylfaen" w:hAnsi="Sylfaen" w:cs="Sylfaen"/>
          <w:lang w:val="ka-GE"/>
        </w:rPr>
      </w:pPr>
    </w:p>
    <w:p w14:paraId="55F83271" w14:textId="77777777" w:rsidR="00DF635F" w:rsidRPr="00F04769" w:rsidRDefault="00DF635F" w:rsidP="00A6727B">
      <w:pPr>
        <w:spacing w:after="0" w:line="240" w:lineRule="auto"/>
        <w:ind w:left="270"/>
        <w:jc w:val="both"/>
        <w:rPr>
          <w:rFonts w:ascii="Sylfaen" w:eastAsia="Sylfaen" w:hAnsi="Sylfaen"/>
        </w:rPr>
      </w:pPr>
      <w:r w:rsidRPr="00F04769">
        <w:rPr>
          <w:rFonts w:ascii="Sylfaen" w:hAnsi="Sylfaen" w:cs="Sylfaen"/>
          <w:lang w:val="ka-GE"/>
        </w:rPr>
        <w:t>პროგრამის</w:t>
      </w:r>
      <w:r w:rsidRPr="00F04769">
        <w:rPr>
          <w:rFonts w:ascii="Sylfaen" w:hAnsi="Sylfaen" w:cs="Sylfaen"/>
        </w:rPr>
        <w:t xml:space="preserve"> </w:t>
      </w:r>
      <w:r w:rsidRPr="00F04769">
        <w:rPr>
          <w:rFonts w:ascii="Sylfaen" w:hAnsi="Sylfaen" w:cs="Sylfaen"/>
          <w:lang w:val="ka-GE"/>
        </w:rPr>
        <w:t>განმახორციელებელი</w:t>
      </w:r>
      <w:r w:rsidRPr="00F04769">
        <w:rPr>
          <w:rFonts w:ascii="Sylfaen" w:eastAsia="Sylfaen" w:hAnsi="Sylfaen"/>
        </w:rPr>
        <w:t xml:space="preserve">: </w:t>
      </w:r>
    </w:p>
    <w:p w14:paraId="2DB3EC39" w14:textId="77777777" w:rsidR="00DF635F" w:rsidRPr="00F04769" w:rsidRDefault="00DF635F"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სოციალური მომსახურების სააგენტო</w:t>
      </w:r>
    </w:p>
    <w:p w14:paraId="6A7A1202" w14:textId="77777777" w:rsidR="00DF635F" w:rsidRPr="00F04769" w:rsidRDefault="00DF635F" w:rsidP="00A6727B">
      <w:pPr>
        <w:pBdr>
          <w:top w:val="nil"/>
          <w:left w:val="nil"/>
          <w:bottom w:val="nil"/>
          <w:right w:val="nil"/>
          <w:between w:val="nil"/>
        </w:pBdr>
        <w:spacing w:after="0" w:line="240" w:lineRule="auto"/>
        <w:jc w:val="both"/>
        <w:rPr>
          <w:rFonts w:ascii="Sylfaen" w:eastAsia="Calibri" w:hAnsi="Sylfaen" w:cs="Calibri"/>
          <w:highlight w:val="yellow"/>
        </w:rPr>
      </w:pPr>
    </w:p>
    <w:p w14:paraId="6811C59E"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საარსებო შემწეობის მიმღებ პირთა რაოდენობამ იანვარში შეადგინა 648.1 ათასზე მეტი, თებერვალში – 650.5 ათასზე მეტი, მარტში – 652.0 ათასზე მეტი, აპრილში</w:t>
      </w:r>
      <w:r w:rsidR="00E67850" w:rsidRPr="00F04769">
        <w:rPr>
          <w:rFonts w:ascii="Sylfaen" w:eastAsiaTheme="minorEastAsia" w:hAnsi="Sylfaen" w:cs="Sylfaen"/>
          <w:bCs/>
          <w:color w:val="000000"/>
          <w:shd w:val="clear" w:color="auto" w:fill="FFFFFF"/>
          <w:lang w:val="ka-GE"/>
        </w:rPr>
        <w:t xml:space="preserve"> – </w:t>
      </w:r>
      <w:r w:rsidRPr="00F04769">
        <w:rPr>
          <w:rFonts w:ascii="Sylfaen" w:eastAsiaTheme="minorEastAsia" w:hAnsi="Sylfaen" w:cs="Sylfaen"/>
          <w:bCs/>
          <w:color w:val="000000"/>
          <w:shd w:val="clear" w:color="auto" w:fill="FFFFFF"/>
          <w:lang w:val="ka-GE"/>
        </w:rPr>
        <w:t xml:space="preserve">652.1 ათასზე მეტი, მაისში </w:t>
      </w:r>
      <w:r w:rsidR="00E6785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656.6 ათასამდე, ხოლო ივნისში</w:t>
      </w:r>
      <w:r w:rsidR="00E67850" w:rsidRPr="00F04769">
        <w:rPr>
          <w:rFonts w:ascii="Sylfaen" w:eastAsiaTheme="minorEastAsia" w:hAnsi="Sylfaen" w:cs="Sylfaen"/>
          <w:bCs/>
          <w:color w:val="000000"/>
          <w:shd w:val="clear" w:color="auto" w:fill="FFFFFF"/>
          <w:lang w:val="ka-GE"/>
        </w:rPr>
        <w:t xml:space="preserve"> – </w:t>
      </w:r>
      <w:r w:rsidRPr="00F04769">
        <w:rPr>
          <w:rFonts w:ascii="Sylfaen" w:eastAsiaTheme="minorEastAsia" w:hAnsi="Sylfaen" w:cs="Sylfaen"/>
          <w:bCs/>
          <w:color w:val="000000"/>
          <w:shd w:val="clear" w:color="auto" w:fill="FFFFFF"/>
          <w:lang w:val="ka-GE"/>
        </w:rPr>
        <w:t xml:space="preserve">661.1 ათასამდე. საქართველოს მთავრობის დადგენილებით დამტკიცებული წესის თანახმად, 2022 წლის 1 ივნისიდან 100 ლარიდან 150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 ერთეულით განისაზღვრა. შესაბამისად, გაიზარდა ბავშვის ბენეფიტის მიმღები ოჯახების რაოდენობაც; </w:t>
      </w:r>
    </w:p>
    <w:p w14:paraId="0CD73803"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1251 პირს, თებერვალში - 736 პირს, მარტში – 1213 პირს, აპრილში - 1268 პირს, მაისში - 1086 პირს, ხოლო ივნისში - 1109 პირს;</w:t>
      </w:r>
    </w:p>
    <w:p w14:paraId="378C7700"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203.0 ათასზე მეტი პირი, თებერვალში 212.8 ათასზე მეტი პირი,  მარტში – 208.6 ათასზე მეტი პირი, აპრილში</w:t>
      </w:r>
      <w:r w:rsidR="00E6785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w:t>
      </w:r>
      <w:r w:rsidR="00E6785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 xml:space="preserve">208.3 ათასზე მეტი პირი, მაისში </w:t>
      </w:r>
      <w:r w:rsidR="00E6785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205.9 ათასზე მეტი პირი, ხოლო ივნისში</w:t>
      </w:r>
      <w:r w:rsidR="00E6785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w:t>
      </w:r>
      <w:r w:rsidR="00E6785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 xml:space="preserve">207.1 ათასზე მეტი პირი; </w:t>
      </w:r>
    </w:p>
    <w:p w14:paraId="22BDFF69"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სოციალური პაკეტი იანვარში გაიცა 172.5 ათასზე მეტ პირზე, თებერვალში - 172.9 ათასზე მეტ პირზე, მარტში - 173.5 ათასზე მეტ პირზე, აპრილში - 174.1 ათასზე მეტ პირზე, მაისში - 168.1 ათასზე მეტ პირზე, ხოლო ივნისში - 168.9 ათასზე მეტ პირზე; </w:t>
      </w:r>
    </w:p>
    <w:p w14:paraId="6DFC32C3"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საყოფაცხოვრებო სუბსიდიის მიმღებ პირთა რაოდენობამ მიმდინარე წლის იანვარში შეადგინა 21.2 ათასზე მეტი, თებერვალში და მარტში  – 21.1 ათასზე მეტი, აპრილში </w:t>
      </w:r>
      <w:r w:rsidR="00E6785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 xml:space="preserve">21.0 ათასზე მეტ პირზე, მაისში - 20.8 ათასამდე პირზე, ხოლო ივნისში - 20.8 ათასზე მეტი პირზე; </w:t>
      </w:r>
    </w:p>
    <w:p w14:paraId="7F3457F3"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- 674 პირმა, თებერვალში - 669 პირმა, მარტში - 662 პირმა, აპრილში - 655 პირმა, მაისში - 653 პირმა, ხოლო ივნისში - 647 პირმა; </w:t>
      </w:r>
    </w:p>
    <w:p w14:paraId="161F01E3"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13 731 პირმა, თებერვალში  - 13 631 პირმა, მარტში - 13 580 პირმა, აპრილში - 12 973 პირმა, მაისში - 12 931 პირმა, ხოლო ივნისში - 12 798 პირმა. ამავე პროგრამის ფარგლებში განხორციელდა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სუბსიდირების შესახებ“ საქართველოს მთავრობის დადგენილებით სოციალურად დაუცველი ოჯახებისთვის (რომელთა სარეიტინგო ქულა ნაკლებია 70000-ზე) ელექტროენერგიის გაზრდილი ტარიფის სუბსიდირება, აგრეთვე 2019 წლის ივლისიდან 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პირობების“ შესაბამისად, განხორციელდა მრავალშვილიანი მშობლების ელექტროენერგიის სუბსიდირება, კერძოდ, იმ ოჯახებისთვის, რომელთაც ჰყავთ 4 და მეტი შვილი და მინიჭებული სარეიტინგი ქულა ნაკლებია 300 000-ზე. ოთხშვილიანი ოჯახებისთვის დახმარების ოდენობა შეადგენს 20 ლარს, ხოლო ყოველ მომდევნო ბავშვზე  დამატებით 10 ლარს; </w:t>
      </w:r>
    </w:p>
    <w:p w14:paraId="3E9817A3"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„სოციალურად დაუცველი მოსახლეობის მიერ მოხმარებული ზოგიერთი კომუნალური მომსახურების ღირებულების ნაწილობრივი სუბსიდირების შესახებ“ საქართველოს მთავრობის დადგენილების მოთხოვნათა შესაბამისად, იანვრის თვეში გაიცა- 150 000-ზე ნაკლები სარეიტინგო ქულის მქონე 2 956 ოჯახზე, თებერვლის თვეში - 2 990 ოჯახზე,  მარტის თვეში - 3 038 ოჯახზე, აპრილის თვეში - 3 098 ოჯახზე, მაისის თვეში - 3 154 ოჯახზე, ხოლო ივნისის თვეში - 3 194 ოჯახზე, წყლის სუბსიდირებით იანვრის და თებერვლის თვეში ისარგებლა სულ 13 ათასზე მეტმა ოჯახმა, მარტის და აპრილის თვეში ისარგებლა სულ 70 ათასზე მეტმა ოჯახმა, ხოლო მაისის და ივნისის თვეში ისარგებლა სულ 46.0 ათასზე მეტმა ოჯახმა;</w:t>
      </w:r>
    </w:p>
    <w:p w14:paraId="6BCFAE91"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- 144 პირზე, თებერვალში - 139 პირზე, მარტში - 132 პირზე, აპრილში -129 პირზე, მაისში - 120 პირზე, ხოლო ივნისში - 114 პირზე; </w:t>
      </w:r>
    </w:p>
    <w:p w14:paraId="1968CF2A"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„9 მაისისადმი - ფაშიზმზე გამარჯვების 77-ე წლისთავისადმი მიძღვნილი ღონისძიების შესახებ“ საქართველოს მთავრობის დადგენილების შესაბამისად მეორე მსოფლიო ომის მონაწილეთათვის (88 პირი) გაიცა ფულადი დახმარება 1 000 ლარის ოდენობით, ხოლო ომში დაღუპულთა ოჯახების წევრთათვის (151 პირი) -  500 ლარის ოდენობით.</w:t>
      </w:r>
    </w:p>
    <w:p w14:paraId="64E033AE" w14:textId="77777777" w:rsidR="00DF635F" w:rsidRPr="00F04769" w:rsidRDefault="00DF635F" w:rsidP="00A6727B">
      <w:pPr>
        <w:pBdr>
          <w:top w:val="nil"/>
          <w:left w:val="nil"/>
          <w:bottom w:val="nil"/>
          <w:right w:val="nil"/>
          <w:between w:val="nil"/>
        </w:pBdr>
        <w:spacing w:after="0" w:line="240" w:lineRule="auto"/>
        <w:jc w:val="both"/>
        <w:rPr>
          <w:rFonts w:ascii="Sylfaen" w:eastAsia="Calibri" w:hAnsi="Sylfaen" w:cs="Calibri"/>
        </w:rPr>
      </w:pPr>
    </w:p>
    <w:p w14:paraId="082B879C" w14:textId="77777777" w:rsidR="00DF635F" w:rsidRPr="00F04769" w:rsidRDefault="00DF635F" w:rsidP="00A6727B">
      <w:pPr>
        <w:pStyle w:val="ListParagraph"/>
        <w:tabs>
          <w:tab w:val="left" w:pos="0"/>
        </w:tabs>
        <w:spacing w:after="0" w:line="240" w:lineRule="auto"/>
        <w:ind w:left="270"/>
        <w:rPr>
          <w:rFonts w:ascii="Sylfaen" w:eastAsia="Calibri" w:hAnsi="Sylfaen" w:cs="Calibri"/>
        </w:rPr>
      </w:pPr>
      <w:r w:rsidRPr="00F04769">
        <w:rPr>
          <w:rFonts w:ascii="Sylfaen" w:eastAsia="Calibri" w:hAnsi="Sylfaen" w:cs="Calibri"/>
        </w:rPr>
        <w:lastRenderedPageBreak/>
        <w:t xml:space="preserve">სულ მოსახლეობის მიზნობრივი ჯგუფების სოციალური დახმარების პროგრამაზე საანგარიშო პერიოდში მიმართულ </w:t>
      </w:r>
      <w:r w:rsidRPr="003C4361">
        <w:rPr>
          <w:rFonts w:ascii="Sylfaen" w:eastAsia="Calibri" w:hAnsi="Sylfaen" w:cs="Calibri"/>
        </w:rPr>
        <w:t>იქნა 538.6 მლნ ლარზე</w:t>
      </w:r>
      <w:r w:rsidRPr="00F04769">
        <w:rPr>
          <w:rFonts w:ascii="Sylfaen" w:eastAsia="Calibri" w:hAnsi="Sylfaen" w:cs="Calibri"/>
        </w:rPr>
        <w:t xml:space="preserve"> მეტი.</w:t>
      </w:r>
    </w:p>
    <w:p w14:paraId="08FE26A5" w14:textId="77777777" w:rsidR="00DF635F" w:rsidRPr="00F04769" w:rsidRDefault="00DF635F" w:rsidP="00A6727B">
      <w:pPr>
        <w:spacing w:after="0" w:line="240" w:lineRule="auto"/>
      </w:pPr>
    </w:p>
    <w:p w14:paraId="191D398C" w14:textId="77777777" w:rsidR="00DF635F" w:rsidRPr="00F04769" w:rsidRDefault="00DF635F" w:rsidP="00A6727B">
      <w:pPr>
        <w:pStyle w:val="Heading4"/>
        <w:spacing w:line="240" w:lineRule="auto"/>
        <w:rPr>
          <w:rFonts w:ascii="Sylfaen" w:eastAsia="SimSun" w:hAnsi="Sylfaen" w:cs="Calibri"/>
          <w:i w:val="0"/>
        </w:rPr>
      </w:pPr>
      <w:r w:rsidRPr="00F04769">
        <w:rPr>
          <w:rFonts w:ascii="Sylfaen" w:eastAsia="SimSun" w:hAnsi="Sylfaen" w:cs="Calibri"/>
          <w:i w:val="0"/>
        </w:rPr>
        <w:t>1.1.3. სოციალური რეაბილიტაცია და ბავშვზე ზრუნვა (პროგრამული კოდი 27 02 03)</w:t>
      </w:r>
    </w:p>
    <w:p w14:paraId="11356CC7" w14:textId="77777777" w:rsidR="00DF635F" w:rsidRPr="00F04769" w:rsidRDefault="00DF635F" w:rsidP="00A6727B">
      <w:pPr>
        <w:spacing w:after="0" w:line="240" w:lineRule="auto"/>
        <w:jc w:val="both"/>
        <w:rPr>
          <w:lang w:val="ru-RU" w:eastAsia="ru-RU"/>
        </w:rPr>
      </w:pPr>
    </w:p>
    <w:p w14:paraId="499ADB9E" w14:textId="77777777" w:rsidR="00DF635F" w:rsidRPr="00F04769" w:rsidRDefault="00DF635F" w:rsidP="00A6727B">
      <w:pPr>
        <w:spacing w:after="0" w:line="240" w:lineRule="auto"/>
        <w:jc w:val="both"/>
        <w:rPr>
          <w:rFonts w:ascii="Sylfaen" w:eastAsia="Sylfaen" w:hAnsi="Sylfaen"/>
        </w:rPr>
      </w:pPr>
      <w:r w:rsidRPr="00F04769">
        <w:rPr>
          <w:lang w:val="ka-GE" w:eastAsia="ru-RU"/>
        </w:rPr>
        <w:t xml:space="preserve"> </w:t>
      </w:r>
      <w:r w:rsidRPr="00F04769">
        <w:rPr>
          <w:rFonts w:ascii="Sylfaen" w:hAnsi="Sylfaen" w:cs="Sylfaen"/>
          <w:lang w:val="ka-GE"/>
        </w:rPr>
        <w:t>პროგრამის</w:t>
      </w:r>
      <w:r w:rsidRPr="00F04769">
        <w:rPr>
          <w:rFonts w:ascii="Sylfaen" w:hAnsi="Sylfaen" w:cs="Sylfaen"/>
        </w:rPr>
        <w:t xml:space="preserve"> </w:t>
      </w:r>
      <w:r w:rsidRPr="00F04769">
        <w:rPr>
          <w:rFonts w:ascii="Sylfaen" w:hAnsi="Sylfaen" w:cs="Sylfaen"/>
          <w:lang w:val="ka-GE"/>
        </w:rPr>
        <w:t>განმახორციელებელი</w:t>
      </w:r>
      <w:r w:rsidRPr="00F04769">
        <w:rPr>
          <w:rFonts w:ascii="Sylfaen" w:eastAsia="Sylfaen" w:hAnsi="Sylfaen"/>
        </w:rPr>
        <w:t xml:space="preserve">: </w:t>
      </w:r>
    </w:p>
    <w:p w14:paraId="54E8279F" w14:textId="77777777" w:rsidR="00DF635F" w:rsidRPr="00F04769" w:rsidRDefault="00DF635F"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6944D5D4" w14:textId="77777777" w:rsidR="00DF635F" w:rsidRPr="00F04769" w:rsidRDefault="00DF635F" w:rsidP="00A6727B">
      <w:pPr>
        <w:pStyle w:val="abzacixml"/>
        <w:spacing w:line="240" w:lineRule="auto"/>
        <w:ind w:left="990" w:firstLine="0"/>
        <w:rPr>
          <w:sz w:val="22"/>
          <w:szCs w:val="22"/>
          <w:highlight w:val="yellow"/>
        </w:rPr>
      </w:pPr>
    </w:p>
    <w:p w14:paraId="72A42F1A" w14:textId="129C8880"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„კრიზისულ მდგომარეობაში მყოფი ოჯახების დახმარების ქვეპროგრამის’’ ფარგლებში იანვარში მომსახურება გაეწია - 1 140 ბენეფიციარს (ხელოვნური კვების ვაუჩერი), თებერვალში - 1 135 ბენეფიციარს (ხელოვნური კვების ვაუჩერი),  მარტში - 1 122  ბენეფიციარს (ხელოვნური კვების ვაუჩერი) და 132 ბენეფიციარს (საკვები პროდუქტებით უზრუნველყოფის კომპონენტი), აპრილში - 3 316 ბენეფიციარს (1 137 ხელოვნური კვების ვაუჩერი და 2 179 - საკვები პროდუქტებით უზრუნველყოფის კომპონენტი),  მაისში - 2 716 ბენეფიციარს (1 231 ხელოვნური კვების ვაუჩერი და 1 485 - საკვები პროდუქტებით უზრუნველყოფის კომპონენტი), ივნისში - 1 882 ბენეფიციარს (1 242 ხელოვნური კვების ვაუჩერი და 640  - საკვები პროდუქტებით უზრუნველყოფის კომპონენტი);</w:t>
      </w:r>
    </w:p>
    <w:p w14:paraId="1FAFF9D9"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„ბავშვთა ადრეული განვითარების ქვეპროგრამის“ ფარგლებში მომსახურება გაეწია იანვარში - 2 195 ბენეფიციარს, თებერვალში - 2 201 ბენეფიციარს, მარტში - 2 216 ბენეფიციარს, აპრილში - 2 241 ბენეფიციარს, მაისში - 2 488 ბენეფიციარს; </w:t>
      </w:r>
    </w:p>
    <w:p w14:paraId="3D10C7FC"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„ბავშვთა აბილიტაცია/რეაბილიტაციის ქვეპროგრამის“ ფარგლებში, მომსახურება გაეწია იანვარში - არ განხორციელებულა, თებერვალში - 2 032 ბენეფიციარს, მარტში - 2 142 ბენეფიციარს, აპრილში - 2 569 ბენეფიციარს, მაისში - 2 753 ბენეფიციარს;</w:t>
      </w:r>
    </w:p>
    <w:p w14:paraId="47D4D355"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„დღის ცენტრებით უზრუნველყოფის ქვეპროგრამის“ ფარგლებში  მომსახურება გაეწია იანვარში - 1 912 ბენეფიციარს, თებერვალში - 2 072 ბენეფიციარს, მარტში - 1 959 ბენეფიციარს, აპრილში - 2 025 ბენეფიციარს, მაისში - 1 984 ბენეფიციარს,მათ შორის:</w:t>
      </w:r>
    </w:p>
    <w:p w14:paraId="4ABC33FA"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მიტოვების რისკის ქვეშ მყოფი ბავშვების შემთხვევაში: იანვარში - 490 ბენეფიციარს, თებერვალში - 515 ბენეფიციარს, მარტში - 503 ბენეფიციარს, აპრილში - 490 ბენეფიციარს, მაისში - 446 ბენეფიციარს;</w:t>
      </w:r>
    </w:p>
    <w:p w14:paraId="3122DE54"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შშმ ბავშვების შემთხვევაში: იანვარში - 755 ბენეფიციარს, თებერვალში - 828 ბენეფიციარს, მარტში - 794 ბენეფიციარს, აპრილში - 804 ბენეფიციარს, მაისში - 807 ბენეფიციარს;</w:t>
      </w:r>
    </w:p>
    <w:p w14:paraId="21B8148F"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18 წლისა და მეტი ასაკის შშმ პირების შემთხვევაში: იანვარში - 641 ბენეფიციარს, თებერვალში - 689 ბენეფიციარს, მარტში - 626 ბენეფიციარს, აპრილში - 697 ბენეფიციარს, მაისში - 696 ბენეფიციარს;</w:t>
      </w:r>
    </w:p>
    <w:p w14:paraId="2DF975D6"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 xml:space="preserve">მძიმე და ღრმა გონებრივი განვითარების შეფერხების მქონე ბავშვების შემთხვევაში:  იანვარში - 26 ბენეფიციარს, თებერვალში - 40 ბენეფიციარს, მარტში - 36  ბენეფიციარს, აპრილში - 34 ბენეფიციარს, მაისში - 35 ბენეფიციარს; </w:t>
      </w:r>
    </w:p>
    <w:p w14:paraId="562A5BF2"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- 53 შემთხვევა, თებერვალში - 303 შემთხვევა, მარტში - 448 შემთხვევა, აპრილში - 553 შემთხვევა, მაისში - 491 შემთხვევა, მათ შორის:  </w:t>
      </w:r>
    </w:p>
    <w:p w14:paraId="32163E83"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 xml:space="preserve">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- 20 შემთხვევა, თებერვალში - 75 შემთხვევა, მარტში - 46 შემთხვევა, აპრილში - 20 შემთხვევა, მაისში - 97 შემთხვევა; </w:t>
      </w:r>
    </w:p>
    <w:p w14:paraId="1A68FB23"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 xml:space="preserve">სავარძელ–ეტლებით (ელექტრო)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w:t>
      </w:r>
      <w:r w:rsidRPr="00F04769">
        <w:rPr>
          <w:rFonts w:ascii="Sylfaen" w:hAnsi="Sylfaen" w:cs="Sylfaen"/>
          <w:lang w:val="ka-GE"/>
        </w:rPr>
        <w:lastRenderedPageBreak/>
        <w:t xml:space="preserve">სავარძელ-ეტლი არ გაცემულა, თებერვალში - 79 შემთხვევა, მარტში - 13 შემთხვევა, აპრილში - 1 შემთხვევა, მაისში - 33 შემთხვევა; </w:t>
      </w:r>
    </w:p>
    <w:p w14:paraId="4877357F"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სავარძელ–ეტლები (პედიატრიული) უზუნველყოფისა და შშმ პირთა დასაქმების ხელშეწყობის კომპონენტიის ფარგლებში იანვარში სავარძელ-ეტლი არ გაცემულა, თებერვალში - 5 შემთხვევა, მარტში - 24 შემთხვევა, აპრილში - 8 შემთხვევა, მაისში - 2 შემთხვევა;</w:t>
      </w:r>
    </w:p>
    <w:p w14:paraId="204C236D"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- 33 შემთხვევა, თებერვალში - 140 შემთხვევა, მარტში - 107 შემთხვევა, აპრილში - 64 შემთხვევა, მაისში - 104 შემთხვევა;</w:t>
      </w:r>
    </w:p>
    <w:p w14:paraId="23F7E1B8"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იანვარში არ გაცემულა, თებერვალში - 4 შემთხვევა, მარტში - 6 შემთხვევა, აპრილში - 10 შემთხვევა, მაისში - მომსახურება არ განხორციელებულა,</w:t>
      </w:r>
    </w:p>
    <w:p w14:paraId="779B1081"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 xml:space="preserve">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იანვარი-თებერვალში აპარატი არ გაცემულა, მარტში - 218 შემთხვევა, აპრილში - 432 შემთხვევა, მაისში - 252 შემთხვევა;   </w:t>
      </w:r>
    </w:p>
    <w:p w14:paraId="12D51BB4"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სმენის აპარატებით (პედიატრიული)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იანვარი-თებერვალში აპარატი არ მარტში - 16 შემთხვევა, აპრილში - 7 შემთხვევა, მაისში - 2 შემთხვევა;</w:t>
      </w:r>
    </w:p>
    <w:p w14:paraId="14947F2B"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Sylfaen"/>
          <w:lang w:val="ka-GE"/>
        </w:rPr>
      </w:pPr>
      <w:r w:rsidRPr="00F04769">
        <w:rPr>
          <w:rFonts w:ascii="Sylfaen" w:hAnsi="Sylfaen" w:cs="Sylfaen"/>
          <w:lang w:val="ka-GE"/>
        </w:rPr>
        <w:t xml:space="preserve">„ყრუ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კომპონენტის“ ფარგლებში იანვარი-თებერვალში სმარტფონი არ გაცემულა, მარტში - 18 შემთხვევა, აპრილში - 11 შემთხვევა, მაისში - მომსახურება არ განხორციელებულა; </w:t>
      </w:r>
    </w:p>
    <w:p w14:paraId="1FDF3FA2"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„მცირე საოჯახო ტიპის სახლების ქვეპროგრამის“ ფარგლებში მომსახურება გაეწია: იანვარში - 264 ბენეფიციარს, თებერვალში - 260  ბენეფიციარს, მარტში - 255 ბენეფიციარს, აპრილში - 261 ბენეფიციარს, მაისში - 268 ბენეფიციარს;</w:t>
      </w:r>
    </w:p>
    <w:p w14:paraId="5298E75E"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„სათემო ორგანიზაციების ქვეპროგრამის“ ფარგლებში მომსახურება გაეწია: იანვარში - 388 ბენეფიციარს, მათ შორის 219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 თებერვალში - 384 ბენეფიციარს, მათ შორის 216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  მარტში - 407 ბენეფიციარს, მათ შორის 223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 აპრილში - 409 ბენეფიციარს, მათ შორის 225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- 35 ბენეფიციარს, მაისში - 428 ბენეფიციარს, მათ შორის 228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- 42 ბენეფიციარს;</w:t>
      </w:r>
    </w:p>
    <w:p w14:paraId="4EF0DFDB"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„ყრუთა კომუნიკაციის ხელშეწყობის ქვეპროგრამის“ ფარგლებში მომსახურება გაეწია იანვარში - მომსახურება არ განხორციელებულა, თებერვალში - 135 ბენეფიციარს, ბენეფიციარს, მარტში - 147 ბენეფიციარს, აპრილში - 129 ბენეფიციარს, მაისში - 146 ბენეფიციარს;</w:t>
      </w:r>
    </w:p>
    <w:p w14:paraId="09C8C52E"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„დედათა და ბავშვთა თავშესაფრით უზრუნველყოფის ქვეპროგრამის“ ფარგლებში მომსახურება გაეწია: იანვარში - 88 ბენეფიციარს, თებერვალში - 80 ბენეფიციარს, მარტში - 83 ბენეფიციარს, აპრილში - 63 ბენეფიციარს, მაისში - 84 ბენეფიციარს;</w:t>
      </w:r>
    </w:p>
    <w:p w14:paraId="76412969"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„მიუსაფარ ბავშვთა თავშესაფრით უზრუნველყოფის ქვეპროგრამის“ ფარგლებში მომსახურება გაეწია: იანვარში - 175 ბენეფიციარს (მათ შორის 58 თავშესაფრის ბენეფიციარი), თებერვალში - 168 </w:t>
      </w:r>
      <w:r w:rsidRPr="00F04769">
        <w:rPr>
          <w:rFonts w:ascii="Sylfaen" w:eastAsiaTheme="minorEastAsia" w:hAnsi="Sylfaen" w:cs="Sylfaen"/>
          <w:bCs/>
          <w:color w:val="000000"/>
          <w:shd w:val="clear" w:color="auto" w:fill="FFFFFF"/>
          <w:lang w:val="ka-GE"/>
        </w:rPr>
        <w:lastRenderedPageBreak/>
        <w:t>ბენეფიციარს (მათ შორის 58 თავშესაფრის ბენეფიციარი),  მარტში - 177 ბენეფიციარს (მათ შორის 58 თავშესაფრის ბენეფიციარი), აპრილში - 168 ბენეფიციარს (მათ შორის 60 თავშესაფრის ბენეფიციარი), მაისში - 168 ბენეფიციარს (მათ შორის 60 თავშესაფრის ბენეფიციარი);</w:t>
      </w:r>
    </w:p>
    <w:p w14:paraId="3CDE87B9"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„მინდობით აღზრდის ქვეპროგრამის“ ფარგლებში მომსახურება გაეწია: იანვარში - 1 483 ბენეფიციარს, თებერვალში - 1 480 ბენეფიციარს, მარტში - 1 478 ბენეფიციარს, აპრილში - 1 471 ბენეფიციარს, მაისში - 1 478 ბენეფიციარს, ივნისში - 1 489 ბენეფიციარს;</w:t>
      </w:r>
    </w:p>
    <w:p w14:paraId="4009914F"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„ომის მონაწილეთა რეაბილიტაციის ხელშეწყობის ქვეპროგრამის“ ფარგლებში იანვარში -  მომსახურება მიიღო 4 ბენეფიციარმა, თებერვალში - 3 ბენეფიციარმა, მარტში - 3 ბენეფიციარმა, აპრილ-მაისში მომსახურება არ განხორციელებულა; </w:t>
      </w:r>
    </w:p>
    <w:p w14:paraId="4A185A04"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იანვარ-ივნისში  მომსახურება გაეწია 27-27 ბენეფიციარს;  </w:t>
      </w:r>
    </w:p>
    <w:p w14:paraId="23422EE3"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„მძიმე და ღრმა გონებრივი განვითარების შეფერხების მქონე ბავშვთა ბინაზე მოვლის ქვეპროგრამის“ ფარგლებში მომსახურება გაეწია: იანვარში - 51 ბენეფიციარს, თებერვალში - 50 ბენეფიციარს, მარტში - 50 ბენეფიციარს, აპრილში - 50 ბენეფიციარს, მაისში - 55 ბენეფიციარს;</w:t>
      </w:r>
    </w:p>
    <w:p w14:paraId="3D0D6F5D"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„მზრუნველობამოკლებული ბავშვების რეინტეგრაციის“ ქვეპროგრამის ფარგლებში რეინტეგრაციის შემწეობა გაიცა იანვარში 510 ბავშვზე, თებერვალში – 506 ბავშვზე, მარტში - 506 ბენეფიციარს, აპრილში - 505 ბენეფიციარს, მაისში - 511 ბენეფიციარს, ივნისში - 510 ბენეფიციარს;</w:t>
      </w:r>
    </w:p>
    <w:p w14:paraId="477625C4"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მხარდაჭერის“ ქვეპროგრამის ფარგლებში იანვარ-თებერვალში მომსახურება გაეწია 8-8 ბენეფიციარს, მარტში - 7 ბენეფიციარს, აპრილში - 8 ბენეფიციარს, მაისში - 7 ბენეფიციარს, ივნისში - 11 ბენეფიციარს;</w:t>
      </w:r>
    </w:p>
    <w:p w14:paraId="1A93A806"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საკვები პროდუქტებით უზრუნველყოფის“ ქვეპროგრამის ფარგლებში იანვარ-ივნისში მომსახურება არ განხორციელებულა;</w:t>
      </w:r>
    </w:p>
    <w:p w14:paraId="2DA19D29"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„ხანგრძლივი პედიატრიული მოვლის სამედიცინო-სოციალური ცენტრის მომსახურების“ ქვეპროგრამის ფარგლებში იანვარ-ივნისში მომსახურება არ განხორციელებულა.</w:t>
      </w:r>
    </w:p>
    <w:p w14:paraId="2C170377" w14:textId="77777777" w:rsidR="00DF635F" w:rsidRPr="00F04769" w:rsidRDefault="00DF635F" w:rsidP="00A6727B">
      <w:pPr>
        <w:pBdr>
          <w:top w:val="nil"/>
          <w:left w:val="nil"/>
          <w:bottom w:val="nil"/>
          <w:right w:val="nil"/>
          <w:between w:val="nil"/>
        </w:pBdr>
        <w:spacing w:after="0" w:line="240" w:lineRule="auto"/>
        <w:jc w:val="both"/>
        <w:rPr>
          <w:rFonts w:ascii="Sylfaen" w:eastAsia="Calibri" w:hAnsi="Sylfaen" w:cs="Calibri"/>
          <w:highlight w:val="yellow"/>
          <w:lang w:val="ka-GE"/>
        </w:rPr>
      </w:pPr>
    </w:p>
    <w:p w14:paraId="09ECB058" w14:textId="77777777" w:rsidR="00DF635F" w:rsidRPr="00F04769" w:rsidRDefault="00DF635F" w:rsidP="00A6727B">
      <w:pPr>
        <w:spacing w:line="240" w:lineRule="auto"/>
      </w:pPr>
    </w:p>
    <w:p w14:paraId="5835D7B7" w14:textId="77777777" w:rsidR="00DF635F" w:rsidRPr="00F04769" w:rsidRDefault="00DF635F" w:rsidP="00A6727B">
      <w:pPr>
        <w:pStyle w:val="Heading4"/>
        <w:spacing w:line="240" w:lineRule="auto"/>
        <w:rPr>
          <w:rFonts w:ascii="Sylfaen" w:eastAsia="SimSun" w:hAnsi="Sylfaen" w:cs="Calibri"/>
          <w:i w:val="0"/>
        </w:rPr>
      </w:pPr>
      <w:r w:rsidRPr="00F04769">
        <w:rPr>
          <w:rFonts w:ascii="Sylfaen" w:eastAsia="SimSun" w:hAnsi="Sylfaen" w:cs="Calibri"/>
          <w:i w:val="0"/>
        </w:rPr>
        <w:t>1.1.4. სოციალური შეღავათები მაღალმთიან დასახლებაში (პროგრამული კოდი 27 02 04)</w:t>
      </w:r>
    </w:p>
    <w:p w14:paraId="24A166B7" w14:textId="77777777" w:rsidR="00DF635F" w:rsidRPr="00F04769" w:rsidRDefault="00DF635F" w:rsidP="00A6727B">
      <w:pPr>
        <w:spacing w:after="0" w:line="240" w:lineRule="auto"/>
        <w:jc w:val="both"/>
        <w:rPr>
          <w:rFonts w:ascii="Sylfaen" w:hAnsi="Sylfaen"/>
          <w:lang w:val="ka-GE"/>
        </w:rPr>
      </w:pPr>
    </w:p>
    <w:p w14:paraId="5EEE4F26" w14:textId="77777777" w:rsidR="00DF635F" w:rsidRPr="00F04769" w:rsidRDefault="00DF635F" w:rsidP="00A6727B">
      <w:pPr>
        <w:spacing w:after="0" w:line="240" w:lineRule="auto"/>
        <w:ind w:left="270"/>
        <w:jc w:val="both"/>
        <w:rPr>
          <w:rFonts w:ascii="Sylfaen" w:eastAsia="Sylfaen" w:hAnsi="Sylfaen"/>
        </w:rPr>
      </w:pPr>
      <w:r w:rsidRPr="00F04769">
        <w:rPr>
          <w:rFonts w:ascii="Sylfaen" w:hAnsi="Sylfaen" w:cs="Sylfaen"/>
          <w:lang w:val="ka-GE"/>
        </w:rPr>
        <w:t>პროგრამის</w:t>
      </w:r>
      <w:r w:rsidRPr="00F04769">
        <w:rPr>
          <w:rFonts w:ascii="Sylfaen" w:hAnsi="Sylfaen" w:cs="Sylfaen"/>
        </w:rPr>
        <w:t xml:space="preserve"> </w:t>
      </w:r>
      <w:r w:rsidRPr="00F04769">
        <w:rPr>
          <w:rFonts w:ascii="Sylfaen" w:hAnsi="Sylfaen" w:cs="Sylfaen"/>
          <w:lang w:val="ka-GE"/>
        </w:rPr>
        <w:t>განმახორციელებელი</w:t>
      </w:r>
      <w:r w:rsidRPr="00F04769">
        <w:rPr>
          <w:rFonts w:ascii="Sylfaen" w:eastAsia="Sylfaen" w:hAnsi="Sylfaen"/>
        </w:rPr>
        <w:t xml:space="preserve">: </w:t>
      </w:r>
    </w:p>
    <w:p w14:paraId="775F4862" w14:textId="77777777" w:rsidR="00DF635F" w:rsidRPr="00F04769" w:rsidRDefault="00DF635F"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სოციალური მომსახურების სააგენტო</w:t>
      </w:r>
    </w:p>
    <w:p w14:paraId="1D68C0CE" w14:textId="77777777" w:rsidR="00DF635F" w:rsidRPr="00F04769" w:rsidRDefault="00DF635F" w:rsidP="00A6727B">
      <w:pPr>
        <w:pBdr>
          <w:top w:val="nil"/>
          <w:left w:val="nil"/>
          <w:bottom w:val="nil"/>
          <w:right w:val="nil"/>
          <w:between w:val="nil"/>
        </w:pBdr>
        <w:spacing w:after="0" w:line="240" w:lineRule="auto"/>
        <w:jc w:val="both"/>
        <w:rPr>
          <w:rFonts w:ascii="Sylfaen" w:eastAsia="Calibri" w:hAnsi="Sylfaen" w:cs="Calibri"/>
          <w:highlight w:val="yellow"/>
        </w:rPr>
      </w:pPr>
    </w:p>
    <w:p w14:paraId="56B95336"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პენსიის მიმღებ პირთა პენსიის დანამატი იანვარში მიიღო - 78.3 ათასამდე პირმა, თებერვალში - 78.5 ათასამდე პირმა, მარტში  - 78.7 ათასამდე პირმა, აპრილში-78.8 ათასზე მეტმა პირმა, მაისში-78.5 ათასზე მეტმა პირმა, ხოლო ივნისში-78.5 ათასამდე პირმა; </w:t>
      </w:r>
    </w:p>
    <w:p w14:paraId="1EBA172F"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სოციალური პაკეტის დანამატი იანვარში,  თებერვალში და მარტში მიიღო 14.6 ათასზე  მეტმა პირმა, აპრილში-14.7 ათასზე მეტმა პირმა, ხოლო მაისსა და ივნისში-14.4 ათასზე მეტმა პირმა; </w:t>
      </w:r>
    </w:p>
    <w:p w14:paraId="6418345F"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ელექტროენერგიის შეღავათით ისარგებლა იანვარში - 85.4 ათასზე მეტმა აბონენტმა, თებერვალში - 83.3 ათასზე მეტმა აბონენტმა, მარტში - 83.1 ათასზე მეტმა აბონენტმა, აპრილში-83.6 ათასზე მეტმა აბონენტმა, მაისში-86.9 ათასზე მეტმა აბონენტმა, ხოლო ივნისში-87.8 ათასზე მეტმა აბონენტმა; </w:t>
      </w:r>
    </w:p>
    <w:p w14:paraId="0F9E1999"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სამედიცინო პერსონალის დანამატი იანვარში მიიღო 1 642 ექიმმა და ექთანმა, თებერვალში - 1 608 ექიმმა და ექთანმა, მარტში - 1 629 ექიმმა და ექთანმა, აპრილში-1 626 ექიმმა და ექთანმა, მაისში-1 641 ექიმმა და ექთანმა, ხოლო ივნისში-1 643 ექიმმა და ექთანმა. </w:t>
      </w:r>
    </w:p>
    <w:p w14:paraId="3F48CA70" w14:textId="77777777" w:rsidR="00DF635F" w:rsidRPr="00F04769" w:rsidRDefault="00DF635F" w:rsidP="00A6727B">
      <w:pPr>
        <w:spacing w:after="0" w:line="240" w:lineRule="auto"/>
        <w:jc w:val="both"/>
        <w:rPr>
          <w:rFonts w:ascii="Sylfaen" w:hAnsi="Sylfaen"/>
          <w:lang w:val="ka-GE"/>
        </w:rPr>
      </w:pPr>
    </w:p>
    <w:p w14:paraId="668B0BF1" w14:textId="77777777" w:rsidR="00DF635F" w:rsidRPr="00F04769" w:rsidRDefault="00DF635F" w:rsidP="00A6727B">
      <w:pPr>
        <w:pStyle w:val="ListParagraph"/>
        <w:spacing w:after="0" w:line="240" w:lineRule="auto"/>
        <w:ind w:left="360"/>
        <w:rPr>
          <w:rFonts w:ascii="Sylfaen" w:eastAsia="Calibri" w:hAnsi="Sylfaen" w:cs="Calibri"/>
        </w:rPr>
      </w:pPr>
      <w:r w:rsidRPr="00F04769">
        <w:rPr>
          <w:rFonts w:ascii="Sylfaen" w:eastAsia="Calibri" w:hAnsi="Sylfaen" w:cs="Calibri"/>
        </w:rPr>
        <w:t>სულ ამ მიზნით საანგარიშო პერიოდში მიმართულ იქნა </w:t>
      </w:r>
      <w:r w:rsidRPr="00F04769">
        <w:rPr>
          <w:rFonts w:ascii="Sylfaen" w:eastAsia="Calibri" w:hAnsi="Sylfaen" w:cs="Calibri"/>
          <w:lang w:val="ka-GE"/>
        </w:rPr>
        <w:t>39.8</w:t>
      </w:r>
      <w:r w:rsidRPr="00F04769">
        <w:rPr>
          <w:rFonts w:ascii="Sylfaen" w:eastAsia="Calibri" w:hAnsi="Sylfaen" w:cs="Calibri"/>
        </w:rPr>
        <w:t xml:space="preserve"> მლნ ლარი.</w:t>
      </w:r>
    </w:p>
    <w:p w14:paraId="7F5613E8" w14:textId="77777777" w:rsidR="00DF635F" w:rsidRPr="00F04769" w:rsidRDefault="00DF635F" w:rsidP="00A6727B">
      <w:pPr>
        <w:pStyle w:val="ListParagraph"/>
        <w:spacing w:after="0" w:line="240" w:lineRule="auto"/>
        <w:ind w:left="360"/>
        <w:rPr>
          <w:rFonts w:ascii="Sylfaen" w:eastAsia="Calibri" w:hAnsi="Sylfaen" w:cs="Calibri"/>
          <w:highlight w:val="yellow"/>
        </w:rPr>
      </w:pPr>
    </w:p>
    <w:p w14:paraId="2446B90C" w14:textId="77777777" w:rsidR="00DF635F" w:rsidRPr="00F04769" w:rsidRDefault="00DF635F" w:rsidP="00A6727B">
      <w:pPr>
        <w:spacing w:after="0" w:line="240" w:lineRule="auto"/>
      </w:pPr>
    </w:p>
    <w:p w14:paraId="4835CE50" w14:textId="77777777" w:rsidR="00DF635F" w:rsidRPr="00F04769" w:rsidRDefault="00DF635F" w:rsidP="00A6727B">
      <w:pPr>
        <w:pStyle w:val="Heading4"/>
        <w:spacing w:line="240" w:lineRule="auto"/>
        <w:jc w:val="both"/>
        <w:rPr>
          <w:rFonts w:ascii="Sylfaen" w:eastAsia="SimSun" w:hAnsi="Sylfaen" w:cs="Calibri"/>
          <w:i w:val="0"/>
        </w:rPr>
      </w:pPr>
      <w:r w:rsidRPr="00F04769">
        <w:rPr>
          <w:rFonts w:ascii="Sylfaen" w:eastAsia="SimSun" w:hAnsi="Sylfaen" w:cs="Calibri"/>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14:paraId="53389B71" w14:textId="77777777" w:rsidR="00DF635F" w:rsidRPr="00F04769" w:rsidRDefault="00DF635F" w:rsidP="00A6727B">
      <w:pPr>
        <w:spacing w:line="240" w:lineRule="auto"/>
        <w:rPr>
          <w:lang w:val="ka-GE" w:eastAsia="ru-RU"/>
        </w:rPr>
      </w:pPr>
    </w:p>
    <w:p w14:paraId="3DB029B9" w14:textId="77777777" w:rsidR="00DF635F" w:rsidRPr="00F04769" w:rsidRDefault="00DF635F" w:rsidP="00A6727B">
      <w:pPr>
        <w:spacing w:after="0" w:line="240" w:lineRule="auto"/>
        <w:ind w:left="270"/>
        <w:jc w:val="both"/>
        <w:rPr>
          <w:rFonts w:ascii="Sylfaen" w:eastAsia="Sylfaen" w:hAnsi="Sylfaen"/>
        </w:rPr>
      </w:pPr>
      <w:r w:rsidRPr="00F04769">
        <w:rPr>
          <w:rFonts w:ascii="Sylfaen" w:hAnsi="Sylfaen" w:cs="Sylfaen"/>
          <w:lang w:val="ka-GE"/>
        </w:rPr>
        <w:t>პროგრამის</w:t>
      </w:r>
      <w:r w:rsidRPr="00F04769">
        <w:rPr>
          <w:rFonts w:ascii="Sylfaen" w:hAnsi="Sylfaen" w:cs="Sylfaen"/>
        </w:rPr>
        <w:t xml:space="preserve"> </w:t>
      </w:r>
      <w:r w:rsidRPr="00F04769">
        <w:rPr>
          <w:rFonts w:ascii="Sylfaen" w:hAnsi="Sylfaen" w:cs="Sylfaen"/>
          <w:lang w:val="ka-GE"/>
        </w:rPr>
        <w:t>განმახორციელებელი</w:t>
      </w:r>
      <w:r w:rsidRPr="00F04769">
        <w:rPr>
          <w:rFonts w:ascii="Sylfaen" w:eastAsia="Sylfaen" w:hAnsi="Sylfaen"/>
        </w:rPr>
        <w:t xml:space="preserve">: </w:t>
      </w:r>
    </w:p>
    <w:p w14:paraId="2A3D78B9" w14:textId="77777777" w:rsidR="00DF635F" w:rsidRPr="00F04769" w:rsidRDefault="00DF635F"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134D14DF" w14:textId="77777777" w:rsidR="00DF635F" w:rsidRPr="00F04769" w:rsidRDefault="00DF635F" w:rsidP="00A6727B">
      <w:pPr>
        <w:pBdr>
          <w:top w:val="nil"/>
          <w:left w:val="nil"/>
          <w:bottom w:val="nil"/>
          <w:right w:val="nil"/>
          <w:between w:val="nil"/>
        </w:pBdr>
        <w:spacing w:after="0" w:line="240" w:lineRule="auto"/>
        <w:jc w:val="both"/>
        <w:rPr>
          <w:rFonts w:ascii="Sylfaen" w:eastAsia="Calibri" w:hAnsi="Sylfaen" w:cs="Calibri"/>
          <w:highlight w:val="yellow"/>
        </w:rPr>
      </w:pPr>
    </w:p>
    <w:p w14:paraId="0F266351"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ძალადობის მსხვერპლთა თავშესაფრის მომსახურებით საანგარიშო პერიოდში ისარგებლა სულ 209 ბენეფიციარმა. (თბილისის ძალადობის მსხვერპლთა თავშესაფარი - 66; ბათუმის ძალადობის მსხვერპლთა თავშესაფარი - 21; გორის ძალადობის მსხვერპლთა თავშესაფარი - 50; სიღნაღის ძალადობის მსხვერპლთა თავშესაფარი - 33; ქუთაისის ძალადობის მსხვერპლთა თავშესაფარი - 39;) მათ შორის, სრულწლოვანი პირი - 85 (მდედრობითი სქესისი 81 და მამრობითი სქესის 4); არასრულწლოვანი პირი - 34 (მდედრობითი სქესის 28,  მამრობითი სქესის-6); დამოკიდებული პირი: 90  (მდედრობითი სქესის - 44  პირი; მამრობითი სქესის - 46);</w:t>
      </w:r>
    </w:p>
    <w:p w14:paraId="4EBCC5A9"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სამედიცინო მომსახურება გაეწია სულ 93 პირს; მათ შორის  მდედრობითი სქესის 74 ხოლო მამრობითი  სქესის - 19 პირს;</w:t>
      </w:r>
    </w:p>
    <w:p w14:paraId="3AF7B6D1"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სამართლებრივი კონსულტაციით ისარგებლა - 112-მა ბენეფიციარმა, მათ შორის, მდედრობითი სქესის -104, ხოლო მამრობითი  სქესის - 8;</w:t>
      </w:r>
    </w:p>
    <w:p w14:paraId="4C2D4246"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სამართლებრივი მომსახურება გაეწია სულ -  22 ბენეფიციარს (მდედრობითი სქესის -21-ს, ხოლო მამრობითი სქესის-1 ბენეფიციარს);</w:t>
      </w:r>
    </w:p>
    <w:p w14:paraId="7F5442CE"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ფსიქოლოგიური მომსახურება გაეწია - 148 ბენეფიციარს, მათ შორის მდედრობითი სქესის -124, ხოლო მამრობითი  სქესის -  24 ბენეფიციარს;</w:t>
      </w:r>
    </w:p>
    <w:p w14:paraId="5E93CEB2"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ძალადობის მსხვერპლთა კრიზისული ცენტრების მომსახურებით სულ ისარგებლა - 109 ბენეფიციარმა (თბილისის კრიზისული ცენტრი - 34, გორის ძალადობის მსხვერპლთა კრიზისული ცენტრი - 14; მარნეულის ძალადობის მსხვერპლთა კრიზისული ცენტრი - 39; ქუთაისის ძალადობის მსხვერპლთა კრიზისული ცენტრი - 8; ოზურგეთის ძალადობის მსხვერპლთა კრიზისუილი ცენტრი - 14) მათ შორის, სრულწლოვანი პირი - 65 (მდედრობითი სქესი - 61 და მამრობითი სქესის-4); არასრულწლოვანი პირი - 19 (მდედრობითი სქესის-18 და მამრობითი სქესის-1); დამოკიდებული პირი - 25 (მდედრობითი სქესის - 14 პირ და მამრობითი სქესის - 11);</w:t>
      </w:r>
    </w:p>
    <w:p w14:paraId="676D7839"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სოციალური მომსახურება გაეწია 37 ბენეფიციარს (მდედრობითი სქესის 34 და მამრობითი სქესის - 3);</w:t>
      </w:r>
    </w:p>
    <w:p w14:paraId="6DAA22AF"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 xml:space="preserve">სამართლებრივი მომსახურება გაეწია 12 ბენეფიციარს (მდედრობითი); </w:t>
      </w:r>
    </w:p>
    <w:p w14:paraId="330176B5"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 xml:space="preserve">სამართლებრივი კონსულტაცია - 38 ბენეფიციარს (მდედრობითი სქესი - 35, მამრობითი სქესი - 3); </w:t>
      </w:r>
    </w:p>
    <w:p w14:paraId="5A33BD38"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ფსიქოლოგიური მომსახურება გაეწია - 66 ბენეფიციარს, (მდედრობითი სქესის  56,  მამრობითი სქესის - 10);</w:t>
      </w:r>
    </w:p>
    <w:p w14:paraId="0DEEE16B"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თბილისის ძალადობის მსხვერპლთა კრიზისული ცენტრის მიერ განხორციელდა შემდეგი მომსახურებები: </w:t>
      </w:r>
    </w:p>
    <w:p w14:paraId="204A71B5"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იურიდიული მომსახურება/კონსულტაცია  - 162  პირი;</w:t>
      </w:r>
    </w:p>
    <w:p w14:paraId="62F8EA31"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ფსიქოლოგიური მომსახურება  - 480 პირი;</w:t>
      </w:r>
    </w:p>
    <w:p w14:paraId="023D57E9"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სოციალური მომსახურება - 33 პირი  (სახელმწიფოში არსებული პროგრამების შესახებ ინფორმაციის მიწოდება/ჩართვა);</w:t>
      </w:r>
    </w:p>
    <w:p w14:paraId="06622DA9"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t>სამედიცინო მომსახურება -3 პირს;</w:t>
      </w:r>
    </w:p>
    <w:p w14:paraId="7F7E5FB8" w14:textId="77777777" w:rsidR="00DF635F" w:rsidRPr="00F04769" w:rsidRDefault="00DF635F" w:rsidP="00A6727B">
      <w:pPr>
        <w:pStyle w:val="ListParagraph"/>
        <w:numPr>
          <w:ilvl w:val="0"/>
          <w:numId w:val="16"/>
        </w:numPr>
        <w:tabs>
          <w:tab w:val="left" w:pos="0"/>
        </w:tabs>
        <w:spacing w:after="0" w:line="240" w:lineRule="auto"/>
        <w:ind w:left="720"/>
        <w:jc w:val="both"/>
        <w:rPr>
          <w:rFonts w:ascii="Sylfaen" w:hAnsi="Sylfaen" w:cs="Arial"/>
          <w:color w:val="000000"/>
          <w:lang w:val="ka-GE"/>
        </w:rPr>
      </w:pPr>
      <w:r w:rsidRPr="00F04769">
        <w:rPr>
          <w:rFonts w:ascii="Sylfaen" w:hAnsi="Sylfaen" w:cs="Arial"/>
          <w:color w:val="000000"/>
          <w:lang w:val="ka-GE"/>
        </w:rPr>
        <w:lastRenderedPageBreak/>
        <w:t>თბილისის ძალადობის მსხვერპლთა მომსახურების კრიზისული ცენტრის სადღეღამისო მომსახურებით  (24/7) ისარგებლა 6-მა პირმა;</w:t>
      </w:r>
    </w:p>
    <w:p w14:paraId="2E2B16F0"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ტრეფიკინგის თავშესაფრის მომსახურებით ისარგებლა ადამიანთა ვაჭრობის (ტრეფიკინგის) სულ 4-მა სრულწლოვანმა მამრობითი სქესის დაზარალებულმა. 1 ბენეფიციარას გაეწია ფსიქო/სოციალური დახმარება და მიიღო ფულადი კომპენსაცია;</w:t>
      </w:r>
    </w:p>
    <w:p w14:paraId="461BBE8B" w14:textId="77777777" w:rsidR="00DF635F" w:rsidRPr="00F04769" w:rsidRDefault="00DF635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ზრუნვის ინსტიტუციურ ფორმებში მყოფი ბავშვებიდან 1 ბენეფიციარი გადაყვანილ იქნა ალტერნატიულ ფორმებში.</w:t>
      </w:r>
    </w:p>
    <w:p w14:paraId="3169ADAB" w14:textId="77777777" w:rsidR="00DF635F" w:rsidRPr="00F04769" w:rsidRDefault="00DF635F" w:rsidP="00A6727B">
      <w:pPr>
        <w:spacing w:after="0" w:line="240" w:lineRule="auto"/>
      </w:pPr>
    </w:p>
    <w:p w14:paraId="3E38446D" w14:textId="77777777" w:rsidR="00DF635F" w:rsidRPr="00F04769" w:rsidRDefault="00DF635F" w:rsidP="00A6727B">
      <w:pPr>
        <w:pStyle w:val="Heading4"/>
        <w:spacing w:line="240" w:lineRule="auto"/>
        <w:jc w:val="both"/>
        <w:rPr>
          <w:rFonts w:ascii="Sylfaen" w:eastAsia="SimSun" w:hAnsi="Sylfaen" w:cs="Calibri"/>
          <w:i w:val="0"/>
        </w:rPr>
      </w:pPr>
      <w:r w:rsidRPr="00F04769">
        <w:rPr>
          <w:rFonts w:ascii="Sylfaen" w:eastAsia="SimSun" w:hAnsi="Sylfaen" w:cs="Calibri"/>
          <w:i w:val="0"/>
        </w:rPr>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14:paraId="0FA5D222" w14:textId="77777777" w:rsidR="00DF635F" w:rsidRPr="00F04769" w:rsidRDefault="00DF635F" w:rsidP="00A6727B">
      <w:pPr>
        <w:spacing w:after="0" w:line="240" w:lineRule="auto"/>
        <w:ind w:left="270"/>
        <w:jc w:val="both"/>
        <w:rPr>
          <w:rFonts w:ascii="Sylfaen" w:hAnsi="Sylfaen" w:cs="Sylfaen"/>
          <w:lang w:val="ka-GE"/>
        </w:rPr>
      </w:pPr>
    </w:p>
    <w:p w14:paraId="677B0F3B" w14:textId="77777777" w:rsidR="00DF635F" w:rsidRPr="00F04769" w:rsidRDefault="00DF635F" w:rsidP="00A6727B">
      <w:pPr>
        <w:spacing w:after="0" w:line="240" w:lineRule="auto"/>
        <w:ind w:left="270"/>
        <w:jc w:val="both"/>
        <w:rPr>
          <w:rFonts w:ascii="Sylfaen" w:eastAsia="Sylfaen" w:hAnsi="Sylfaen"/>
        </w:rPr>
      </w:pPr>
      <w:r w:rsidRPr="00F04769">
        <w:rPr>
          <w:rFonts w:ascii="Sylfaen" w:hAnsi="Sylfaen" w:cs="Sylfaen"/>
          <w:lang w:val="ka-GE"/>
        </w:rPr>
        <w:t>პროგრამის</w:t>
      </w:r>
      <w:r w:rsidRPr="00F04769">
        <w:rPr>
          <w:rFonts w:ascii="Sylfaen" w:hAnsi="Sylfaen" w:cs="Sylfaen"/>
        </w:rPr>
        <w:t xml:space="preserve"> </w:t>
      </w:r>
      <w:r w:rsidRPr="00F04769">
        <w:rPr>
          <w:rFonts w:ascii="Sylfaen" w:hAnsi="Sylfaen" w:cs="Sylfaen"/>
          <w:lang w:val="ka-GE"/>
        </w:rPr>
        <w:t>განმახორციელებელი</w:t>
      </w:r>
      <w:r w:rsidRPr="00F04769">
        <w:rPr>
          <w:rFonts w:ascii="Sylfaen" w:eastAsia="Sylfaen" w:hAnsi="Sylfaen"/>
        </w:rPr>
        <w:t xml:space="preserve">: </w:t>
      </w:r>
    </w:p>
    <w:p w14:paraId="77044311" w14:textId="77777777" w:rsidR="00DF635F" w:rsidRPr="00F04769" w:rsidRDefault="00DF635F"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სოციალური მომსახურების სააგენტო</w:t>
      </w:r>
    </w:p>
    <w:p w14:paraId="798DCDF2" w14:textId="77777777" w:rsidR="00DF635F" w:rsidRPr="00F04769" w:rsidRDefault="00DF635F" w:rsidP="00A6727B">
      <w:pPr>
        <w:spacing w:after="0" w:line="240" w:lineRule="auto"/>
      </w:pPr>
    </w:p>
    <w:p w14:paraId="5022B6F9" w14:textId="77777777" w:rsidR="00117EA6" w:rsidRPr="00F04769" w:rsidRDefault="00117EA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ხოლო ვაქცინის დამატებითი ბუსტერ დოზით აცრის შემთხვევაში  - (100 ლარის) მიმღები. საანგარიშო პერიოდში აღნიშნული დახმარება გაიცა პირველადად აცრის შემთხვევაში იანვარში 37 701 პირზე, თებერვალში - 23 437 პირზე, მარში - 4 959 პირზე, აპრილში - 2 352 პირზე, მაისში - 813 პირზე, ივნისში - 36 პირზე, ხოლო ბუსტერ დოზისთვის თებერვალში - 54 090 პირზე, მარტში - 21 993 პირზე, აპრილში - 14 263 პირზე, მაისში - 4 509 პირზე და ივნისში - 194 პირზე. სულ ამ მიზნით მიიმართა 23.4 მლნ ლარი; </w:t>
      </w:r>
    </w:p>
    <w:p w14:paraId="5ED24440" w14:textId="77777777" w:rsidR="00DF635F" w:rsidRPr="00F04769" w:rsidRDefault="00DF635F" w:rsidP="00A6727B">
      <w:pPr>
        <w:spacing w:line="240" w:lineRule="auto"/>
      </w:pPr>
    </w:p>
    <w:p w14:paraId="43912444" w14:textId="77777777" w:rsidR="00F44831" w:rsidRPr="00F04769" w:rsidRDefault="00F44831" w:rsidP="00A6727B">
      <w:pPr>
        <w:pStyle w:val="Heading2"/>
        <w:spacing w:line="240" w:lineRule="auto"/>
        <w:jc w:val="both"/>
        <w:rPr>
          <w:rFonts w:ascii="Sylfaen" w:hAnsi="Sylfaen" w:cs="Sylfaen"/>
          <w:bCs/>
          <w:sz w:val="22"/>
          <w:szCs w:val="22"/>
        </w:rPr>
      </w:pPr>
      <w:r w:rsidRPr="00F04769">
        <w:rPr>
          <w:rFonts w:ascii="Sylfaen" w:hAnsi="Sylfaen" w:cs="Sylfaen"/>
          <w:bCs/>
          <w:sz w:val="22"/>
          <w:szCs w:val="22"/>
        </w:rPr>
        <w:t>1.2. მოსახლეობის ჯანმრთელობის დაცვა (პროგრამული კოდი 27 03)</w:t>
      </w:r>
    </w:p>
    <w:p w14:paraId="32291673" w14:textId="77777777" w:rsidR="00F44831" w:rsidRPr="00F04769" w:rsidRDefault="00F44831" w:rsidP="00A6727B">
      <w:pPr>
        <w:spacing w:after="0" w:line="240" w:lineRule="auto"/>
        <w:rPr>
          <w:rFonts w:ascii="Sylfaen" w:hAnsi="Sylfaen"/>
          <w:lang w:val="ka-GE"/>
        </w:rPr>
      </w:pPr>
    </w:p>
    <w:p w14:paraId="6D4F1A22" w14:textId="77777777" w:rsidR="00F44831" w:rsidRPr="00F04769" w:rsidRDefault="00F44831" w:rsidP="00A6727B">
      <w:pPr>
        <w:spacing w:after="0" w:line="240" w:lineRule="auto"/>
        <w:ind w:left="270"/>
        <w:jc w:val="both"/>
        <w:rPr>
          <w:rFonts w:ascii="Sylfaen" w:eastAsia="Sylfaen" w:hAnsi="Sylfaen"/>
        </w:rPr>
      </w:pPr>
      <w:r w:rsidRPr="00F04769">
        <w:rPr>
          <w:rFonts w:ascii="Sylfaen" w:hAnsi="Sylfaen" w:cs="Sylfaen"/>
          <w:lang w:val="ka-GE"/>
        </w:rPr>
        <w:t>პროგრამის</w:t>
      </w:r>
      <w:r w:rsidRPr="00F04769">
        <w:rPr>
          <w:rFonts w:ascii="Sylfaen" w:hAnsi="Sylfaen" w:cs="Sylfaen"/>
        </w:rPr>
        <w:t xml:space="preserve"> </w:t>
      </w:r>
      <w:r w:rsidRPr="00F04769">
        <w:rPr>
          <w:rFonts w:ascii="Sylfaen" w:hAnsi="Sylfaen" w:cs="Sylfaen"/>
          <w:lang w:val="ka-GE"/>
        </w:rPr>
        <w:t>განმახორციელებელი</w:t>
      </w:r>
      <w:r w:rsidRPr="00F04769">
        <w:rPr>
          <w:rFonts w:ascii="Sylfaen" w:eastAsia="Sylfaen" w:hAnsi="Sylfaen"/>
        </w:rPr>
        <w:t xml:space="preserve">: </w:t>
      </w:r>
    </w:p>
    <w:p w14:paraId="0EAA7AD3"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3D36967E"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72382F32"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საგანგებო სიტუაციების კოორდინაციისა და გადაუდებელი დახმარების ცენტრი;</w:t>
      </w:r>
    </w:p>
    <w:p w14:paraId="70777FAE"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ჯანმრთელობის ეროვნული სააგენტო.</w:t>
      </w:r>
    </w:p>
    <w:p w14:paraId="336A336B"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ა(ა)იპ-საქართველოს სამედიცინო ჰოლდინგი;</w:t>
      </w:r>
    </w:p>
    <w:p w14:paraId="0C43576E"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ა(ა)იპ - საქართველოს სოლიდარობის ფონდი</w:t>
      </w:r>
      <w:r w:rsidR="00A555E7" w:rsidRPr="00F04769">
        <w:rPr>
          <w:sz w:val="22"/>
          <w:szCs w:val="22"/>
        </w:rPr>
        <w:t>;</w:t>
      </w:r>
    </w:p>
    <w:p w14:paraId="0E7DDC59" w14:textId="77777777" w:rsidR="00F44831" w:rsidRPr="00F04769" w:rsidRDefault="00F44831" w:rsidP="00A6727B">
      <w:pPr>
        <w:pStyle w:val="abzacixml"/>
        <w:spacing w:line="240" w:lineRule="auto"/>
        <w:ind w:left="630" w:firstLine="0"/>
        <w:rPr>
          <w:sz w:val="22"/>
          <w:szCs w:val="22"/>
        </w:rPr>
      </w:pPr>
    </w:p>
    <w:p w14:paraId="0D7AFD74"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გაზრდილია მოსახლეობისთვის ჯანმრთელობის დაცვის სერვისებზე ფინანსური და გეოგრაფიული ხელმისაწვდომობა;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425A0AAE"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დახმარება;</w:t>
      </w:r>
    </w:p>
    <w:p w14:paraId="13589040"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47A2B553"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14:paraId="48131555"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უზრუნველყოფილია 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საქართველოს მოქალაქეების ორგანოთა ტრანსპლანტაცია; </w:t>
      </w:r>
    </w:p>
    <w:p w14:paraId="1F26321A"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175CC938"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მაღალმთიანი და საზღვრისპირა მუნიციპალიტეტებისთვის, აგრეთვე „ოკუპირებული ტერიტორიების შესახებ“ საქართველოს კანონით განსაზღვრული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5DA01E8B"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სამედიცინო სფეროში მრავალპროფილიანი კლინიკების განვითარების ხელშეწყობა.</w:t>
      </w:r>
    </w:p>
    <w:p w14:paraId="62C092FC" w14:textId="77777777" w:rsidR="00F44831" w:rsidRPr="00F04769" w:rsidRDefault="00F44831" w:rsidP="00A6727B">
      <w:pPr>
        <w:pStyle w:val="abzacixml"/>
        <w:spacing w:line="240" w:lineRule="auto"/>
        <w:ind w:left="990" w:firstLine="0"/>
        <w:rPr>
          <w:sz w:val="22"/>
          <w:szCs w:val="22"/>
          <w:highlight w:val="yellow"/>
        </w:rPr>
      </w:pPr>
    </w:p>
    <w:p w14:paraId="10D3BB3F" w14:textId="77777777" w:rsidR="00F44831" w:rsidRPr="00F04769" w:rsidRDefault="00F44831" w:rsidP="00A6727B">
      <w:pPr>
        <w:pStyle w:val="abzacixml"/>
        <w:spacing w:line="240" w:lineRule="auto"/>
        <w:ind w:firstLine="0"/>
        <w:rPr>
          <w:sz w:val="22"/>
          <w:szCs w:val="22"/>
          <w:highlight w:val="yellow"/>
        </w:rPr>
      </w:pPr>
    </w:p>
    <w:p w14:paraId="25C3105E" w14:textId="77777777" w:rsidR="00F44831" w:rsidRPr="00F04769" w:rsidRDefault="00F44831" w:rsidP="00A6727B">
      <w:pPr>
        <w:pStyle w:val="abzacixml"/>
        <w:spacing w:line="240" w:lineRule="auto"/>
        <w:ind w:left="990" w:firstLine="0"/>
        <w:rPr>
          <w:sz w:val="22"/>
          <w:szCs w:val="22"/>
        </w:rPr>
      </w:pPr>
    </w:p>
    <w:p w14:paraId="4757ADA1" w14:textId="77777777" w:rsidR="00F44831" w:rsidRPr="00F04769" w:rsidRDefault="00F44831" w:rsidP="00A6727B">
      <w:pPr>
        <w:pStyle w:val="Heading4"/>
        <w:spacing w:line="240" w:lineRule="auto"/>
        <w:rPr>
          <w:rFonts w:ascii="Sylfaen" w:eastAsia="SimSun" w:hAnsi="Sylfaen" w:cs="Calibri"/>
          <w:i w:val="0"/>
        </w:rPr>
      </w:pPr>
      <w:r w:rsidRPr="00F04769">
        <w:rPr>
          <w:rFonts w:ascii="Sylfaen" w:eastAsia="SimSun" w:hAnsi="Sylfaen" w:cs="Calibri"/>
          <w:i w:val="0"/>
        </w:rPr>
        <w:t>1.2.1. მოსახლეობის საყოველთაო ჯანმრთელობის დაცვა (პროგრამული კოდი 27 03 01)</w:t>
      </w:r>
    </w:p>
    <w:p w14:paraId="09ACDE45" w14:textId="77777777" w:rsidR="00F44831" w:rsidRPr="00F04769" w:rsidRDefault="00F44831" w:rsidP="00A6727B">
      <w:pPr>
        <w:pStyle w:val="abzacixml"/>
        <w:spacing w:line="240" w:lineRule="auto"/>
        <w:ind w:firstLine="0"/>
        <w:rPr>
          <w:sz w:val="22"/>
          <w:szCs w:val="22"/>
        </w:rPr>
      </w:pPr>
    </w:p>
    <w:p w14:paraId="47D7BC4E"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A5FE1DD"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ჯანმრთელობის ეროვნული სააგენტო.</w:t>
      </w:r>
    </w:p>
    <w:p w14:paraId="0B68B9D9" w14:textId="77777777" w:rsidR="00F44831" w:rsidRPr="00F04769" w:rsidRDefault="00F44831" w:rsidP="00A6727B">
      <w:pPr>
        <w:pStyle w:val="abzacixml"/>
        <w:spacing w:line="240" w:lineRule="auto"/>
        <w:ind w:left="990" w:firstLine="0"/>
        <w:rPr>
          <w:sz w:val="22"/>
          <w:szCs w:val="22"/>
        </w:rPr>
      </w:pPr>
    </w:p>
    <w:p w14:paraId="4BAE7626"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პროგრამის ფარგლებში საანგარიშო პერიოდში დაფიქსირდა გადაუდებელი ამბულატორიული მომსახურების 261.5 ათასზე მეტი შემთხვევა, გადაუდებელი სტაციონარული მომსახურების - 113.3 ათასზე მეტი შემთხვევა, კარდიოქირურგიის - 1565, მშობიარობისა და საკეისრო კვეთის 14.2 ათასამდე, მაღალი რისკის ორსულთა, მშობიარეთა და მელოგინეთა სტაციონარული სამედიცინო მომსახურების 1314, ქიმიო, ჰორმონო და სხივური თერაპიის - 42.1 ათასზე მეტი შემთხვევა, გეგმური ამბულატორიის 4425 შემთხვევა, გეგმური ქირურგიული მომსახურება (გარდა </w:t>
      </w:r>
      <w:r w:rsidRPr="00F04769">
        <w:rPr>
          <w:rFonts w:ascii="Sylfaen" w:eastAsiaTheme="minorEastAsia" w:hAnsi="Sylfaen" w:cs="Sylfaen"/>
          <w:bCs/>
          <w:color w:val="000000"/>
          <w:shd w:val="clear" w:color="auto" w:fill="FFFFFF"/>
          <w:lang w:val="ka-GE"/>
        </w:rPr>
        <w:lastRenderedPageBreak/>
        <w:t>კარდიოქირურგიისა) – 41.1 ათასამდე, ინფექციური დაავადებების მართვა - 8 886  შემთხვევა</w:t>
      </w:r>
      <w:r w:rsidR="001D2664" w:rsidRPr="00F04769">
        <w:rPr>
          <w:rFonts w:ascii="Sylfaen" w:eastAsiaTheme="minorEastAsia" w:hAnsi="Sylfaen" w:cs="Sylfaen"/>
          <w:bCs/>
          <w:color w:val="000000"/>
          <w:shd w:val="clear" w:color="auto" w:fill="FFFFFF"/>
          <w:lang w:val="ka-GE"/>
        </w:rPr>
        <w:t xml:space="preserve"> და სხვა</w:t>
      </w:r>
      <w:r w:rsidRPr="00F04769">
        <w:rPr>
          <w:rFonts w:ascii="Sylfaen" w:eastAsiaTheme="minorEastAsia" w:hAnsi="Sylfaen" w:cs="Sylfaen"/>
          <w:bCs/>
          <w:color w:val="000000"/>
          <w:shd w:val="clear" w:color="auto" w:fill="FFFFFF"/>
          <w:lang w:val="ka-GE"/>
        </w:rPr>
        <w:t>;</w:t>
      </w:r>
    </w:p>
    <w:p w14:paraId="7EF7721B"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ქრონიკული მედიკამენტებით უზრუნველყოფის კომპონენტის ფარგლებში სულ დარეგისტრირებულია 347.1 ათასზე მეტი ბენეფიციარი, ხოლო სააფთიაქო ქსელს მიაკითხა 239.7 ათასზე მეტმა ბენეფიციარმა. </w:t>
      </w:r>
    </w:p>
    <w:p w14:paraId="75E181FF"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strike/>
        </w:rPr>
      </w:pPr>
    </w:p>
    <w:p w14:paraId="67450E24" w14:textId="77777777" w:rsidR="00F44831" w:rsidRPr="00F04769" w:rsidRDefault="00F44831" w:rsidP="00A6727B">
      <w:pPr>
        <w:pStyle w:val="ListParagraph"/>
        <w:tabs>
          <w:tab w:val="left" w:pos="0"/>
        </w:tabs>
        <w:spacing w:after="0" w:line="240" w:lineRule="auto"/>
        <w:ind w:left="270"/>
        <w:rPr>
          <w:rFonts w:ascii="Sylfaen" w:eastAsia="Calibri" w:hAnsi="Sylfaen" w:cs="Calibri"/>
          <w:lang w:val="ka-GE"/>
        </w:rPr>
      </w:pPr>
      <w:r w:rsidRPr="00F04769">
        <w:rPr>
          <w:rFonts w:ascii="Sylfaen" w:eastAsia="Calibri" w:hAnsi="Sylfaen" w:cs="Calibri"/>
        </w:rPr>
        <w:t xml:space="preserve">სულ ამ მიზნით საანგარიშო პერიოდში მიმართულ იქნა </w:t>
      </w:r>
      <w:r w:rsidR="00A555E7" w:rsidRPr="00F04769">
        <w:rPr>
          <w:rFonts w:ascii="Sylfaen" w:eastAsia="Calibri" w:hAnsi="Sylfaen" w:cs="Calibri"/>
          <w:lang w:val="ka-GE"/>
        </w:rPr>
        <w:t>410.3</w:t>
      </w:r>
      <w:r w:rsidRPr="00F04769">
        <w:rPr>
          <w:rFonts w:ascii="Sylfaen" w:eastAsia="Calibri" w:hAnsi="Sylfaen" w:cs="Calibri"/>
        </w:rPr>
        <w:t xml:space="preserve"> მლნ ლარ</w:t>
      </w:r>
      <w:r w:rsidRPr="00F04769">
        <w:rPr>
          <w:rFonts w:ascii="Sylfaen" w:eastAsia="Calibri" w:hAnsi="Sylfaen" w:cs="Calibri"/>
          <w:lang w:val="ka-GE"/>
        </w:rPr>
        <w:t>ი.</w:t>
      </w:r>
    </w:p>
    <w:p w14:paraId="5F3C7AAE" w14:textId="77777777" w:rsidR="00F44831" w:rsidRPr="00F04769" w:rsidRDefault="00F44831" w:rsidP="00A6727B">
      <w:pPr>
        <w:pStyle w:val="ListParagraph"/>
        <w:tabs>
          <w:tab w:val="left" w:pos="0"/>
        </w:tabs>
        <w:spacing w:after="0" w:line="240" w:lineRule="auto"/>
        <w:ind w:left="270"/>
        <w:rPr>
          <w:rFonts w:ascii="Sylfaen" w:eastAsia="Calibri" w:hAnsi="Sylfaen" w:cs="Calibri"/>
          <w:lang w:val="ka-GE"/>
        </w:rPr>
      </w:pPr>
    </w:p>
    <w:p w14:paraId="2E3B4BDD" w14:textId="77777777" w:rsidR="00F44831" w:rsidRPr="00F04769" w:rsidRDefault="00F44831" w:rsidP="00A6727B">
      <w:pPr>
        <w:pStyle w:val="Heading4"/>
        <w:spacing w:line="240" w:lineRule="auto"/>
        <w:rPr>
          <w:rFonts w:ascii="Sylfaen" w:eastAsia="SimSun" w:hAnsi="Sylfaen" w:cs="Calibri"/>
          <w:i w:val="0"/>
        </w:rPr>
      </w:pPr>
      <w:r w:rsidRPr="00F04769">
        <w:rPr>
          <w:rFonts w:ascii="Sylfaen" w:eastAsia="SimSun" w:hAnsi="Sylfaen" w:cs="Calibri"/>
          <w:i w:val="0"/>
        </w:rPr>
        <w:t>1.2.2 საზოგადოებრივი ჯანმრთელობის დაცვა (პროგრამული კოდი 27 03 02)</w:t>
      </w:r>
    </w:p>
    <w:p w14:paraId="33DA3148" w14:textId="77777777" w:rsidR="00F44831" w:rsidRPr="00F04769" w:rsidRDefault="00F44831" w:rsidP="00A6727B">
      <w:pPr>
        <w:pStyle w:val="abzacixml"/>
        <w:spacing w:line="240" w:lineRule="auto"/>
        <w:ind w:left="990" w:firstLine="0"/>
        <w:rPr>
          <w:rFonts w:eastAsiaTheme="majorEastAsia"/>
          <w:color w:val="2F5496" w:themeColor="accent1" w:themeShade="BF"/>
          <w:sz w:val="22"/>
          <w:szCs w:val="22"/>
        </w:rPr>
      </w:pPr>
    </w:p>
    <w:p w14:paraId="54A16262"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4E483187"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2A0DF69"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ჯანმრთელობის ეროვნული სააგენტო</w:t>
      </w:r>
    </w:p>
    <w:p w14:paraId="30A7910B" w14:textId="77777777" w:rsidR="00F44831" w:rsidRPr="00F04769" w:rsidRDefault="00F44831" w:rsidP="00A6727B">
      <w:pPr>
        <w:pStyle w:val="abzacixml"/>
        <w:spacing w:line="240" w:lineRule="auto"/>
        <w:ind w:left="990" w:hanging="360"/>
        <w:rPr>
          <w:sz w:val="22"/>
          <w:szCs w:val="22"/>
        </w:rPr>
      </w:pPr>
    </w:p>
    <w:p w14:paraId="27741AEE"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მოსახლეობაში ჯანმრთელობის ხელშეწყობის, ჯანსაღი ცხოვრების წესის დამკვიდრების (დაავადებათა პროფილაქტიკისკენ მიმართული პროგრამების განხორციელებით), ასევე, მოსახლეობის ჯანმრთელობის მდგომარეობის გაუმჯობესებისკენ მიმართული ღონისძიებების განხორციელება;</w:t>
      </w:r>
    </w:p>
    <w:p w14:paraId="2C39DE53"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საზოგადოებრივი ჯანმრთელობის დაცვა მოიცავს ისეთი პროგრამების განხორციელებას, რომლებიც ხელს უწყობს გადამდებ და ონკოლოგიურ დაავადებათა პრევენციას. მათი ადრეული გამოვლენა, ერთი მხრივ, უზრუნველყოფს საზოგადოების დაცულობის გაზრდას, მეორე მხრივ, სახელმწიფო დანახარჯების ოპტიმიზაციას; ასევე, მოსახლეობის იმუნიზაციას, დაავადებათა ადრეული გამოვლენისა და სკრინინგის ხელშეწყობას,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ინფექცია/შიდსი, სქესობრივი გზით გადამდები ინფექციების გავრცელების კონტროლი და ცხოვრების ჯანსაღი წესის დამკვიდრების ღონისძიებების განხორციელებას საქართველოს მთელი მოსახლეობისთვის.</w:t>
      </w:r>
    </w:p>
    <w:p w14:paraId="4312E307" w14:textId="77777777" w:rsidR="00F44831" w:rsidRPr="00F04769" w:rsidRDefault="00F44831" w:rsidP="00A6727B">
      <w:pPr>
        <w:pStyle w:val="abzacixml"/>
        <w:spacing w:line="240" w:lineRule="auto"/>
        <w:ind w:firstLine="0"/>
        <w:rPr>
          <w:sz w:val="22"/>
          <w:szCs w:val="22"/>
        </w:rPr>
      </w:pPr>
    </w:p>
    <w:p w14:paraId="469C6B52"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 xml:space="preserve">1.2.2.1 დაავადებათა ადრეული გამოვლენა და სკრინინგი (პროგრამული კოდი 27 03 02 01) </w:t>
      </w:r>
    </w:p>
    <w:p w14:paraId="79CDF237" w14:textId="77777777" w:rsidR="00F44831" w:rsidRPr="00F04769" w:rsidRDefault="00F44831" w:rsidP="00A6727B">
      <w:pPr>
        <w:spacing w:after="0" w:line="240" w:lineRule="auto"/>
        <w:ind w:left="270"/>
        <w:jc w:val="both"/>
        <w:rPr>
          <w:rFonts w:ascii="Sylfaen" w:hAnsi="Sylfaen" w:cs="Sylfaen"/>
          <w:lang w:val="ka-GE"/>
        </w:rPr>
      </w:pPr>
    </w:p>
    <w:p w14:paraId="6CD2287B"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5567E44D"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0DAE544A"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73E44716"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17881DA4"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„კიბოს სკრინინგის“ კომპონენტის ფარგლებში სხვადასხვა სახის სკრინინგული კვლევა ჩაუტარდა 22.5  ათასზე მეტ ბენეფიციარს, მათ შორის: ძუძუს კიბოს სკრინინგი - 9.0 ათასზე მეტ ბენეფიციარს, საშვილოსნოს ყელის კიბოს სკრინინგი (Pap–ტესტი) – 7.7 ათასამდე  ბენეფიციარს, კოლორექტალური კიბოს სკრინინგი - 1.6 ათასზე მეტ ბენეფიციარს, პროსტატის კიბოს სკრინინგი - 3,9 ათასზე მეტ ბენეფიციარს, კოლონოსკოპიური სკრინინგი - 267 ბენეფიციარს და კოლონოსკოპიური სკრინინგი მორფოლოგიით - 16 ბენეფიციარს; </w:t>
      </w:r>
    </w:p>
    <w:p w14:paraId="5BE5DFCA"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589 ბავშვს; მათ შორის ჩატარდა ნევროლოგის კონსულტაცია, ძილის დარღვევების კვლევა - 589, ნეიროფსიქოლოგიური კვლევები - 585, ელექტროფიზიოლოგიური კვლევები - 54;</w:t>
      </w:r>
    </w:p>
    <w:p w14:paraId="1CC71F9A"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„ეპილეფსიის დიაგნოსტიკის და ზედამხედველობის“ კომპონენტის ფარგლებში საანგარიშო პერიოდში სულ კონსულტირებული იქნა 1079  პაციენტი, პირველადი ეპილეფტოლოგიური სკრინინგი ჩაუტარდა - 1079 პაციენტს, მეორადი (ეპილეფტოლოგიური) სკრინინგი - 1040 პაციენტს, 868 ელექტროენცეფალოგრაფიული სკრინინგი, 870 - ნეიროფსიქოლოგიური ტესტირება, ხოლო 870 ეპილეპტოლოგიური დასკვნითი დიაგნოსტიკა.</w:t>
      </w:r>
    </w:p>
    <w:p w14:paraId="1E141AE8"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265 ბენეფიციარს; დაფიქსირდა განმეორებითი კვლევის 1515 შემთხვევა.</w:t>
      </w:r>
    </w:p>
    <w:p w14:paraId="04590675"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„სისხლში ტყვიის შემცველობის ბიომონიტორინგის“ კომპონენტის ფარგლებში:</w:t>
      </w:r>
    </w:p>
    <w:p w14:paraId="6659779D"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საანგარიშგებო პერიოდში 7 წლამდე ასაკის ბავშვებში სულ ჩატარდა 3857 პირველადი და 881 განმეორებითი დიაგნოსტიკური კვლევა; 18 წლამდე ასაკის ოჯახის წევრებში ჩატარდა 701  პირველადი დიაგნოსტიკური კვლევა და 5 მკგ/დლ ან მეტი სისხლში ტყვიის შემცველობა გამოუვლინდა 203 ბენეფიციარს (29%). გამოკვლეული  7 წლამდე ასაკის 3857  ბენეფიციარიდან   496-ს (13%) აღმოაჩნდა ტყვია 5 მკგ/დლ-ზე მეტი მოცულობით და ესაჭიროება შემდგომი მეთვალყურეობა. ამასთან, გამოკვლეული  ბავშვებიდან 105-ს (3%) აღმოაჩნდა ტყვია 10 მკგ/დლ-ზე მეტი მოცულობით. ასევე საჭიროა გარემოს შესწავლაც;</w:t>
      </w:r>
    </w:p>
    <w:p w14:paraId="114EBC52"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გამოკვლეულ იქნა 189 ოჯახის წევრი, მათ შორის ტყვიის მომატებული შემცვლობა გამოუვლინდა 95 ბენეფიციარს (50%). </w:t>
      </w:r>
    </w:p>
    <w:p w14:paraId="149B5A0D"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26DA6A68"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1.2.2.2 იმუნიზაცია (პროგრამული კოდი 27 03 02 02)</w:t>
      </w:r>
    </w:p>
    <w:p w14:paraId="2430EEC6" w14:textId="77777777" w:rsidR="00F44831" w:rsidRPr="00F04769" w:rsidRDefault="00F44831" w:rsidP="00A6727B">
      <w:pPr>
        <w:spacing w:after="0" w:line="240" w:lineRule="auto"/>
        <w:ind w:left="270"/>
        <w:jc w:val="both"/>
        <w:rPr>
          <w:rFonts w:ascii="Sylfaen" w:hAnsi="Sylfaen" w:cs="Sylfaen"/>
          <w:lang w:val="ka-GE"/>
        </w:rPr>
      </w:pPr>
    </w:p>
    <w:p w14:paraId="0444F75A"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4D1EDDE"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9F4400" w14:textId="77777777" w:rsidR="00F44831" w:rsidRPr="00F04769" w:rsidRDefault="00F44831" w:rsidP="00A6727B">
      <w:pPr>
        <w:tabs>
          <w:tab w:val="left" w:pos="0"/>
        </w:tabs>
        <w:spacing w:after="0" w:line="240" w:lineRule="auto"/>
        <w:jc w:val="both"/>
        <w:rPr>
          <w:rFonts w:ascii="Sylfaen" w:eastAsia="Calibri" w:hAnsi="Sylfaen" w:cs="Calibri"/>
          <w:highlight w:val="yellow"/>
        </w:rPr>
      </w:pPr>
    </w:p>
    <w:p w14:paraId="4D00927C"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რუტინული ვაქცინაციის კომპონენტის ფარგლებში საანგარიშო პერიოდში  სულ ჩატარებულია: </w:t>
      </w:r>
    </w:p>
    <w:p w14:paraId="2A007AC3"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ტუბერკულოზის საწინააღმდეგოდ (სამშობიარო + 1 წლამდე ასაკი)  15967 აცრა, დაიხარჯა 44887 დოზა ბცჟ ვაქცინა, ვაქცინის დანაკარგის კოეფიციენტია  2,8;</w:t>
      </w:r>
    </w:p>
    <w:p w14:paraId="6F724AE7"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 xml:space="preserve">ჰეპატიტი B საწინააღმდეგოდ (სამშობიარო) 16 450 აცრა, დაიხარჯა  17 555 დოზა ჰეპატიტი B მონოვაქცინა, ვაქცინის ხარჯვის მაჩვენებელია  1.07; </w:t>
      </w:r>
    </w:p>
    <w:p w14:paraId="0EB06560"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 xml:space="preserve">ჰექსა ვაქცინით (2 თვე – 2 წლამდე ბავშვები) 48 421   აცრა, დაიხარჯა  48 798  დოზა დყტ+ჰეპB+ჰიბ +იპვ, ვაქცინის ხარჯვის მაჩვენებელია  1.01; </w:t>
      </w:r>
    </w:p>
    <w:p w14:paraId="202DC541"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დიფთერია-ყვანახველა-ტეტანუსის საწინააღმდეგო ვაქცინით (1–13 წელი) ჩატარებულია 30 393  აცრა – დაიხარჯა 31 003  დოზა დყტ ვაქცინა, ვაქცინის ხარჯვის მაჩვენებელია  1.02;</w:t>
      </w:r>
    </w:p>
    <w:p w14:paraId="16F51CFE"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ტეტანუსი–დიფთერიის საწინააღმდეგოდ (14 წელი და მეტი) 12 906  აცრა, დაიხარჯა 19 296 დოზა ტდ ვაქცინა, ვაქცინის ხარჯვის მაჩვენებელია  1.5;</w:t>
      </w:r>
    </w:p>
    <w:p w14:paraId="5465EF99"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 xml:space="preserve">წითელა-წითურა-ყბაყურას საწინააღმდეგოდ (1–14 წელი და უფროსი)  ჩატარებულია  31 140   აცრა, დაიხარჯა 37 961  დოზა წწყ ვაქცინა, ვაქცინის ხარჯვის მაჩვენებელია  1,2;  </w:t>
      </w:r>
    </w:p>
    <w:p w14:paraId="65A5AAAE"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როტა ინფექციის საწინააღმდეგოდ (12–24 კვირა)  ჩატარებულია 26 144  აცრა, დაიხარჯა 27 899   დოზა როტა ვაქცინა, ვაქცინის ხარჯვის მაჩვენებელია  1.07;</w:t>
      </w:r>
    </w:p>
    <w:p w14:paraId="1F91B6D8"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პნევმოკოკის საწინააღმდეგოდ (2 თვე–2 წლამდე ბავშვები) ჩატარებულია 44 599 აცრა,   დაიხარჯა 46 126  დოზა პნევმოკოკური ვაქცინა, ვაქცინის ხარჯვის მაჩვენებელია  1.03;</w:t>
      </w:r>
    </w:p>
    <w:p w14:paraId="342049F2"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ადამიანის პაპილომავირუსის საწინააღმდეგოდ (10-11-12 წ) ჩატარებულია 6 619 აცრა, რაზედაც გაიხარჯა 8 942  დოზა ვაქცინა, ვაქცინის ხარჯვის მაჩვენებელი - 1.35;</w:t>
      </w:r>
    </w:p>
    <w:p w14:paraId="55C19BB5" w14:textId="77777777" w:rsidR="00F44831" w:rsidRPr="00F04769" w:rsidRDefault="00F44831" w:rsidP="00A6727B">
      <w:pPr>
        <w:numPr>
          <w:ilvl w:val="3"/>
          <w:numId w:val="2"/>
        </w:numPr>
        <w:spacing w:after="0" w:line="240" w:lineRule="auto"/>
        <w:ind w:left="0"/>
        <w:jc w:val="both"/>
        <w:rPr>
          <w:rFonts w:ascii="Sylfaen" w:hAnsi="Sylfaen" w:cs="Arial"/>
          <w:color w:val="000000"/>
          <w:lang w:val="ka-GE"/>
        </w:rPr>
      </w:pPr>
      <w:r w:rsidRPr="00F04769">
        <w:rPr>
          <w:rFonts w:ascii="Sylfaen" w:eastAsiaTheme="minorEastAsia" w:hAnsi="Sylfaen" w:cs="Sylfaen"/>
          <w:bCs/>
          <w:color w:val="000000"/>
          <w:shd w:val="clear" w:color="auto" w:fill="FFFFFF"/>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მომსახურება გაეწია და დაიხარჯა:</w:t>
      </w:r>
    </w:p>
    <w:p w14:paraId="7F7F63F0"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lastRenderedPageBreak/>
        <w:t>ტეტანუსის საწინააღმდეგო შრატი (ადამიანის) დაიხარჯა 36 ფლაკონი. 2 შემთხვევა დაფიქსირდა;</w:t>
      </w:r>
    </w:p>
    <w:p w14:paraId="5529F1B0"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 xml:space="preserve">გველის შხამის საწინააღმდეგო  შრატი 6 ფლაკონი; </w:t>
      </w:r>
    </w:p>
    <w:p w14:paraId="4529BE62"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ანტიბოტულინური შრატი: A ტიპი – 5,  B ტიპი – 5, E ტიპი - 5 კომპლექტი. აღირიცხა ბოტულიზმის 5 შემთხვევა;</w:t>
      </w:r>
    </w:p>
    <w:p w14:paraId="6D79A072"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ყვითელი ცხელების საწინააღმდეგო ვაქცინა - 362  დოზა, აცრა  ჩაუტარდა 356 ბენეფიციარს;</w:t>
      </w:r>
    </w:p>
    <w:p w14:paraId="6E0D365D" w14:textId="77777777" w:rsidR="00F44831" w:rsidRPr="00F04769" w:rsidRDefault="00F44831" w:rsidP="00A6727B">
      <w:pPr>
        <w:numPr>
          <w:ilvl w:val="3"/>
          <w:numId w:val="2"/>
        </w:numPr>
        <w:spacing w:after="0" w:line="240" w:lineRule="auto"/>
        <w:ind w:left="0"/>
        <w:jc w:val="both"/>
        <w:rPr>
          <w:rFonts w:ascii="Sylfaen" w:hAnsi="Sylfaen" w:cs="Arial"/>
          <w:color w:val="000000"/>
          <w:lang w:val="ka-GE"/>
        </w:rPr>
      </w:pPr>
      <w:r w:rsidRPr="00F04769">
        <w:rPr>
          <w:rFonts w:ascii="Sylfaen" w:eastAsiaTheme="minorEastAsia" w:hAnsi="Sylfaen" w:cs="Sylfaen"/>
          <w:bCs/>
          <w:color w:val="000000"/>
          <w:shd w:val="clear" w:color="auto" w:fill="FFFFFF"/>
          <w:lang w:val="ka-GE"/>
        </w:rPr>
        <w:t>ანტირაბიული სამკურნალო საშუალებებით  უზრუნველყოფის კომპონენტის ფარგლებში:</w:t>
      </w:r>
    </w:p>
    <w:p w14:paraId="0BEB7EDB"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ანტირაბიული  იმუნოგლობულინი მოხმარდა 3 301 ბენეფიციარს, რაზეც  დაიხარჯა 8 172  ფლაკონი;</w:t>
      </w:r>
    </w:p>
    <w:p w14:paraId="646E4EC7"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ანტირაბიული ვაქცინით აცრა ჩაუტარდა  19 972  ბენეფიციარს,  გაიხარჯა   68 510  დოზა  ვაქცინა;  ცოფით დაავადების  არცერთი შემთხვევა არ დაფიქსირეულა;</w:t>
      </w:r>
    </w:p>
    <w:p w14:paraId="76D12379"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504ACA79" w14:textId="77777777" w:rsidR="00F44831" w:rsidRPr="00F04769" w:rsidRDefault="00F44831" w:rsidP="00A6727B">
      <w:pPr>
        <w:spacing w:after="0" w:line="240" w:lineRule="auto"/>
      </w:pPr>
    </w:p>
    <w:p w14:paraId="604664FD"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1.2.2.3 ეპიდზედამხედველობა (პროგრამული კოდი 27 03 02 03)</w:t>
      </w:r>
    </w:p>
    <w:p w14:paraId="079D205F" w14:textId="77777777" w:rsidR="00F44831" w:rsidRPr="00F04769" w:rsidRDefault="00F44831" w:rsidP="00A6727B">
      <w:pPr>
        <w:pStyle w:val="ListParagraph"/>
        <w:tabs>
          <w:tab w:val="left" w:pos="0"/>
        </w:tabs>
        <w:spacing w:after="0" w:line="240" w:lineRule="auto"/>
        <w:ind w:left="270"/>
        <w:rPr>
          <w:rFonts w:cs="Arial"/>
          <w:lang w:val="ka-GE"/>
        </w:rPr>
      </w:pPr>
    </w:p>
    <w:p w14:paraId="31EF838D"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4C96840D"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554B9AB" w14:textId="77777777" w:rsidR="00F44831" w:rsidRPr="00F04769" w:rsidRDefault="00F44831" w:rsidP="00A6727B">
      <w:pPr>
        <w:pBdr>
          <w:top w:val="nil"/>
          <w:left w:val="nil"/>
          <w:bottom w:val="nil"/>
          <w:right w:val="nil"/>
          <w:between w:val="nil"/>
        </w:pBdr>
        <w:spacing w:after="0" w:line="240" w:lineRule="auto"/>
        <w:ind w:left="360"/>
        <w:jc w:val="both"/>
        <w:rPr>
          <w:rFonts w:ascii="Sylfaen" w:eastAsia="Calibri" w:hAnsi="Sylfaen" w:cs="Calibri"/>
          <w:highlight w:val="yellow"/>
        </w:rPr>
      </w:pPr>
    </w:p>
    <w:p w14:paraId="5E63B1E1"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rPr>
      </w:pPr>
    </w:p>
    <w:p w14:paraId="31ABFFFF"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14:paraId="2E88ABC2"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542 პირს ჩაუტარდა სისხლის სქელი წვეთის სკრინინგი (წლიური სამიზნე მაჩვენებლის 36,7%);</w:t>
      </w:r>
    </w:p>
    <w:p w14:paraId="4C320E50"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 xml:space="preserve">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ტერიტორიაა - საცხოვრებელი და არასაცხოვრებელი 6 970 000კვ.მ, დაიგეგმა საბონოფიკაციო სამუშაოების განხორციელება ორ ეტაპად, გაზაფხული-ზაფხული და ზაფხული-ადრე შემოდგომა პერიოდში დასავლეთ და აღმოსავლეთ საქართველოში, განხორციელდა საბონიფიკაციო საშუალებების შესყიდვა; 2022 წელს სსიპ - ლ. საყვარელიძის დაავადებათა კონტროლისა და საზოგადოებრივი ჯანმრთელობის ეროვნული ცენტრის მიერ შეძენილ იქნა 3560 კგ. მალარიის გავრცელების საწინააღმდეგო პრეპარატი „სოლფაკი“. განხორციელდა სადეზინსექციო სამუშაოები; </w:t>
      </w:r>
    </w:p>
    <w:p w14:paraId="375BEEED"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110 პრეპარატი, მათგან ყველა უარყოფითია;</w:t>
      </w:r>
    </w:p>
    <w:p w14:paraId="5CE9C819"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ნოზოკომიური ინფექციების ეპიდზედამხედველობის კომპონენტის ფარგლებში ჩატარდა 157 ნიმუშის ლაბორატორიული კვლევა, რაც დასახული მიზნის 10.5%–ს შეადგენს;</w:t>
      </w:r>
    </w:p>
    <w:p w14:paraId="0FAE444C"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შემთხვევის ლაბორატორიული გამოკვლევა არ განხორციელებულა, საპროგნოზო წლიური მაჩვენებლის (480 კვლევა) 0%–ს შეადგენს.  </w:t>
      </w:r>
      <w:r w:rsidRPr="00F04769">
        <w:rPr>
          <w:rFonts w:ascii="Sylfaen" w:eastAsiaTheme="minorEastAsia" w:hAnsi="Sylfaen" w:cs="Sylfaen"/>
          <w:bCs/>
          <w:color w:val="000000"/>
          <w:shd w:val="clear" w:color="auto" w:fill="FFFFFF"/>
          <w:lang w:val="ka-GE"/>
        </w:rPr>
        <w:lastRenderedPageBreak/>
        <w:t>შესაბამისად, კვლევის შედეგად ადენოვირუსზე, როტავირუსსა და ნოროვირუსზე არცერთი დადებითი შემთხვევა არ გამოვლენილა;</w:t>
      </w:r>
    </w:p>
    <w:p w14:paraId="2B7EC997"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2 573  კლინიკური ნიმუში (გრიპი, გრიპისმაგვარი დაავადებები, მძიმე მწვავე რესპირაციული დაავადებები), მათგან 315 შემთხვევაში დადასტურდა გრიპის ვირუსი. A ტიპის გრიპის ვირუსი დაფიქსირდა სულ - 314, ხოლო რაც შეეხება B ტიპის გრიპის ვირუსს, სულ აღირიცხა 1 შემთხვევა. </w:t>
      </w:r>
    </w:p>
    <w:p w14:paraId="3A085F40"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rPr>
      </w:pPr>
    </w:p>
    <w:p w14:paraId="6E3AF955"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1.2.2.4 უსაფრთხო სისხლი (პროგრამული კოდი 27 03 02 04)</w:t>
      </w:r>
    </w:p>
    <w:p w14:paraId="677C1EF9" w14:textId="77777777" w:rsidR="00F44831" w:rsidRPr="00F04769" w:rsidRDefault="00F44831" w:rsidP="00A6727B">
      <w:pPr>
        <w:spacing w:after="0" w:line="240" w:lineRule="auto"/>
        <w:ind w:left="270"/>
        <w:jc w:val="both"/>
        <w:rPr>
          <w:rFonts w:ascii="Sylfaen" w:hAnsi="Sylfaen" w:cs="Sylfaen"/>
          <w:lang w:val="ka-GE"/>
        </w:rPr>
      </w:pPr>
    </w:p>
    <w:p w14:paraId="1FBD2248"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5D8E63E"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D05BA4E" w14:textId="77777777" w:rsidR="00F44831" w:rsidRPr="00F04769" w:rsidRDefault="00F44831" w:rsidP="00A6727B">
      <w:pPr>
        <w:pStyle w:val="abzacixml"/>
        <w:spacing w:line="240" w:lineRule="auto"/>
        <w:ind w:left="990" w:firstLine="0"/>
        <w:rPr>
          <w:sz w:val="22"/>
          <w:szCs w:val="22"/>
        </w:rPr>
      </w:pPr>
    </w:p>
    <w:p w14:paraId="3FC91DC0"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პროგრამაში ჩართულ სისხლის ბანკებში განხორციელდა 39.1 ათასზე მეტი დონაცია, მათგან 16.7 ათასამდე (42%) იყო კადრის დონორი, 8.1 ათასამდე (21 %) - ნათესავი და 14.4 ათასამდე (37 %)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22 შემთხვევა, С ჰეპატიტზე სავარაუდო - 152, B ჰეპატიტზე  - 270, ხოლო სიფილისზე კვლევისას 196 სავარაუდო შემთხვევა.</w:t>
      </w:r>
    </w:p>
    <w:p w14:paraId="2187194E"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rPr>
      </w:pPr>
    </w:p>
    <w:p w14:paraId="56E294E9"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4D7784BD" w14:textId="77777777" w:rsidR="00F44831" w:rsidRPr="00F04769" w:rsidRDefault="00F44831" w:rsidP="00A6727B">
      <w:pPr>
        <w:spacing w:after="0" w:line="240" w:lineRule="auto"/>
      </w:pPr>
    </w:p>
    <w:p w14:paraId="7D2C152E"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1F3593B4"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5701BF5"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rPr>
      </w:pPr>
    </w:p>
    <w:p w14:paraId="18ED6F5B" w14:textId="77777777" w:rsidR="00F44831" w:rsidRPr="00F04769" w:rsidRDefault="00F44831" w:rsidP="00A6727B">
      <w:pPr>
        <w:numPr>
          <w:ilvl w:val="3"/>
          <w:numId w:val="2"/>
        </w:numPr>
        <w:spacing w:after="0" w:line="240" w:lineRule="auto"/>
        <w:ind w:left="0"/>
        <w:jc w:val="both"/>
        <w:rPr>
          <w:rFonts w:ascii="Sylfaen" w:eastAsia="Calibri" w:hAnsi="Sylfaen" w:cs="Calibri"/>
        </w:rPr>
      </w:pPr>
      <w:r w:rsidRPr="00F04769">
        <w:rPr>
          <w:rFonts w:ascii="Sylfaen" w:eastAsiaTheme="minorEastAsia" w:hAnsi="Sylfaen" w:cs="Sylfaen"/>
          <w:bCs/>
          <w:color w:val="000000"/>
          <w:shd w:val="clear" w:color="auto" w:fill="FFFFFF"/>
          <w:lang w:val="ka-GE"/>
        </w:rPr>
        <w:t>პროგრამის ფარგლებში 3 საწარმოში ჩატარდა ჰიგიენური და ეპიდემიოლოგიური კვლევები.</w:t>
      </w:r>
      <w:r w:rsidRPr="00F04769">
        <w:rPr>
          <w:rFonts w:ascii="Sylfaen" w:eastAsia="Calibri" w:hAnsi="Sylfaen" w:cs="Calibri"/>
        </w:rPr>
        <w:t xml:space="preserve"> </w:t>
      </w:r>
    </w:p>
    <w:p w14:paraId="67D5B85E"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0D0EE4D7" w14:textId="77777777" w:rsidR="00F44831" w:rsidRPr="00F04769" w:rsidRDefault="00F44831" w:rsidP="00A6727B">
      <w:pPr>
        <w:pBdr>
          <w:top w:val="nil"/>
          <w:left w:val="nil"/>
          <w:bottom w:val="nil"/>
          <w:right w:val="nil"/>
          <w:between w:val="nil"/>
        </w:pBdr>
        <w:spacing w:after="0" w:line="240" w:lineRule="auto"/>
        <w:ind w:left="360"/>
        <w:jc w:val="both"/>
        <w:rPr>
          <w:rFonts w:ascii="Sylfaen" w:eastAsia="Calibri" w:hAnsi="Sylfaen" w:cs="Calibri"/>
          <w:highlight w:val="yellow"/>
        </w:rPr>
      </w:pPr>
    </w:p>
    <w:p w14:paraId="0F6DB4CB"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1.2.2.6 ტუბერკულოზის მართვა (პროგრამული კოდი 27 03 02 06)</w:t>
      </w:r>
    </w:p>
    <w:p w14:paraId="7EBD9B6C" w14:textId="77777777" w:rsidR="00F44831" w:rsidRPr="00F04769" w:rsidRDefault="00F44831" w:rsidP="00A6727B">
      <w:pPr>
        <w:tabs>
          <w:tab w:val="left" w:pos="0"/>
        </w:tabs>
        <w:spacing w:after="0" w:line="240" w:lineRule="auto"/>
        <w:jc w:val="both"/>
        <w:rPr>
          <w:rFonts w:ascii="Sylfaen" w:eastAsia="Times New Roman" w:hAnsi="Sylfaen" w:cs="Sylfaen"/>
          <w:noProof/>
          <w:lang w:val="ka-GE"/>
        </w:rPr>
      </w:pPr>
    </w:p>
    <w:p w14:paraId="4B00699B"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9E04462"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BAC6514"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ჯანმრთელობის ეროვნული სააგენტო</w:t>
      </w:r>
    </w:p>
    <w:p w14:paraId="7FAE854E"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653D07C1"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ფარგლებში დაფიქსირდა 20,0 ათასზე მეტი ამბულატორიული მომსახურების შემთხვევა, მომსახურება გაეწია 12.7  ათასზე მეტ პაციენტს;</w:t>
      </w:r>
    </w:p>
    <w:p w14:paraId="715F7238"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სტაციონარული მომსახურება გაეწია 603 პირს და დაფიქსირდა 18.6  ათასამდე შემთხვევა;</w:t>
      </w:r>
    </w:p>
    <w:p w14:paraId="75ADB8E4"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ლაბორატორიული კონტროლის კომპონენტის ფარგლებში განხორციელდა:</w:t>
      </w:r>
    </w:p>
    <w:p w14:paraId="249AE80F"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lastRenderedPageBreak/>
        <w:t>ბაქტერიოსკოპული კვლევა - 7861;</w:t>
      </w:r>
    </w:p>
    <w:p w14:paraId="65C54A35"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სადიაგნოსტიკო კვლევა - 2365;</w:t>
      </w:r>
    </w:p>
    <w:p w14:paraId="5CBCCD63"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ქიმიოკონტროლი - 5496;</w:t>
      </w:r>
    </w:p>
    <w:p w14:paraId="52202BA6"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 xml:space="preserve">ჩატარებული ბაქტერიოლოგიური  კვლევა  - 5852; </w:t>
      </w:r>
    </w:p>
    <w:p w14:paraId="37377398"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ანტიბიოტიკომგრძნობელობა I რიგის  ტუბსაწინააღმდეგო პრეპარატების მიმართ - 1148;</w:t>
      </w:r>
    </w:p>
    <w:p w14:paraId="655A6476"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 xml:space="preserve"> ანტიბიოტიკომგრძნობელობა II რიგის ტუბსაწინააღმდეგო პრეპარატების მიმართ   -340;</w:t>
      </w:r>
    </w:p>
    <w:p w14:paraId="57CCDF54"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GeneXpert აპარატით ჩატარებული კვლევების რაოდენობა - 9504;</w:t>
      </w:r>
    </w:p>
    <w:p w14:paraId="69A078E6"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FAST სტრატეგიის ფარგლებში GeneXpert აპარატით ჩატარებული  კვლევების რაოდენობა - 1 686;</w:t>
      </w:r>
    </w:p>
    <w:p w14:paraId="4C4AF229"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ფილტვგარეშე ტუბერკულოზის კვლევა - 607;</w:t>
      </w:r>
    </w:p>
    <w:p w14:paraId="7238EA3B"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განხორციელდა  2041 ამანათის ტრანსპორტირება;</w:t>
      </w:r>
    </w:p>
    <w:p w14:paraId="0C7EC363"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პირველი რიგის მედიკამენტებით მკურნალობაში ჩაერთო 722 ტბ პაციენტი;</w:t>
      </w:r>
    </w:p>
    <w:p w14:paraId="761A5A71"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მეორე რიგის მედიკამენტებით მკურნალობაში ჩაერთო 87 ტბ. პაციენტი;</w:t>
      </w:r>
    </w:p>
    <w:p w14:paraId="6C0CAB11"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204 MDR პაციენტმა მიიღო ფულადი წახალისება მკურნალობაზე კარგი დამყოლობისათვის;</w:t>
      </w:r>
    </w:p>
    <w:p w14:paraId="3D0B9B7E"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576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14:paraId="01591568" w14:textId="77777777" w:rsidR="00F44831" w:rsidRPr="00F04769" w:rsidRDefault="00F44831" w:rsidP="00A6727B">
      <w:pPr>
        <w:pStyle w:val="ListParagraph"/>
        <w:spacing w:after="0" w:line="240" w:lineRule="auto"/>
        <w:ind w:left="0"/>
        <w:rPr>
          <w:rFonts w:cs="Calibri"/>
          <w:highlight w:val="yellow"/>
          <w:lang w:val="ka-GE"/>
        </w:rPr>
      </w:pPr>
    </w:p>
    <w:p w14:paraId="5196E815" w14:textId="77777777" w:rsidR="00F44831" w:rsidRPr="00F04769" w:rsidRDefault="00F44831" w:rsidP="00A6727B">
      <w:pPr>
        <w:pStyle w:val="ListParagraph"/>
        <w:spacing w:after="0" w:line="240" w:lineRule="auto"/>
        <w:ind w:left="0"/>
        <w:rPr>
          <w:rFonts w:cs="Calibri"/>
          <w:highlight w:val="yellow"/>
          <w:lang w:val="ka-GE"/>
        </w:rPr>
      </w:pPr>
    </w:p>
    <w:p w14:paraId="25525B67" w14:textId="77777777" w:rsidR="00F44831" w:rsidRPr="00F04769" w:rsidRDefault="00F44831" w:rsidP="00A6727B">
      <w:pPr>
        <w:pStyle w:val="Heading5"/>
        <w:jc w:val="both"/>
        <w:rPr>
          <w:rFonts w:ascii="Sylfaen" w:hAnsi="Sylfaen"/>
          <w:i/>
          <w:iCs/>
        </w:rPr>
      </w:pPr>
      <w:r w:rsidRPr="00F04769">
        <w:rPr>
          <w:rFonts w:ascii="Sylfaen" w:eastAsia="SimSun" w:hAnsi="Sylfaen" w:cs="Calibri"/>
          <w:b w:val="0"/>
          <w:color w:val="2F5496" w:themeColor="accent1" w:themeShade="BF"/>
        </w:rPr>
        <w:t>1.2.2.7 აივ ინფექციის/შიდსის მართვა (პროგრამული კოდი 27 03 02 07)</w:t>
      </w:r>
    </w:p>
    <w:p w14:paraId="63894154" w14:textId="77777777" w:rsidR="00F44831" w:rsidRPr="00F04769" w:rsidRDefault="00F44831" w:rsidP="00A6727B">
      <w:pPr>
        <w:tabs>
          <w:tab w:val="left" w:pos="0"/>
        </w:tabs>
        <w:spacing w:after="0" w:line="240" w:lineRule="auto"/>
        <w:jc w:val="both"/>
        <w:rPr>
          <w:rFonts w:ascii="Sylfaen" w:eastAsia="Times New Roman" w:hAnsi="Sylfaen" w:cs="Sylfaen"/>
          <w:noProof/>
          <w:lang w:val="ka-GE"/>
        </w:rPr>
      </w:pPr>
    </w:p>
    <w:p w14:paraId="239C1539"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5E70027"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79FDA6D7"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ჯანმრთელობის ეროვნული სააგენტო</w:t>
      </w:r>
    </w:p>
    <w:p w14:paraId="12F67BAC"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14F328D0"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ფარგლებში დაფიქსირდა აივ-ინფექცია/შიდსით დაავადებულთა ამბულატორიული მომსახურების 24.1 ათასზე მეტი შემთხვევა. ამბულატორიული მომსახურებით ისარგებლა 3.9 ათასზე მეტმა პირმა;</w:t>
      </w:r>
    </w:p>
    <w:p w14:paraId="4F71774C"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ქვეყნის მასშტაბით აივ ინფექციაზე ჩატარდა 176.1 ათასამდე სკრინინგული გამოკვლევა, მათგან გამოვლინდა 645 სავარაუდო დადებითი შემთხვევა და დადასტურდა 252. ასევე ჩატარდა 13.3 ათასზე მეტი ტესტის წინა და 13.9 ათასამდე ტესტის შემდგომი კონსულტაცია,  73 კონფირმაციული კვლევა იმუნობლოტინგის მეთოდით და 30 კონფირმაციული კვლევა პოლიმერიზაციის ჯაჭვური რექციის (პჯრ) მეთოდით;</w:t>
      </w:r>
    </w:p>
    <w:p w14:paraId="4EFA803E"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აივ-ინფექციის/შიდსის სამკურნალო პირველი რიგის მედიკამენტებით მკურნალობა ჩაუტარდა  4 894 შიდსით დაავადებულ პაციენტს, ხოლო მეორე რიგის მედიკამენტებით მკურნალობა - 945 პაციენტს;</w:t>
      </w:r>
    </w:p>
    <w:p w14:paraId="7B1697FF"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დაფიქსირდა აივ-ინფექცია/შიდსით დაავადებულთა სტაციონარული მომსახურების 260 შემთხვევა. სტაციონარული მკურნალობით ისარგებლა 221 ბენეფიციარმა. </w:t>
      </w:r>
    </w:p>
    <w:p w14:paraId="2CD20ACC"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10F50303"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1.2.2.8 დედათა და ბავშვთა ჯანმრთელობა (პროგრამული კოდი 27 03 02 08)</w:t>
      </w:r>
    </w:p>
    <w:p w14:paraId="228147D5"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rPr>
      </w:pPr>
    </w:p>
    <w:p w14:paraId="54AD83A1"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1F9F9BBF"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926A336"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ჯანმრთელობის ეროვნული სააგენტო</w:t>
      </w:r>
    </w:p>
    <w:p w14:paraId="6A502AA0" w14:textId="77777777" w:rsidR="00F44831" w:rsidRPr="00F04769" w:rsidRDefault="00F44831" w:rsidP="00A6727B">
      <w:pPr>
        <w:pStyle w:val="abzacixml"/>
        <w:spacing w:line="240" w:lineRule="auto"/>
        <w:ind w:left="990" w:firstLine="0"/>
        <w:rPr>
          <w:sz w:val="22"/>
          <w:szCs w:val="22"/>
        </w:rPr>
      </w:pPr>
    </w:p>
    <w:p w14:paraId="20803E6D"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„B“ ჰეპატიტზე სკრინინგული კვლევით გამოკვლეულ იქნა 19.9 ათასი ორსული, აქედან გამოვლინდა 181 სკრინინგით დადებითი შემთხვევა (მათ შორის, კონფირმაციით დადასტურებული შემთხვევების რაოდენობაა - 147); </w:t>
      </w:r>
    </w:p>
    <w:p w14:paraId="72E7B090"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სიფილისზე სკრინინგული კვლევით გამოკვლეულ იქნა 20.1 ათასზე მეტი ორსული, მათ შორის ანტისხეულებზე დადებითი შედეგი დაფიქსირდა 55 სისხლის ნიმუშში (საიდანაც, კონფირმაციით დადასტურებული შემთხვევების რაოდენობაა - 42);</w:t>
      </w:r>
    </w:p>
    <w:p w14:paraId="3D6D83C4"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აივ-ინფექცია/შიდსზე სკრინინგული კვლევა ჩაუტარდა 19.7 ათასამდე ორსულს, საეჭვო შემთხვევის რაოდენობა - 43, დადასტურდა 4 და იმყოფება მკურნალობის ქვეშ; </w:t>
      </w:r>
    </w:p>
    <w:p w14:paraId="2D64CEFF"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C  ჰეპატიტზე სკრინინგი გაიარა 19.9 ათასზე მეტმა ბენეფიციარმა  საეჭვო შემთხვევების რაოდენობაა - 112, მათგან კონფირმაცია ჩაუტარდა 65 ბენეფიციარს, აქედან ინფექცია დადასტურდა 50 შემთხვევაში, მათგან მკურნალობაში ჩასართველად დიაგნოსტიკური კვლევა ჩაიტარა 37-მა ბენეფიციარმა, მკურნალობა დაიწყო 33 პაციენტი;</w:t>
      </w:r>
    </w:p>
    <w:p w14:paraId="0F65C97B"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B ჰეპატიტის საწინააღმდეგო იმუნოგლობულინი გაუკეთდა 172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w:t>
      </w:r>
    </w:p>
    <w:p w14:paraId="4EEF3A0A"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ახალშობილთა სმენის სკრინინგული გამოკვლევის კომპონენტის ფარგლებში სამშობიარო სახლებში  საანგარიშო პერიოდში  გამოკვლეულ იქნა 19.1 ათასზე მეტი ახალშობილი. გამოვლენილ იქნა დაუნის სინდრომი - 6; ექსუდატი შუაყურში - 1; მგლის სასა - არ დაფიქსირებულა; ატრეზია - არ დაფიქსირებულა; IV ხარისხის სმენაჩლუნგობის - 2 შემთხვევა, III ხარისხის სმენაჩლუნგობის - შემთხვევა არ დაფიქსირებულა, II ხარისხის სმენაჩლუნგობის - 10 შემთხვევა, I ხარისხის სმენაჩლუნგობის-1 შემთხვევა. </w:t>
      </w:r>
    </w:p>
    <w:p w14:paraId="4A9280FA"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ანტენატალური მეთვალყურეობის კომპონენტის ფარგლებში დაფიქსირდა ორსულთა ვიზიტების 93.6 ათასზე მეტი შემთხვევა; </w:t>
      </w:r>
    </w:p>
    <w:p w14:paraId="716ACD82"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გენეტიკური პათოლოგიების ადრეული გამოვლენის 1.9 ათასზე მეტი შემთხვევა;</w:t>
      </w:r>
    </w:p>
    <w:p w14:paraId="295AFA80"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19.5 ათასამდე ბენეფიციარი;</w:t>
      </w:r>
    </w:p>
    <w:p w14:paraId="2248C729"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სამედიცინო მომსახურება სიფილისზე ეჭვის დროს კომპონენტის ფარგლებში მომსახურება გაეწია 28 ბენეფიციარს, დაფიქსირდა 37 შემთხვევა. </w:t>
      </w:r>
    </w:p>
    <w:p w14:paraId="5D0D2E62"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5DB9522C"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rPr>
      </w:pPr>
    </w:p>
    <w:p w14:paraId="29924365"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1.2.2.9 ნარკომანიით დაავადებულ პაციენტთა მკურნალობა (პროგრამული კოდი 27 03 02 09)</w:t>
      </w:r>
    </w:p>
    <w:p w14:paraId="6B303243" w14:textId="77777777" w:rsidR="00F44831" w:rsidRPr="00F04769" w:rsidRDefault="00F44831" w:rsidP="00A6727B">
      <w:pPr>
        <w:spacing w:after="0" w:line="240" w:lineRule="auto"/>
        <w:ind w:left="270"/>
        <w:jc w:val="both"/>
        <w:rPr>
          <w:rFonts w:ascii="Sylfaen" w:hAnsi="Sylfaen" w:cs="Sylfaen"/>
          <w:lang w:val="ka-GE"/>
        </w:rPr>
      </w:pPr>
    </w:p>
    <w:p w14:paraId="33051380"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4C9E359"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ჯანმრთელობის ეროვნული სააგენტო</w:t>
      </w:r>
    </w:p>
    <w:p w14:paraId="3023C2F9" w14:textId="77777777" w:rsidR="00F44831" w:rsidRPr="00F04769" w:rsidRDefault="00F44831" w:rsidP="00A6727B">
      <w:pPr>
        <w:pStyle w:val="abzacixml"/>
        <w:spacing w:line="240" w:lineRule="auto"/>
        <w:ind w:left="720" w:firstLine="0"/>
        <w:rPr>
          <w:sz w:val="22"/>
          <w:szCs w:val="22"/>
        </w:rPr>
      </w:pPr>
    </w:p>
    <w:p w14:paraId="66FB84AD"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ჩანაცვლებითი თერაპიით მომსახურება გაეწია 14.5 ათასზე მეტ ბენეფიციარს, ხოლო სტაციონარული დეტოქსიკაციითა და რეაბილიტაციით ისარგებლა 624 პაციენტმა;</w:t>
      </w:r>
    </w:p>
    <w:p w14:paraId="5A1DBFDB"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152-მა პირმა;</w:t>
      </w:r>
    </w:p>
    <w:p w14:paraId="42561AB0"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474 პირს, დაფიქსირდა 22.9 ათასზე მეტი შემთხვევა. </w:t>
      </w:r>
    </w:p>
    <w:p w14:paraId="7C4A9B84"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553CFF07" w14:textId="77777777" w:rsidR="00F44831" w:rsidRPr="00F04769" w:rsidRDefault="00F44831"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lastRenderedPageBreak/>
        <w:t>1.2.2.10 ჯანმრთელობის ხელშეწყობა (პროგრამული კოდი 27 03 02 10)</w:t>
      </w:r>
    </w:p>
    <w:p w14:paraId="201094EC" w14:textId="77777777" w:rsidR="00F44831" w:rsidRPr="00F04769" w:rsidRDefault="00F44831" w:rsidP="00A6727B">
      <w:pPr>
        <w:pStyle w:val="abzacixml"/>
        <w:spacing w:line="240" w:lineRule="auto"/>
        <w:ind w:left="630" w:firstLine="0"/>
        <w:rPr>
          <w:sz w:val="22"/>
          <w:szCs w:val="22"/>
        </w:rPr>
      </w:pPr>
    </w:p>
    <w:p w14:paraId="372DF25C"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78B777FA"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182B9BE"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7F1C74AD"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თამბაქოს კონტროლის კომპონენტით განსაზღვრული აქტივობები: გაფორმდა ხელშეკრულებები კომპონენტის ფარგლებში თამბაქოსათვის თავის დანებების ცხელი ხაზის საკონსულტაციო სერვისისა და თამბაქოს კონტროლის კანონმდებლობის აღსრულების მონიტორინგის განხორციელების მიზნით; რუტინულ რეჟიმში განხორციელდა თამბაქოსათვის თავის დანებების ცხელი ხაზის (116001) ფუნქციონირება; </w:t>
      </w:r>
    </w:p>
    <w:p w14:paraId="01B51C12"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სამუშაო შეხვედრები საზოგადოებრივი ჯანმრთელობის ადგილობრივი ცენტრების წარმომადგენელთათვის, რომლებიც ჩართულნი არიან თამბაქოს კონტროლის ობსერვაციის პროცესში; განხორციელდა მოწევის აკრძალვის მონიტორინგი; განხორციელდა ფსიქოლოგიური დახმარების პროფესიული სატელეფონო სერვისი;  კომპონენტის ფარგლებში შპს სტუდია „პულსთან“ გაფორმებული ხელშეკრულების  ფარგლებში საანგარიშო პერიოდში მომზადდა და სატელემაუწყებლო ბადეში განთავსდა სხვადასხვა სახის სატელევიზიო პროდუქცია; საანგარიშო პერიოდი  განხორციელდა მონიტორინგი სატრანსპორტო ერთეულებში თბილისში და  რეგიონებში; უზრუნველყოფილია საგანმანათლებო და სოციალური მედიის ფორმატის  მასალებზე მუშაობა ჯანმრთელეობის ხელშეწყობის სხვადასხვა პრიორიტეტულ საკითხებზე.</w:t>
      </w:r>
    </w:p>
    <w:p w14:paraId="1C027E89" w14:textId="77777777" w:rsidR="00F44831" w:rsidRPr="00F04769" w:rsidRDefault="00F44831" w:rsidP="00A6727B">
      <w:pPr>
        <w:pBdr>
          <w:top w:val="nil"/>
          <w:left w:val="nil"/>
          <w:bottom w:val="nil"/>
          <w:right w:val="nil"/>
          <w:between w:val="nil"/>
        </w:pBdr>
        <w:spacing w:after="0" w:line="240" w:lineRule="auto"/>
        <w:ind w:left="360"/>
        <w:jc w:val="both"/>
        <w:rPr>
          <w:rFonts w:ascii="Sylfaen" w:eastAsia="Calibri" w:hAnsi="Sylfaen" w:cs="Calibri"/>
          <w:highlight w:val="yellow"/>
        </w:rPr>
      </w:pPr>
    </w:p>
    <w:p w14:paraId="26BD16C1" w14:textId="77777777" w:rsidR="00F44831" w:rsidRPr="00F04769" w:rsidRDefault="00F44831" w:rsidP="00A6727B">
      <w:pPr>
        <w:pStyle w:val="Heading5"/>
        <w:jc w:val="both"/>
        <w:rPr>
          <w:rFonts w:ascii="Sylfaen" w:hAnsi="Sylfaen"/>
          <w:i/>
          <w:iCs/>
        </w:rPr>
      </w:pPr>
      <w:r w:rsidRPr="00F04769">
        <w:rPr>
          <w:rFonts w:ascii="Sylfaen" w:eastAsia="SimSun" w:hAnsi="Sylfaen" w:cs="Calibri"/>
          <w:b w:val="0"/>
          <w:color w:val="2F5496" w:themeColor="accent1" w:themeShade="BF"/>
        </w:rPr>
        <w:t>1.2.2.11 C ჰეპატიტის მართვა (პროგრამული კოდი 27 03 02 11)</w:t>
      </w:r>
    </w:p>
    <w:p w14:paraId="3F1EB172" w14:textId="77777777" w:rsidR="00F44831" w:rsidRPr="00F04769" w:rsidRDefault="00F44831" w:rsidP="00A6727B">
      <w:pPr>
        <w:tabs>
          <w:tab w:val="left" w:pos="0"/>
        </w:tabs>
        <w:spacing w:after="0" w:line="240" w:lineRule="auto"/>
        <w:jc w:val="both"/>
        <w:rPr>
          <w:rFonts w:ascii="Sylfaen" w:hAnsi="Sylfaen" w:cs="Arial"/>
          <w:color w:val="000000"/>
          <w:lang w:val="ka-GE"/>
        </w:rPr>
      </w:pPr>
    </w:p>
    <w:p w14:paraId="178A3942" w14:textId="77777777" w:rsidR="00F44831" w:rsidRPr="00F04769" w:rsidRDefault="00F4483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2CC36076"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E584D48" w14:textId="77777777" w:rsidR="00F44831" w:rsidRPr="00F04769" w:rsidRDefault="00F44831" w:rsidP="00A6727B">
      <w:pPr>
        <w:pStyle w:val="abzacixml"/>
        <w:numPr>
          <w:ilvl w:val="0"/>
          <w:numId w:val="15"/>
        </w:numPr>
        <w:tabs>
          <w:tab w:val="left" w:pos="1080"/>
        </w:tabs>
        <w:autoSpaceDE w:val="0"/>
        <w:autoSpaceDN w:val="0"/>
        <w:adjustRightInd w:val="0"/>
        <w:spacing w:line="240" w:lineRule="auto"/>
        <w:ind w:hanging="540"/>
        <w:rPr>
          <w:sz w:val="22"/>
          <w:szCs w:val="22"/>
        </w:rPr>
      </w:pPr>
      <w:r w:rsidRPr="00F04769">
        <w:rPr>
          <w:sz w:val="22"/>
          <w:szCs w:val="22"/>
        </w:rPr>
        <w:t>სსიპ - ჯანმრთელობის ეროვნული სააგენტო</w:t>
      </w:r>
    </w:p>
    <w:p w14:paraId="7C99A8C1" w14:textId="77777777" w:rsidR="00F44831" w:rsidRPr="00F04769" w:rsidRDefault="00F44831" w:rsidP="00A6727B">
      <w:pPr>
        <w:pBdr>
          <w:top w:val="nil"/>
          <w:left w:val="nil"/>
          <w:bottom w:val="nil"/>
          <w:right w:val="nil"/>
          <w:between w:val="nil"/>
        </w:pBdr>
        <w:spacing w:after="0" w:line="240" w:lineRule="auto"/>
        <w:jc w:val="both"/>
        <w:rPr>
          <w:rFonts w:ascii="Sylfaen" w:eastAsia="Calibri" w:hAnsi="Sylfaen" w:cs="Calibri"/>
          <w:highlight w:val="yellow"/>
        </w:rPr>
      </w:pPr>
    </w:p>
    <w:p w14:paraId="2DEC0001"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დიაგნოსტიკის კომპონენტით ისარგებლა 5.0 ათასზე მეტმა  პირმა;</w:t>
      </w:r>
    </w:p>
    <w:p w14:paraId="51C904FF" w14:textId="77777777" w:rsidR="00F44831" w:rsidRPr="00F04769" w:rsidRDefault="00F4483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366.4 ათასამდე ბენეფიციარს, მათგან საეჭვო დადებითი აღმოჩნდა 3 879  (1,06%)</w:t>
      </w:r>
      <w:r w:rsidR="00D127D9"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 xml:space="preserve"> მათ შორის: </w:t>
      </w:r>
    </w:p>
    <w:p w14:paraId="27D1944A"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C ჰეპატიტის მართვის სახელმწიფო პროგრამის ფარგლებში: ცენტრის ლაბორატორიებისა და გამსვლელი ბრიგადებით - 368 ბენეფიციარი, მათგან საეჭვო დადებითი აღმოჩნდა 8 (2,17 %); ამბულატორიული დაწესებულებების მიერ  - 119</w:t>
      </w:r>
      <w:r w:rsidRPr="00F04769">
        <w:rPr>
          <w:rFonts w:ascii="Sylfaen" w:eastAsia="Calibri" w:hAnsi="Sylfaen" w:cs="Calibri"/>
          <w:lang w:val="ka-GE"/>
        </w:rPr>
        <w:t>.3 ათასზე მეტი</w:t>
      </w:r>
      <w:r w:rsidRPr="00F04769">
        <w:rPr>
          <w:rFonts w:ascii="Sylfaen" w:eastAsia="Calibri" w:hAnsi="Sylfaen" w:cs="Calibri"/>
        </w:rPr>
        <w:t xml:space="preserve"> ბენეფიციარი, მათგან საეჭვო დადებითი აღმოჩნდა 1647 </w:t>
      </w:r>
      <w:r w:rsidRPr="00F04769" w:rsidDel="0028164A">
        <w:rPr>
          <w:rFonts w:ascii="Sylfaen" w:eastAsia="Calibri" w:hAnsi="Sylfaen" w:cs="Calibri"/>
        </w:rPr>
        <w:t xml:space="preserve"> </w:t>
      </w:r>
      <w:r w:rsidRPr="00F04769">
        <w:rPr>
          <w:rFonts w:ascii="Sylfaen" w:eastAsia="Calibri" w:hAnsi="Sylfaen" w:cs="Calibri"/>
        </w:rPr>
        <w:t>(1,38%);</w:t>
      </w:r>
    </w:p>
    <w:p w14:paraId="2E3292B5" w14:textId="77777777" w:rsidR="00F44831" w:rsidRPr="00F04769" w:rsidRDefault="00F44831" w:rsidP="00A6727B">
      <w:pPr>
        <w:pStyle w:val="ListParagraph"/>
        <w:numPr>
          <w:ilvl w:val="0"/>
          <w:numId w:val="18"/>
        </w:numPr>
        <w:tabs>
          <w:tab w:val="left" w:pos="0"/>
        </w:tabs>
        <w:spacing w:after="0" w:line="240" w:lineRule="auto"/>
        <w:ind w:left="720"/>
        <w:jc w:val="both"/>
        <w:rPr>
          <w:rFonts w:ascii="Sylfaen" w:eastAsia="Calibri" w:hAnsi="Sylfaen" w:cs="Calibri"/>
        </w:rPr>
      </w:pPr>
      <w:r w:rsidRPr="00F04769">
        <w:rPr>
          <w:rFonts w:ascii="Sylfaen" w:eastAsia="Calibri" w:hAnsi="Sylfaen" w:cs="Calibri"/>
        </w:rPr>
        <w:t>დედათა და ბავშვთა ჯანმრთელობის პროგრამით - 19</w:t>
      </w:r>
      <w:r w:rsidRPr="00F04769">
        <w:rPr>
          <w:rFonts w:ascii="Sylfaen" w:eastAsia="Calibri" w:hAnsi="Sylfaen" w:cs="Calibri"/>
          <w:lang w:val="ka-GE"/>
        </w:rPr>
        <w:t xml:space="preserve">.9 ათასზე მეტი </w:t>
      </w:r>
      <w:r w:rsidRPr="00F04769">
        <w:rPr>
          <w:rFonts w:ascii="Sylfaen" w:eastAsia="Calibri" w:hAnsi="Sylfaen" w:cs="Calibri"/>
        </w:rPr>
        <w:t>ორსული, მათგან საეჭვო დადებითი აღმოჩნდა 112 (0,56%);</w:t>
      </w:r>
    </w:p>
    <w:p w14:paraId="6532E997" w14:textId="77777777" w:rsidR="00D127D9" w:rsidRPr="00F04769" w:rsidRDefault="00F44831" w:rsidP="00A6727B">
      <w:pPr>
        <w:pStyle w:val="ListParagraph"/>
        <w:numPr>
          <w:ilvl w:val="0"/>
          <w:numId w:val="18"/>
        </w:numPr>
        <w:tabs>
          <w:tab w:val="left" w:pos="0"/>
        </w:tabs>
        <w:spacing w:after="0" w:line="240" w:lineRule="auto"/>
        <w:ind w:left="720"/>
        <w:jc w:val="both"/>
      </w:pPr>
      <w:r w:rsidRPr="00F04769">
        <w:rPr>
          <w:rFonts w:ascii="Sylfaen" w:eastAsia="Calibri" w:hAnsi="Sylfaen" w:cs="Calibri"/>
        </w:rPr>
        <w:t>„უსაფრთხო სისხლის“ სახელმწიფო პროგრამის ფარგლებში, დონორთა ერთიანი ელექტრონული ბაზის მონაცემებით - 48</w:t>
      </w:r>
      <w:r w:rsidRPr="00F04769">
        <w:rPr>
          <w:rFonts w:ascii="Sylfaen" w:eastAsia="Calibri" w:hAnsi="Sylfaen" w:cs="Calibri"/>
          <w:lang w:val="ka-GE"/>
        </w:rPr>
        <w:t>.2 ათასზე მეტი</w:t>
      </w:r>
      <w:r w:rsidRPr="00F04769">
        <w:rPr>
          <w:rFonts w:ascii="Sylfaen" w:eastAsia="Calibri" w:hAnsi="Sylfaen" w:cs="Calibri"/>
        </w:rPr>
        <w:t xml:space="preserve"> დონორი, მათგან საეჭვო დადებითი აღმოჩნდა 182 (0,38%);</w:t>
      </w:r>
    </w:p>
    <w:p w14:paraId="6D383CC4" w14:textId="77777777" w:rsidR="00F44831" w:rsidRPr="00F04769" w:rsidRDefault="00F44831" w:rsidP="00A6727B">
      <w:pPr>
        <w:pStyle w:val="ListParagraph"/>
        <w:numPr>
          <w:ilvl w:val="0"/>
          <w:numId w:val="18"/>
        </w:numPr>
        <w:tabs>
          <w:tab w:val="left" w:pos="0"/>
        </w:tabs>
        <w:spacing w:after="0" w:line="240" w:lineRule="auto"/>
        <w:ind w:left="720"/>
        <w:jc w:val="both"/>
      </w:pPr>
      <w:r w:rsidRPr="00F04769">
        <w:rPr>
          <w:rFonts w:ascii="Sylfaen" w:eastAsia="Calibri" w:hAnsi="Sylfaen" w:cs="Calibri"/>
        </w:rPr>
        <w:t>სკრინინგული კვლევა ჩაუტარდა 178</w:t>
      </w:r>
      <w:r w:rsidRPr="00F04769">
        <w:rPr>
          <w:rFonts w:ascii="Sylfaen" w:eastAsia="Calibri" w:hAnsi="Sylfaen" w:cs="Calibri"/>
          <w:lang w:val="ka-GE"/>
        </w:rPr>
        <w:t xml:space="preserve">.5 ათასზე მეტ </w:t>
      </w:r>
      <w:r w:rsidRPr="00F04769">
        <w:rPr>
          <w:rFonts w:ascii="Sylfaen" w:eastAsia="Calibri" w:hAnsi="Sylfaen" w:cs="Calibri"/>
        </w:rPr>
        <w:t>ჰოსპიტალიზებულ პაციენტს, მათ შორის საეჭვო დადებითი შედეგი გამოვლინდა 1</w:t>
      </w:r>
      <w:r w:rsidRPr="00F04769">
        <w:rPr>
          <w:rFonts w:ascii="Sylfaen" w:eastAsia="Calibri" w:hAnsi="Sylfaen" w:cs="Calibri"/>
          <w:lang w:val="ka-GE"/>
        </w:rPr>
        <w:t xml:space="preserve"> </w:t>
      </w:r>
      <w:r w:rsidRPr="00F04769">
        <w:rPr>
          <w:rFonts w:ascii="Sylfaen" w:eastAsia="Calibri" w:hAnsi="Sylfaen" w:cs="Calibri"/>
        </w:rPr>
        <w:t>930 შემთხვევაში (1,08%).</w:t>
      </w:r>
    </w:p>
    <w:p w14:paraId="21800F29" w14:textId="77777777" w:rsidR="00B8238A" w:rsidRPr="00F04769" w:rsidRDefault="00B8238A" w:rsidP="00A6727B">
      <w:pPr>
        <w:pStyle w:val="ListParagraph"/>
        <w:tabs>
          <w:tab w:val="left" w:pos="0"/>
        </w:tabs>
        <w:spacing w:after="0" w:line="240" w:lineRule="auto"/>
        <w:jc w:val="both"/>
      </w:pPr>
    </w:p>
    <w:p w14:paraId="48D2575C" w14:textId="77777777" w:rsidR="00B8238A" w:rsidRPr="00F04769" w:rsidRDefault="00B8238A" w:rsidP="00A6727B">
      <w:pPr>
        <w:pStyle w:val="Heading4"/>
        <w:spacing w:line="240" w:lineRule="auto"/>
        <w:jc w:val="both"/>
        <w:rPr>
          <w:rFonts w:ascii="Sylfaen" w:eastAsia="SimSun" w:hAnsi="Sylfaen" w:cs="Calibri"/>
          <w:i w:val="0"/>
        </w:rPr>
      </w:pPr>
      <w:r w:rsidRPr="00F04769">
        <w:rPr>
          <w:rFonts w:ascii="Sylfaen" w:eastAsia="SimSun" w:hAnsi="Sylfaen" w:cs="Calibri"/>
          <w:i w:val="0"/>
        </w:rPr>
        <w:lastRenderedPageBreak/>
        <w:t>1.2.3 მოსახლეობისათვის სამედიცინო მომსახურების მიწოდება პრიორიტეტულ სფეროებში (პროგრამული კოდი 27 03 03)</w:t>
      </w:r>
    </w:p>
    <w:p w14:paraId="486E387E" w14:textId="77777777" w:rsidR="00B8238A" w:rsidRPr="00F04769" w:rsidRDefault="00B8238A" w:rsidP="00A6727B">
      <w:pPr>
        <w:pStyle w:val="abzacixml"/>
        <w:spacing w:line="240" w:lineRule="auto"/>
        <w:ind w:left="990" w:firstLine="0"/>
        <w:rPr>
          <w:rFonts w:eastAsiaTheme="majorEastAsia"/>
          <w:color w:val="2F5496" w:themeColor="accent1" w:themeShade="BF"/>
          <w:sz w:val="22"/>
          <w:szCs w:val="22"/>
        </w:rPr>
      </w:pPr>
    </w:p>
    <w:p w14:paraId="477A0BF8"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02A0CE6"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583DAB4B"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0E150FC"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6EECAD3C"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08BEC0E6"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ა(ა)იპ-საქართველოს სამედიცინო ჰოლდინგი;</w:t>
      </w:r>
    </w:p>
    <w:p w14:paraId="18FAF2D3"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ა(ა)იპ - საქართველოს სოლიდარობის ფონდი ??</w:t>
      </w:r>
    </w:p>
    <w:p w14:paraId="6E425620" w14:textId="77777777" w:rsidR="00B8238A" w:rsidRPr="00F04769" w:rsidRDefault="00B8238A" w:rsidP="00A6727B">
      <w:pPr>
        <w:pStyle w:val="abzacixml"/>
        <w:spacing w:line="240" w:lineRule="auto"/>
        <w:ind w:firstLine="0"/>
        <w:rPr>
          <w:rFonts w:eastAsiaTheme="majorEastAsia"/>
          <w:color w:val="2F5496" w:themeColor="accent1" w:themeShade="BF"/>
          <w:sz w:val="22"/>
          <w:szCs w:val="22"/>
          <w:highlight w:val="yellow"/>
        </w:rPr>
      </w:pPr>
    </w:p>
    <w:p w14:paraId="01EF02CA"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ფარგლებში უზრუნველყოფილია ინტეგრირებული სამედიცინო სერვისების გეოგრაფიული ხელმისაწვდომობისათვის საჭირო ღონისძიებები,  სამედიცინო მომსახურების შედეგიანობისა და ხარჯთ-ეფექტურობის გაზრდა; დედათა და ბავშვთა სიკვდილიანობის შემცირება; ძვირადღირებული სამედიცინო დანახარჯების ფინანსური რისკებისგან მოსახლეობის დაცვა; გადამდები და არაგადამდები დაავადებების ავადობისა და სიკვდილიანობის შემცირება; მოსახლეობის სპეციფიკური სამკურნალო საშუალებებით უზრუნველყოფის გაუმჯობესება; ახალი კორონავირუსული დაავადების − COVID-19-ის მართვა.</w:t>
      </w:r>
    </w:p>
    <w:p w14:paraId="494AA7EB" w14:textId="77777777" w:rsidR="00B8238A" w:rsidRPr="00F04769" w:rsidRDefault="00B8238A" w:rsidP="00A6727B">
      <w:pPr>
        <w:pStyle w:val="abzacixml"/>
        <w:spacing w:line="240" w:lineRule="auto"/>
        <w:ind w:left="990" w:firstLine="0"/>
        <w:rPr>
          <w:rFonts w:eastAsiaTheme="majorEastAsia"/>
          <w:color w:val="2F5496" w:themeColor="accent1" w:themeShade="BF"/>
          <w:sz w:val="22"/>
          <w:szCs w:val="22"/>
        </w:rPr>
      </w:pPr>
    </w:p>
    <w:p w14:paraId="5018C67A"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1.2.3.1 ფსიქიკური ჯანმრთელობა (პროგრამული კოდი 27 03 03 01)</w:t>
      </w:r>
    </w:p>
    <w:p w14:paraId="61831A93" w14:textId="77777777" w:rsidR="00B8238A" w:rsidRPr="00F04769" w:rsidRDefault="00B8238A" w:rsidP="00A6727B">
      <w:pPr>
        <w:pStyle w:val="abzacixml"/>
        <w:spacing w:line="240" w:lineRule="auto"/>
        <w:ind w:firstLine="0"/>
        <w:rPr>
          <w:sz w:val="22"/>
          <w:szCs w:val="22"/>
        </w:rPr>
      </w:pPr>
    </w:p>
    <w:p w14:paraId="7D9F5496"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47D00DE"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2A972096" w14:textId="77777777" w:rsidR="00B8238A" w:rsidRPr="00F04769" w:rsidRDefault="00B8238A" w:rsidP="00A6727B">
      <w:pPr>
        <w:tabs>
          <w:tab w:val="left" w:pos="0"/>
        </w:tabs>
        <w:spacing w:after="0" w:line="240" w:lineRule="auto"/>
        <w:rPr>
          <w:rFonts w:eastAsia="Times New Roman"/>
          <w:noProof/>
          <w:highlight w:val="yellow"/>
        </w:rPr>
      </w:pPr>
    </w:p>
    <w:p w14:paraId="02C9EF77"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სათემო ამბულატორიული მომსახურებით ისარგებლა 19.8 ათასზე მეტმა ბენეფიციარმა;</w:t>
      </w:r>
    </w:p>
    <w:p w14:paraId="17F45AF6"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ფსიქოსოციალური რეაბილიტაცია ჩაუტარდა 54 ბენეფიციარს;</w:t>
      </w:r>
    </w:p>
    <w:p w14:paraId="145241B9"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ბავშვთა ფსიქიკური ჯანმრთელობის ფარგლებში მომსახურება გაიარა 168 ბენეფიციარმა;</w:t>
      </w:r>
    </w:p>
    <w:p w14:paraId="32B02316"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ფსიქიატრიული კრიზისული ინტერვენცია განხორციელდა 272 ბენეფიციართან;</w:t>
      </w:r>
    </w:p>
    <w:p w14:paraId="2A3EC468"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თემზე დაფუძნებული მობილური გუნდის მომსახურებით ისარგებლა - 1 190 ბენეფიციარმა;</w:t>
      </w:r>
    </w:p>
    <w:p w14:paraId="45019336"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ბავშვთა და მოზრდილთა სტაციონარული მომსახურების კომპონენტით ისარგებლა - 3.7 ათასზე მეტმა ბენეფიციარმა;</w:t>
      </w:r>
    </w:p>
    <w:p w14:paraId="687958C1"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137 ბენეფიციარს.</w:t>
      </w:r>
    </w:p>
    <w:p w14:paraId="124ED1A9" w14:textId="77777777" w:rsidR="00B8238A" w:rsidRPr="00F04769" w:rsidRDefault="00B8238A" w:rsidP="00A6727B">
      <w:pPr>
        <w:pBdr>
          <w:top w:val="nil"/>
          <w:left w:val="nil"/>
          <w:bottom w:val="nil"/>
          <w:right w:val="nil"/>
          <w:between w:val="nil"/>
        </w:pBdr>
        <w:spacing w:after="0" w:line="240" w:lineRule="auto"/>
        <w:ind w:left="360"/>
        <w:jc w:val="both"/>
        <w:rPr>
          <w:rFonts w:ascii="Sylfaen" w:eastAsia="Calibri" w:hAnsi="Sylfaen" w:cs="Calibri"/>
        </w:rPr>
      </w:pPr>
    </w:p>
    <w:p w14:paraId="74CE094C"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1.2.3.2 დიაბეტის მართვა (პროგრამული კოდი 27 03 03 02)</w:t>
      </w:r>
    </w:p>
    <w:p w14:paraId="1F479EB3" w14:textId="77777777" w:rsidR="00B8238A" w:rsidRPr="00F04769" w:rsidRDefault="00B8238A" w:rsidP="00A6727B">
      <w:pPr>
        <w:pStyle w:val="abzacixml"/>
        <w:spacing w:line="240" w:lineRule="auto"/>
        <w:ind w:left="990" w:firstLine="0"/>
        <w:rPr>
          <w:sz w:val="22"/>
          <w:szCs w:val="22"/>
        </w:rPr>
      </w:pPr>
    </w:p>
    <w:p w14:paraId="199FF6B2"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28C7D0F3"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14A7BC4B" w14:textId="77777777" w:rsidR="00B8238A" w:rsidRPr="00F04769" w:rsidRDefault="00B8238A" w:rsidP="00A6727B">
      <w:pPr>
        <w:pStyle w:val="abzacixml"/>
        <w:spacing w:line="240" w:lineRule="auto"/>
        <w:ind w:left="990" w:firstLine="0"/>
        <w:rPr>
          <w:sz w:val="22"/>
          <w:szCs w:val="22"/>
        </w:rPr>
      </w:pPr>
    </w:p>
    <w:p w14:paraId="01EF3DB3"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შაქრიანი დიაბეტით დაავადებულ ბავშვთა მომსახურების კომპონენტით ისარგებლა 1.3 ათასზე მეტმა ბენეფიციარმა, ხოლო სპეციალიზებული აბულატორიული დახმარების კომპონენტით - 1.4 ათასზე მეტმა ბენეფიციარმა.</w:t>
      </w:r>
    </w:p>
    <w:p w14:paraId="521EB532" w14:textId="77777777" w:rsidR="00B8238A" w:rsidRPr="00F04769" w:rsidRDefault="00B8238A" w:rsidP="00A6727B">
      <w:pPr>
        <w:spacing w:after="0" w:line="240" w:lineRule="auto"/>
        <w:jc w:val="both"/>
        <w:rPr>
          <w:rFonts w:ascii="Sylfaen" w:hAnsi="Sylfaen" w:cs="Sylfaen"/>
          <w:lang w:val="ka-GE"/>
        </w:rPr>
      </w:pPr>
    </w:p>
    <w:p w14:paraId="7F1A2FB5"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lastRenderedPageBreak/>
        <w:t>1.2.3.3 ბავშვთა ონკოჰემატოლოგიური მომსახურება (პროგრამული კოდი 27 03 03 03)</w:t>
      </w:r>
    </w:p>
    <w:p w14:paraId="2AA51CDB" w14:textId="77777777" w:rsidR="00B8238A" w:rsidRPr="00F04769" w:rsidRDefault="00B8238A" w:rsidP="00A6727B">
      <w:pPr>
        <w:spacing w:after="0" w:line="240" w:lineRule="auto"/>
        <w:ind w:left="270"/>
        <w:jc w:val="both"/>
        <w:rPr>
          <w:rFonts w:ascii="Sylfaen" w:hAnsi="Sylfaen" w:cs="Sylfaen"/>
          <w:lang w:val="ka-GE"/>
        </w:rPr>
      </w:pPr>
    </w:p>
    <w:p w14:paraId="1B50B8D4"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02CF6A7F"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6A353691" w14:textId="77777777" w:rsidR="00B8238A" w:rsidRPr="00F04769" w:rsidRDefault="00B8238A" w:rsidP="00A6727B">
      <w:pPr>
        <w:spacing w:after="0" w:line="240" w:lineRule="auto"/>
      </w:pPr>
    </w:p>
    <w:p w14:paraId="167B4DDE"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ფარგლებში დაფიქსირდა 18 წლამდე ასაკის ბავშვთა ამბულატორიული და სტაციონარული მომსახურების 4.0  ათასზე მეტი შემთხვევა და პროგრამით ისარგებლა 100-მა ბენეფიციარმა.</w:t>
      </w:r>
    </w:p>
    <w:p w14:paraId="13670B6D" w14:textId="77777777" w:rsidR="00B8238A" w:rsidRPr="00F04769" w:rsidRDefault="00B8238A" w:rsidP="00A6727B">
      <w:pPr>
        <w:pBdr>
          <w:top w:val="nil"/>
          <w:left w:val="nil"/>
          <w:bottom w:val="nil"/>
          <w:right w:val="nil"/>
          <w:between w:val="nil"/>
        </w:pBdr>
        <w:spacing w:after="0" w:line="240" w:lineRule="auto"/>
        <w:ind w:left="360"/>
        <w:jc w:val="both"/>
        <w:rPr>
          <w:rFonts w:ascii="Sylfaen" w:eastAsia="Calibri" w:hAnsi="Sylfaen" w:cs="Calibri"/>
          <w:highlight w:val="yellow"/>
        </w:rPr>
      </w:pPr>
    </w:p>
    <w:p w14:paraId="732E1CE7"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1.2.3.4 დიალიზი და თირკმლის ტრანსპლანტაცია (პროგრამული კოდი 27 03 03 04)</w:t>
      </w:r>
    </w:p>
    <w:p w14:paraId="4B17AE9F" w14:textId="77777777" w:rsidR="00B8238A" w:rsidRPr="00F04769" w:rsidRDefault="00B8238A" w:rsidP="00A6727B">
      <w:pPr>
        <w:pStyle w:val="abzacixml"/>
        <w:spacing w:line="240" w:lineRule="auto"/>
        <w:ind w:left="990" w:firstLine="0"/>
        <w:rPr>
          <w:sz w:val="22"/>
          <w:szCs w:val="22"/>
        </w:rPr>
      </w:pPr>
    </w:p>
    <w:p w14:paraId="6692E865"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2CEA5457"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34B26BCB" w14:textId="77777777" w:rsidR="00B8238A" w:rsidRPr="00F04769" w:rsidRDefault="00B8238A" w:rsidP="00A6727B">
      <w:pPr>
        <w:pStyle w:val="abzacixml"/>
        <w:spacing w:line="240" w:lineRule="auto"/>
        <w:ind w:left="990" w:firstLine="0"/>
        <w:rPr>
          <w:sz w:val="22"/>
          <w:szCs w:val="22"/>
        </w:rPr>
      </w:pPr>
    </w:p>
    <w:p w14:paraId="3BDE0A96"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ფარგლებში ჩართული იყო 3.2 ათასამდე პაციენტი; სულ დაფიქსირდა ჰემოდიალიზის 193.3 ათასზე მეტი შემთხვევა (3 004 ბენეფიციარი), პერიტონეული დიალიზით უზრუნველყოფის 427 შემთხვევა (84 ბენეფიციარი);</w:t>
      </w:r>
    </w:p>
    <w:p w14:paraId="5048ED0A"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ჩატარდა თირკმლის ტრანსპლანტაციის 11 შემთხვევა. </w:t>
      </w:r>
    </w:p>
    <w:p w14:paraId="18BA7C97" w14:textId="77777777" w:rsidR="00B8238A" w:rsidRPr="00F04769" w:rsidRDefault="00B8238A" w:rsidP="00A6727B">
      <w:pPr>
        <w:spacing w:after="0" w:line="240" w:lineRule="auto"/>
        <w:jc w:val="both"/>
        <w:rPr>
          <w:rFonts w:ascii="Sylfaen" w:hAnsi="Sylfaen" w:cs="Arial"/>
          <w:color w:val="000000"/>
          <w:highlight w:val="yellow"/>
          <w:lang w:val="ka-GE"/>
        </w:rPr>
      </w:pPr>
    </w:p>
    <w:p w14:paraId="454A6C2B"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1.2.3.5  ინკურაბელურ პაციენტთა პალიატიური მზრუნველობა (პროგრამული კოდი 27 03 03 05)</w:t>
      </w:r>
    </w:p>
    <w:p w14:paraId="53249A1E" w14:textId="77777777" w:rsidR="00B8238A" w:rsidRPr="00F04769" w:rsidRDefault="00B8238A" w:rsidP="00A6727B">
      <w:pPr>
        <w:pStyle w:val="abzacixml"/>
        <w:spacing w:line="240" w:lineRule="auto"/>
        <w:ind w:left="990" w:firstLine="0"/>
        <w:rPr>
          <w:rFonts w:eastAsiaTheme="majorEastAsia"/>
          <w:color w:val="2F5496" w:themeColor="accent1" w:themeShade="BF"/>
          <w:sz w:val="22"/>
          <w:szCs w:val="22"/>
        </w:rPr>
      </w:pPr>
    </w:p>
    <w:p w14:paraId="3E394B56"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70C054C"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63341364" w14:textId="77777777" w:rsidR="00B8238A" w:rsidRPr="00F04769" w:rsidRDefault="00B8238A" w:rsidP="00A6727B">
      <w:pPr>
        <w:pBdr>
          <w:top w:val="nil"/>
          <w:left w:val="nil"/>
          <w:bottom w:val="nil"/>
          <w:right w:val="nil"/>
          <w:between w:val="nil"/>
        </w:pBdr>
        <w:spacing w:after="0" w:line="240" w:lineRule="auto"/>
        <w:jc w:val="both"/>
        <w:rPr>
          <w:rFonts w:ascii="Sylfaen" w:eastAsia="Calibri" w:hAnsi="Sylfaen" w:cs="Calibri"/>
        </w:rPr>
      </w:pPr>
    </w:p>
    <w:p w14:paraId="5FD8DAE9"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Calibri" w:hAnsi="Sylfaen" w:cs="Calibri"/>
        </w:rPr>
        <w:t xml:space="preserve">ინკურაბელურ პაციენტთა ამბულატორიული პალიატური მზრუნველობის კომპონენტის ფარგლებში დაფიქსირდა </w:t>
      </w:r>
      <w:r w:rsidRPr="00F04769">
        <w:rPr>
          <w:rFonts w:ascii="Sylfaen" w:eastAsia="Calibri" w:hAnsi="Sylfaen" w:cs="Calibri"/>
          <w:lang w:val="ka-GE"/>
        </w:rPr>
        <w:t>5.2</w:t>
      </w:r>
      <w:r w:rsidRPr="00F04769">
        <w:rPr>
          <w:rFonts w:ascii="Sylfaen" w:eastAsia="Calibri" w:hAnsi="Sylfaen" w:cs="Calibri"/>
        </w:rPr>
        <w:t xml:space="preserve"> ათასზე მეტი შემთხვევა, </w:t>
      </w:r>
      <w:r w:rsidRPr="00F04769">
        <w:rPr>
          <w:rFonts w:ascii="Sylfaen" w:eastAsia="Calibri" w:hAnsi="Sylfaen" w:cs="Calibri"/>
          <w:lang w:val="ka-GE"/>
        </w:rPr>
        <w:t>276</w:t>
      </w:r>
      <w:r w:rsidRPr="00F04769">
        <w:rPr>
          <w:rFonts w:ascii="Sylfaen" w:eastAsia="Calibri" w:hAnsi="Sylfaen" w:cs="Calibri"/>
        </w:rPr>
        <w:t xml:space="preserve"> პაციენტს გაეწია შესაბამისი მომსახურება;</w:t>
      </w:r>
    </w:p>
    <w:p w14:paraId="1D5318F4"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ინკურაბელურ პაციენტთა სტაციონარული პალიატური მზრუნველობის კომპონენტის ფარგლებში დაფიქსირდა 17.4 ათასზე მეტი საწოლ-დღე, მომსახურება გაეწია 936 პაციენტს.</w:t>
      </w:r>
    </w:p>
    <w:p w14:paraId="17F1093B" w14:textId="77777777" w:rsidR="00B8238A" w:rsidRPr="00F04769" w:rsidRDefault="00B8238A" w:rsidP="00A6727B">
      <w:pPr>
        <w:pBdr>
          <w:top w:val="nil"/>
          <w:left w:val="nil"/>
          <w:bottom w:val="nil"/>
          <w:right w:val="nil"/>
          <w:between w:val="nil"/>
        </w:pBdr>
        <w:spacing w:after="0" w:line="240" w:lineRule="auto"/>
        <w:jc w:val="both"/>
        <w:rPr>
          <w:rFonts w:ascii="Sylfaen" w:eastAsia="Calibri" w:hAnsi="Sylfaen" w:cs="Calibri"/>
        </w:rPr>
      </w:pPr>
    </w:p>
    <w:p w14:paraId="14FBE5F1" w14:textId="77777777" w:rsidR="00B8238A" w:rsidRPr="00F04769" w:rsidRDefault="00B8238A" w:rsidP="00A6727B">
      <w:pPr>
        <w:spacing w:after="0" w:line="240" w:lineRule="auto"/>
        <w:jc w:val="both"/>
        <w:rPr>
          <w:rFonts w:ascii="Sylfaen" w:hAnsi="Sylfaen"/>
          <w:lang w:val="ka-GE"/>
        </w:rPr>
      </w:pPr>
    </w:p>
    <w:p w14:paraId="1EB1094C"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08BE6BAD" w14:textId="77777777" w:rsidR="00B8238A" w:rsidRPr="00F04769" w:rsidRDefault="00B8238A" w:rsidP="00A6727B">
      <w:pPr>
        <w:pStyle w:val="abzacixml"/>
        <w:spacing w:line="240" w:lineRule="auto"/>
        <w:ind w:left="990" w:firstLine="0"/>
        <w:rPr>
          <w:sz w:val="22"/>
          <w:szCs w:val="22"/>
          <w:highlight w:val="yellow"/>
        </w:rPr>
      </w:pPr>
    </w:p>
    <w:p w14:paraId="0C356EC5"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78E72167"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55F96234" w14:textId="77777777" w:rsidR="00B8238A" w:rsidRPr="00F04769" w:rsidRDefault="00B8238A" w:rsidP="00A6727B">
      <w:pPr>
        <w:spacing w:after="0" w:line="240" w:lineRule="auto"/>
        <w:rPr>
          <w:rFonts w:ascii="Sylfaen" w:hAnsi="Sylfaen" w:cs="Arial"/>
          <w:color w:val="000000"/>
        </w:rPr>
      </w:pPr>
    </w:p>
    <w:p w14:paraId="5B395369"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ამბულატორიული მომსახურება გაეწია</w:t>
      </w:r>
      <w:r w:rsidR="00040B7C"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118 ბავშვს;</w:t>
      </w:r>
    </w:p>
    <w:p w14:paraId="4141B9E9"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320 ბავშვს (335 შემთხვევა);</w:t>
      </w:r>
    </w:p>
    <w:p w14:paraId="11860686"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ჰემოფილიით დაავადებულ ბავშვთა და მოზრდილთა ამბულატორიული და სტაციონარული მკურნალობა გაეწია</w:t>
      </w:r>
      <w:r w:rsidR="00040B7C"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227 პაციენტს, დაფიქსირდა 1 235 შემთხვევა.</w:t>
      </w:r>
    </w:p>
    <w:p w14:paraId="5DB50537" w14:textId="77777777" w:rsidR="00B8238A" w:rsidRPr="00F04769" w:rsidRDefault="00B8238A" w:rsidP="00A6727B">
      <w:pPr>
        <w:spacing w:after="0" w:line="240" w:lineRule="auto"/>
        <w:rPr>
          <w:rFonts w:ascii="Sylfaen" w:hAnsi="Sylfaen" w:cs="Arial"/>
          <w:color w:val="000000"/>
        </w:rPr>
      </w:pPr>
    </w:p>
    <w:p w14:paraId="0495F436"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lastRenderedPageBreak/>
        <w:t>1.2.3.7  პირველადი და გადაუდებელი სამედიცინო დახმარების უზრუნველყოფა (პროგრამული კოდი 27 03 03 07)</w:t>
      </w:r>
    </w:p>
    <w:p w14:paraId="07C67E4F" w14:textId="77777777" w:rsidR="00B8238A" w:rsidRPr="00F04769" w:rsidRDefault="00B8238A" w:rsidP="00A6727B">
      <w:pPr>
        <w:pBdr>
          <w:top w:val="nil"/>
          <w:left w:val="nil"/>
          <w:bottom w:val="nil"/>
          <w:right w:val="nil"/>
          <w:between w:val="nil"/>
        </w:pBdr>
        <w:spacing w:after="0" w:line="240" w:lineRule="auto"/>
        <w:jc w:val="both"/>
        <w:rPr>
          <w:rFonts w:ascii="Sylfaen" w:eastAsia="Calibri" w:hAnsi="Sylfaen" w:cs="Calibri"/>
        </w:rPr>
      </w:pPr>
    </w:p>
    <w:p w14:paraId="64E84323"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D647686"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5223C03B"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40927133"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ა(ა)იპ-საქართველოს სამედიცინო ჰოლდინგი.</w:t>
      </w:r>
    </w:p>
    <w:p w14:paraId="4D0D7C3B" w14:textId="77777777" w:rsidR="00B8238A" w:rsidRPr="00F04769" w:rsidRDefault="00B8238A" w:rsidP="00A6727B">
      <w:pPr>
        <w:pBdr>
          <w:top w:val="nil"/>
          <w:left w:val="nil"/>
          <w:bottom w:val="nil"/>
          <w:right w:val="nil"/>
          <w:between w:val="nil"/>
        </w:pBdr>
        <w:spacing w:after="0" w:line="240" w:lineRule="auto"/>
        <w:jc w:val="both"/>
        <w:rPr>
          <w:rFonts w:ascii="Sylfaen" w:eastAsia="Calibri" w:hAnsi="Sylfaen" w:cs="Calibri"/>
          <w:highlight w:val="yellow"/>
        </w:rPr>
      </w:pPr>
    </w:p>
    <w:p w14:paraId="1963C0F2"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მთელი საქართველოს მასშტაბით, ცენტრის მართვაში არსებული 316 ბრიგადის მეშვეობით განხორციელდა 576</w:t>
      </w:r>
      <w:r w:rsidR="00040B7C"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0</w:t>
      </w:r>
      <w:r w:rsidR="00040B7C" w:rsidRPr="00F04769">
        <w:rPr>
          <w:rFonts w:ascii="Sylfaen" w:eastAsiaTheme="minorEastAsia" w:hAnsi="Sylfaen" w:cs="Sylfaen"/>
          <w:bCs/>
          <w:color w:val="000000"/>
          <w:shd w:val="clear" w:color="auto" w:fill="FFFFFF"/>
          <w:lang w:val="ka-GE"/>
        </w:rPr>
        <w:t xml:space="preserve"> ათასა</w:t>
      </w:r>
      <w:r w:rsidRPr="00F04769">
        <w:rPr>
          <w:rFonts w:ascii="Sylfaen" w:eastAsiaTheme="minorEastAsia" w:hAnsi="Sylfaen" w:cs="Sylfaen"/>
          <w:bCs/>
          <w:color w:val="000000"/>
          <w:shd w:val="clear" w:color="auto" w:fill="FFFFFF"/>
          <w:lang w:val="ka-GE"/>
        </w:rPr>
        <w:t xml:space="preserve">მდე გამოძახების შესრულება; </w:t>
      </w:r>
    </w:p>
    <w:p w14:paraId="22EDD1C4"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სამთო-სათხილამურო სეზონთან დაკავშირებით მოხდა დაბა ყაზბეგში (გუდაური)- 2 ბრიგადის, ბორჯომში (ბაკურიანი) -2 ბრიგადის, მესტიაში (თეთნულდი) - 1 ბრიგადის, ხოლო ხულოში (კურორტი გოდერძი) კი -1 ბრიგადის დამატება;</w:t>
      </w:r>
    </w:p>
    <w:p w14:paraId="18951B7B"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ცენტრის მართვაში არსებულ, ეროვნულ სასწავლო ცენტრში  გადამზადება გაიარა 239 მსმენელმა (აქედან 229 ცენტრის თანამშრომელი), საიდანაც გადამზადებულ ექიმთა რაოდენობამ 70, ექთნების 70, ხოლო მძღოლების 99 ერთეული შეადგინა;</w:t>
      </w:r>
    </w:p>
    <w:p w14:paraId="2B4BF7E8"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გამოძახებათა რაოდენობამ შეადგინა  10 740-მდე, აქედან ცენტრის მართვაში არსებული მუდმივი 21 (1 რეზერვი) ბრიგადის მეშვეობით განხორციელდა  5 854 - მდე გამოძახება;</w:t>
      </w:r>
    </w:p>
    <w:p w14:paraId="1C7237EE"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1205 სოფლის ექიმისა და 1440 სოფლის ექთნის მიერ 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14:paraId="64D86539"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15.5 ათასზე მეტი შემთხვევა;</w:t>
      </w:r>
    </w:p>
    <w:p w14:paraId="5CB02BA6"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3 565 პირს.</w:t>
      </w:r>
    </w:p>
    <w:p w14:paraId="6D876761" w14:textId="77777777" w:rsidR="00B8238A" w:rsidRPr="00F04769" w:rsidRDefault="00B8238A" w:rsidP="00A6727B">
      <w:pPr>
        <w:pBdr>
          <w:top w:val="nil"/>
          <w:left w:val="nil"/>
          <w:bottom w:val="nil"/>
          <w:right w:val="nil"/>
          <w:between w:val="nil"/>
        </w:pBdr>
        <w:spacing w:after="0" w:line="240" w:lineRule="auto"/>
        <w:jc w:val="both"/>
        <w:rPr>
          <w:rFonts w:ascii="Sylfaen" w:eastAsia="Calibri" w:hAnsi="Sylfaen" w:cs="Calibri"/>
          <w:highlight w:val="yellow"/>
        </w:rPr>
      </w:pPr>
    </w:p>
    <w:p w14:paraId="7E95D98A" w14:textId="77777777" w:rsidR="00B8238A" w:rsidRPr="00F04769" w:rsidRDefault="00B8238A" w:rsidP="00A6727B">
      <w:pPr>
        <w:pBdr>
          <w:top w:val="nil"/>
          <w:left w:val="nil"/>
          <w:bottom w:val="nil"/>
          <w:right w:val="nil"/>
          <w:between w:val="nil"/>
        </w:pBdr>
        <w:spacing w:after="0" w:line="240" w:lineRule="auto"/>
        <w:jc w:val="both"/>
        <w:rPr>
          <w:rFonts w:ascii="Sylfaen" w:eastAsia="Calibri" w:hAnsi="Sylfaen" w:cs="Calibri"/>
          <w:highlight w:val="yellow"/>
        </w:rPr>
      </w:pPr>
    </w:p>
    <w:p w14:paraId="55C77326"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1.2.3.8  რეფერალური მომსახურება (პროგრამული კოდი 27 03 03 08)</w:t>
      </w:r>
    </w:p>
    <w:p w14:paraId="5F9967EC" w14:textId="77777777" w:rsidR="00B8238A" w:rsidRPr="00F04769" w:rsidRDefault="00B8238A" w:rsidP="00A6727B">
      <w:pPr>
        <w:spacing w:after="0" w:line="240" w:lineRule="auto"/>
        <w:rPr>
          <w:lang w:val="ru-RU"/>
        </w:rPr>
      </w:pPr>
    </w:p>
    <w:p w14:paraId="1B34B0E3"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4F72BA5F"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7F64BA68"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 xml:space="preserve">ა(ა)იპ - საქართველოს სოლიდარობის ფონდი </w:t>
      </w:r>
    </w:p>
    <w:p w14:paraId="56501733" w14:textId="77777777" w:rsidR="00B8238A" w:rsidRPr="00F04769" w:rsidRDefault="00B8238A" w:rsidP="00A6727B">
      <w:pPr>
        <w:spacing w:after="0" w:line="240" w:lineRule="auto"/>
        <w:rPr>
          <w:highlight w:val="yellow"/>
          <w:lang w:val="ru-RU"/>
        </w:rPr>
      </w:pPr>
    </w:p>
    <w:p w14:paraId="5996DD43"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ფარგლებში დაფიქსირდა მოსახლეობის სამედიცინო დახმარების 7.9 ათასზე მეტი შემთხვევა, მომსახურება გაეწია 6.4 ათასზე მეტ პაციენტს.</w:t>
      </w:r>
    </w:p>
    <w:p w14:paraId="0BB33619" w14:textId="77777777" w:rsidR="00B8238A" w:rsidRPr="00F04769" w:rsidRDefault="00B8238A" w:rsidP="00A6727B">
      <w:pPr>
        <w:pStyle w:val="ListParagraph"/>
        <w:spacing w:after="0" w:line="240" w:lineRule="auto"/>
        <w:ind w:left="0" w:firstLine="720"/>
        <w:rPr>
          <w:rFonts w:cs="Calibri"/>
          <w:highlight w:val="yellow"/>
          <w:lang w:val="ka-GE"/>
        </w:rPr>
      </w:pPr>
    </w:p>
    <w:p w14:paraId="752F1FFD"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1.2.3.9  თავდაცვის ძალებში გასაწვევ მოქალაქეთა სამედიცინო შემოწმება (პროგრამული კოდი 27 03 03 09)</w:t>
      </w:r>
    </w:p>
    <w:p w14:paraId="2BEB34FB" w14:textId="77777777" w:rsidR="00B8238A" w:rsidRPr="00F04769" w:rsidRDefault="00B8238A" w:rsidP="00A6727B">
      <w:pPr>
        <w:spacing w:after="0" w:line="240" w:lineRule="auto"/>
      </w:pPr>
    </w:p>
    <w:p w14:paraId="795C55A0"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64DD029"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5237AA9B" w14:textId="77777777" w:rsidR="00B8238A" w:rsidRPr="00F04769" w:rsidRDefault="00B8238A" w:rsidP="00A6727B">
      <w:pPr>
        <w:spacing w:after="0" w:line="240" w:lineRule="auto"/>
      </w:pPr>
    </w:p>
    <w:p w14:paraId="3C98E3DC"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პროგრამის ფარგლებში ჩატარდა 5.3 ათასზე მეტი გამოკვლევა. მათ შორის, ამბულატორიული კომპონენტით ისარგებლა 5.3 ათასამდე ბენეფიციარმა, ხოლო დამატებითი კვლევების კომპონენტით 326 პირმა.</w:t>
      </w:r>
    </w:p>
    <w:p w14:paraId="506A49CF" w14:textId="77777777" w:rsidR="00B8238A" w:rsidRPr="00F04769" w:rsidRDefault="00B8238A" w:rsidP="00A6727B">
      <w:pPr>
        <w:pStyle w:val="abzacixml"/>
        <w:spacing w:line="240" w:lineRule="auto"/>
        <w:ind w:left="990" w:firstLine="0"/>
        <w:rPr>
          <w:sz w:val="22"/>
          <w:szCs w:val="22"/>
          <w:highlight w:val="yellow"/>
        </w:rPr>
      </w:pPr>
    </w:p>
    <w:p w14:paraId="189E70B4" w14:textId="77777777" w:rsidR="00B8238A" w:rsidRPr="00F04769" w:rsidRDefault="00B8238A"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1.2.3.10 ახალი კორონავირუსული დაავადების COVID 19-ის მართვა (პროგრამული კოდი 27 03 03 11)</w:t>
      </w:r>
    </w:p>
    <w:p w14:paraId="11566F74" w14:textId="77777777" w:rsidR="00B8238A" w:rsidRPr="00F04769" w:rsidRDefault="00B8238A" w:rsidP="00A6727B">
      <w:pPr>
        <w:pStyle w:val="abzacixml"/>
        <w:spacing w:line="240" w:lineRule="auto"/>
        <w:ind w:left="990" w:firstLine="0"/>
        <w:rPr>
          <w:rFonts w:eastAsiaTheme="majorEastAsia"/>
          <w:color w:val="2F5496" w:themeColor="accent1" w:themeShade="BF"/>
          <w:sz w:val="22"/>
          <w:szCs w:val="22"/>
        </w:rPr>
      </w:pPr>
    </w:p>
    <w:p w14:paraId="3BFE623F"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290BF211"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4A522E39"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DC41573"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677C753"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6C26A03A" w14:textId="77777777" w:rsidR="00B8238A" w:rsidRPr="00F04769" w:rsidRDefault="00B8238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ა(ა)იპ-საქართველოს სამედიცინო ჰოლდინგი;</w:t>
      </w:r>
    </w:p>
    <w:p w14:paraId="20DDD2A0" w14:textId="77777777" w:rsidR="00B8238A" w:rsidRPr="00F04769" w:rsidRDefault="00B8238A" w:rsidP="00A6727B">
      <w:pPr>
        <w:pBdr>
          <w:top w:val="nil"/>
          <w:left w:val="nil"/>
          <w:bottom w:val="nil"/>
          <w:right w:val="nil"/>
          <w:between w:val="nil"/>
        </w:pBdr>
        <w:spacing w:after="0" w:line="240" w:lineRule="auto"/>
        <w:jc w:val="both"/>
        <w:rPr>
          <w:rFonts w:ascii="Sylfaen" w:eastAsia="Calibri" w:hAnsi="Sylfaen" w:cs="Calibri"/>
        </w:rPr>
      </w:pPr>
    </w:p>
    <w:p w14:paraId="78E5F9D8"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ახალი კორონავირუსით (SARS-CoV-2) გამოწვეული ინფექციის (COVID-19) მართვის ხელშეწყობისთვის საჭირო ინდივიდუალური დაცვის სპეცაღჭურვილობის, სხვადასხვა სამედიცინო სახარჯი მასალის, კარტრიჯების, ტესტსისტემებისა და სამედიცინო დანიშნულების/ლაბორატორიული აღჭურვილობის შესყიდვა, ასევე, საკოორდინაციო კომისიის გადაწყვეტილების შესაბამისად, ახალი კორონავირუსით გამოწვეული ინფექციის (COVID-19) მართვისთვის საჭირო საშუალებების (მ.შ. სწრაფი მარტივი ტესტები) და/ან მომსახურების შესყიდვა. აგრეთვე ახალი კორონავირუსით გამოწვეული ინფექციის (COVID-19) მართვის ხელშეწყობისთვის ცენტრის მიერ შესყიდული ან/და გადაცემული/მიღებული საქონლის ლოჯისტიკის უზრუნველყოფა, კერძოდ, ტესტების (მათ შორის, ცენტრალიზებულად შესყიდული) შესაბამის დაწესებულებებზე გადაცემა და განაწილება საზოგადოებრივი ჯანდაცვის ცენტრებზე;</w:t>
      </w:r>
    </w:p>
    <w:p w14:paraId="29AEDCBD"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საანგარიშგებო პერიოდში  სულ ჩატარებულია  1</w:t>
      </w:r>
      <w:r w:rsidR="00040B7C" w:rsidRPr="00F04769">
        <w:rPr>
          <w:rFonts w:ascii="Sylfaen" w:eastAsiaTheme="minorEastAsia" w:hAnsi="Sylfaen" w:cs="Sylfaen"/>
          <w:bCs/>
          <w:color w:val="000000"/>
          <w:shd w:val="clear" w:color="auto" w:fill="FFFFFF"/>
          <w:lang w:val="ka-GE"/>
        </w:rPr>
        <w:t>.4 მლნამდე</w:t>
      </w:r>
      <w:r w:rsidRPr="00F04769">
        <w:rPr>
          <w:rFonts w:ascii="Sylfaen" w:eastAsiaTheme="minorEastAsia" w:hAnsi="Sylfaen" w:cs="Sylfaen"/>
          <w:bCs/>
          <w:color w:val="000000"/>
          <w:shd w:val="clear" w:color="auto" w:fill="FFFFFF"/>
          <w:lang w:val="ka-GE"/>
        </w:rPr>
        <w:t xml:space="preserve"> PCR კვლევა</w:t>
      </w:r>
      <w:r w:rsidR="00040B7C" w:rsidRPr="00F04769">
        <w:rPr>
          <w:rFonts w:ascii="Sylfaen" w:eastAsiaTheme="minorEastAsia" w:hAnsi="Sylfaen" w:cs="Sylfaen"/>
          <w:bCs/>
          <w:color w:val="000000"/>
          <w:shd w:val="clear" w:color="auto" w:fill="FFFFFF"/>
          <w:lang w:val="ka-GE"/>
        </w:rPr>
        <w:t xml:space="preserve"> და </w:t>
      </w:r>
      <w:r w:rsidRPr="00F04769">
        <w:rPr>
          <w:rFonts w:ascii="Sylfaen" w:eastAsiaTheme="minorEastAsia" w:hAnsi="Sylfaen" w:cs="Sylfaen"/>
          <w:bCs/>
          <w:color w:val="000000"/>
          <w:shd w:val="clear" w:color="auto" w:fill="FFFFFF"/>
          <w:lang w:val="ka-GE"/>
        </w:rPr>
        <w:t>3</w:t>
      </w:r>
      <w:r w:rsidR="00040B7C" w:rsidRPr="00F04769">
        <w:rPr>
          <w:rFonts w:ascii="Sylfaen" w:eastAsiaTheme="minorEastAsia" w:hAnsi="Sylfaen" w:cs="Sylfaen"/>
          <w:bCs/>
          <w:color w:val="000000"/>
          <w:shd w:val="clear" w:color="auto" w:fill="FFFFFF"/>
          <w:lang w:val="ka-GE"/>
        </w:rPr>
        <w:t xml:space="preserve">.4 მლნზე მეტი </w:t>
      </w:r>
      <w:r w:rsidRPr="00F04769">
        <w:rPr>
          <w:rFonts w:ascii="Sylfaen" w:eastAsiaTheme="minorEastAsia" w:hAnsi="Sylfaen" w:cs="Sylfaen"/>
          <w:bCs/>
          <w:color w:val="000000"/>
          <w:shd w:val="clear" w:color="auto" w:fill="FFFFFF"/>
          <w:lang w:val="ka-GE"/>
        </w:rPr>
        <w:t>სწრაფი-მარტივი ტესტირება ანტიგენით</w:t>
      </w:r>
      <w:r w:rsidR="00040B7C"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დადებითობის  საშუალო მაჩვენებელი შეადგენდა 15%-ს;</w:t>
      </w:r>
    </w:p>
    <w:p w14:paraId="34570F82"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საკარანტინე სივრცეების სასტუმრო მომსახურება გაეწია 10 669 ბენეფიციარს;</w:t>
      </w:r>
    </w:p>
    <w:p w14:paraId="0AFAC7B2"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COVID-19-ის სამკურნალო ანტივირუსული მედიკამენტი „პაქსლოვიდის“ შესყიდვა;</w:t>
      </w:r>
    </w:p>
    <w:p w14:paraId="51CBA67E"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შესყიდული და გადაცემული იქნა სხვადასხვა ინდივიდუალური დაცვის საშუალებები.</w:t>
      </w:r>
    </w:p>
    <w:p w14:paraId="0CBF1DC6" w14:textId="77777777" w:rsidR="00B8238A" w:rsidRPr="00F04769" w:rsidRDefault="00B8238A" w:rsidP="00A6727B">
      <w:pPr>
        <w:pBdr>
          <w:top w:val="nil"/>
          <w:left w:val="nil"/>
          <w:bottom w:val="nil"/>
          <w:right w:val="nil"/>
          <w:between w:val="nil"/>
        </w:pBdr>
        <w:spacing w:after="0" w:line="240" w:lineRule="auto"/>
        <w:jc w:val="both"/>
        <w:rPr>
          <w:rFonts w:ascii="Sylfaen" w:eastAsia="Calibri" w:hAnsi="Sylfaen" w:cs="Calibri"/>
          <w:highlight w:val="yellow"/>
        </w:rPr>
      </w:pPr>
      <w:r w:rsidRPr="00F04769">
        <w:rPr>
          <w:rFonts w:ascii="Sylfaen" w:eastAsia="Calibri" w:hAnsi="Sylfaen" w:cs="Calibri"/>
          <w:highlight w:val="yellow"/>
        </w:rPr>
        <w:t xml:space="preserve"> </w:t>
      </w:r>
    </w:p>
    <w:p w14:paraId="1AE5DAEC" w14:textId="77777777" w:rsidR="00B8238A" w:rsidRPr="00F04769" w:rsidRDefault="00B8238A" w:rsidP="00A6727B">
      <w:pPr>
        <w:pStyle w:val="Heading4"/>
        <w:spacing w:line="240" w:lineRule="auto"/>
        <w:rPr>
          <w:rFonts w:ascii="Sylfaen" w:eastAsia="SimSun" w:hAnsi="Sylfaen" w:cs="Calibri"/>
          <w:i w:val="0"/>
        </w:rPr>
      </w:pPr>
      <w:r w:rsidRPr="00F04769">
        <w:rPr>
          <w:rFonts w:ascii="Sylfaen" w:eastAsia="SimSun" w:hAnsi="Sylfaen" w:cs="Calibri"/>
          <w:i w:val="0"/>
        </w:rPr>
        <w:t>1.2.4 დიპლომისშემდგომი სამედიცინო განათლება (პროგრამული კოდი 27 03 04)</w:t>
      </w:r>
    </w:p>
    <w:p w14:paraId="7F0C46BA" w14:textId="77777777" w:rsidR="00B8238A" w:rsidRPr="00F04769" w:rsidRDefault="00B8238A" w:rsidP="00A6727B">
      <w:pPr>
        <w:spacing w:after="0" w:line="240" w:lineRule="auto"/>
        <w:rPr>
          <w:lang w:val="ru-RU" w:eastAsia="ru-RU"/>
        </w:rPr>
      </w:pPr>
    </w:p>
    <w:p w14:paraId="15025A37" w14:textId="77777777" w:rsidR="00B8238A" w:rsidRPr="00F04769" w:rsidRDefault="00B8238A"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164BA136" w14:textId="77777777" w:rsidR="00B8238A" w:rsidRPr="00F04769" w:rsidRDefault="00B8238A"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6E74550E" w14:textId="77777777" w:rsidR="00B8238A" w:rsidRPr="00F04769" w:rsidRDefault="00B8238A" w:rsidP="00A6727B">
      <w:pPr>
        <w:pBdr>
          <w:top w:val="nil"/>
          <w:left w:val="nil"/>
          <w:bottom w:val="nil"/>
          <w:right w:val="nil"/>
          <w:between w:val="nil"/>
        </w:pBdr>
        <w:spacing w:after="0" w:line="240" w:lineRule="auto"/>
        <w:ind w:left="360"/>
        <w:jc w:val="both"/>
        <w:rPr>
          <w:rFonts w:ascii="Sylfaen" w:eastAsia="Calibri" w:hAnsi="Sylfaen" w:cs="Calibri"/>
        </w:rPr>
      </w:pPr>
    </w:p>
    <w:p w14:paraId="7FEFDC03"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„ოკუპირებული ტერიტორიების შესახებ“</w:t>
      </w:r>
      <w:r w:rsidR="00040B7C"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17 მაძიებელი;</w:t>
      </w:r>
    </w:p>
    <w:p w14:paraId="2FD86EE1" w14:textId="77777777" w:rsidR="00B8238A" w:rsidRPr="00F04769" w:rsidRDefault="00B823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საექიმო სპეციალობის 19 მაძიებელი დაფინანსდა.</w:t>
      </w:r>
    </w:p>
    <w:p w14:paraId="1D227718" w14:textId="77777777" w:rsidR="00D127D9" w:rsidRPr="00F04769" w:rsidRDefault="00D127D9" w:rsidP="00A6727B">
      <w:pPr>
        <w:spacing w:line="240" w:lineRule="auto"/>
        <w:rPr>
          <w:lang w:val="ka-GE"/>
        </w:rPr>
      </w:pPr>
    </w:p>
    <w:p w14:paraId="4E3FA6E3" w14:textId="77777777" w:rsidR="005B4B60" w:rsidRPr="00F04769" w:rsidRDefault="005B4B60" w:rsidP="00A6727B">
      <w:pPr>
        <w:pStyle w:val="Heading2"/>
        <w:spacing w:line="240" w:lineRule="auto"/>
        <w:jc w:val="both"/>
        <w:rPr>
          <w:rFonts w:ascii="Sylfaen" w:hAnsi="Sylfaen" w:cs="Sylfaen"/>
          <w:bCs/>
          <w:sz w:val="22"/>
          <w:szCs w:val="22"/>
        </w:rPr>
      </w:pPr>
      <w:r w:rsidRPr="00F04769">
        <w:rPr>
          <w:rFonts w:ascii="Sylfaen" w:hAnsi="Sylfaen" w:cs="Sylfaen"/>
          <w:bCs/>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7AF24421" w14:textId="77777777" w:rsidR="005B4B60" w:rsidRPr="00F04769" w:rsidRDefault="005B4B60" w:rsidP="00A6727B">
      <w:pPr>
        <w:spacing w:after="0" w:line="240" w:lineRule="auto"/>
        <w:ind w:left="270"/>
        <w:jc w:val="both"/>
        <w:rPr>
          <w:rFonts w:ascii="Sylfaen" w:hAnsi="Sylfaen" w:cs="Sylfaen"/>
          <w:lang w:val="ka-GE"/>
        </w:rPr>
      </w:pPr>
    </w:p>
    <w:p w14:paraId="3B2C94E2"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8587559"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49AA99B"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 - სამედიცინო და ფარმაცევტული საქმიანობის რეგულირების სააგენტო;</w:t>
      </w:r>
    </w:p>
    <w:p w14:paraId="2C6963B8"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2235D76"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 - სოციალური მომსახურების სააგენტო;</w:t>
      </w:r>
    </w:p>
    <w:p w14:paraId="01C56CFC"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0DF2AF5B"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323DE531"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0B8E5CF3"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 - დასაქმების ხელშეწყობის სახელმწიფო სააგენტო;</w:t>
      </w:r>
    </w:p>
    <w:p w14:paraId="6F908913"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16E7A3F4" w14:textId="77777777" w:rsidR="005B4B60" w:rsidRPr="00F04769" w:rsidRDefault="005B4B60" w:rsidP="00A6727B">
      <w:pPr>
        <w:numPr>
          <w:ilvl w:val="0"/>
          <w:numId w:val="13"/>
        </w:numPr>
        <w:tabs>
          <w:tab w:val="left" w:pos="720"/>
        </w:tabs>
        <w:spacing w:after="0" w:line="240" w:lineRule="auto"/>
        <w:ind w:left="720"/>
        <w:jc w:val="both"/>
        <w:rPr>
          <w:rFonts w:ascii="Sylfaen" w:eastAsia="Sylfaen" w:hAnsi="Sylfaen"/>
        </w:rPr>
      </w:pPr>
      <w:r w:rsidRPr="00F04769">
        <w:rPr>
          <w:rFonts w:ascii="Sylfaen" w:eastAsia="Sylfaen" w:hAnsi="Sylfaen"/>
        </w:rPr>
        <w:t>სსიპ-ინფორმაციული ტექნოლოგიების სააგენტო.</w:t>
      </w:r>
    </w:p>
    <w:p w14:paraId="4F897978" w14:textId="77777777" w:rsidR="005B4B60" w:rsidRPr="00F04769" w:rsidRDefault="005B4B60" w:rsidP="00A6727B">
      <w:pPr>
        <w:pStyle w:val="abzacixml"/>
        <w:spacing w:line="240" w:lineRule="auto"/>
        <w:ind w:left="990" w:firstLine="0"/>
        <w:rPr>
          <w:sz w:val="22"/>
          <w:szCs w:val="22"/>
          <w:highlight w:val="yellow"/>
        </w:rPr>
      </w:pPr>
    </w:p>
    <w:p w14:paraId="6805C26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უზრუნველყოფილია მოსახლეობის  შრომის, ჯანმრთელობისა და სოციალური დაცვის სახელმწიფო პოლიტიკის, ასევე,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განხორციელება და შესაბამისი საქმიანობის კოორდინაცია; </w:t>
      </w:r>
    </w:p>
    <w:p w14:paraId="400043D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ჯანმრთელობის დაცვის სისტემის მარეგულირებელი აქტები და მიმდინარეობდა მათი ზედამხედველობა;</w:t>
      </w:r>
    </w:p>
    <w:p w14:paraId="65372EB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ხგანხორციელდა სამედიცინო საქმიანობის ხარისხის კონტროლი და მისი უსაფრთხოების უზრუნველყოფა, ასევე, სამედიცინო-სოციალური ექსპერტიზის კონტროლი და სამკურნალო საშუალებების ხარისხსა და მიმოქცევაზე და ფარმაცევტულ საქმიანობაზე ზედამხედველობა; </w:t>
      </w:r>
    </w:p>
    <w:p w14:paraId="1108621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09A737D7"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ჯანმრთელობის დაცვის პროგრამების განხორციელების გასაუმჯობესებლად განხორციელდა სერვისების განვითარება/სრულყოფა;</w:t>
      </w:r>
    </w:p>
    <w:p w14:paraId="6F15EAC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14:paraId="36DCAC8F"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4AD4C2E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5F456F9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უზრუნველყოფილია 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05D771C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14:paraId="35351C1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საზღვარგარეთ საქართველოს მოქალაქეების დროებით ლეგალურად დასაქმების ხელშეწყობა;</w:t>
      </w:r>
    </w:p>
    <w:p w14:paraId="5184542F"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w:t>
      </w:r>
    </w:p>
    <w:p w14:paraId="5C9E6C2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შრომითი კოდექსის შესაბამისად შრომითი უფლებების, მ.შ.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14:paraId="44A7451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601377E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14:paraId="65EB90E3" w14:textId="77777777" w:rsidR="005B4B60" w:rsidRPr="00F04769" w:rsidRDefault="005B4B60" w:rsidP="00A6727B">
      <w:pPr>
        <w:tabs>
          <w:tab w:val="left" w:pos="0"/>
        </w:tabs>
        <w:spacing w:after="0" w:line="240" w:lineRule="auto"/>
        <w:jc w:val="both"/>
        <w:rPr>
          <w:rFonts w:ascii="Sylfaen" w:hAnsi="Sylfaen" w:cs="Arial"/>
          <w:color w:val="000000"/>
          <w:lang w:val="ka-GE"/>
        </w:rPr>
      </w:pPr>
    </w:p>
    <w:p w14:paraId="1922489B" w14:textId="77777777" w:rsidR="005B4B60" w:rsidRPr="00F04769" w:rsidRDefault="005B4B60" w:rsidP="00A6727B">
      <w:pPr>
        <w:spacing w:after="0" w:line="240" w:lineRule="auto"/>
        <w:ind w:left="900"/>
        <w:jc w:val="both"/>
        <w:rPr>
          <w:rFonts w:ascii="Sylfaen" w:hAnsi="Sylfaen" w:cs="Arial"/>
          <w:color w:val="000000"/>
        </w:rPr>
      </w:pPr>
    </w:p>
    <w:p w14:paraId="53482A9D"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1297ADBE" w14:textId="77777777" w:rsidR="005B4B60" w:rsidRPr="00F04769" w:rsidRDefault="005B4B60" w:rsidP="00A6727B">
      <w:pPr>
        <w:spacing w:after="0" w:line="240" w:lineRule="auto"/>
        <w:ind w:left="270"/>
        <w:jc w:val="both"/>
        <w:rPr>
          <w:rFonts w:ascii="Sylfaen" w:hAnsi="Sylfaen" w:cs="Sylfaen"/>
          <w:lang w:val="ka-GE"/>
        </w:rPr>
      </w:pPr>
    </w:p>
    <w:p w14:paraId="5FF10A4B"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D24C8E5"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73BD760"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5DC2641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მოსახლეობის  შრომისა და დასაქმების, ჯანმრთელობისა და სოციალური დაცვის პოლიტიკის შემუშავება, განხორციელება და საქმიანობის კოორდინაცია, შრომის უსაფრთხოების დაცვის მექანიზმების მართვა, აგრეთვე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სახელმწიფო პოლიტიკის შემუშავება და განხორციელების კოორდინაცია;</w:t>
      </w:r>
    </w:p>
    <w:p w14:paraId="058623D1"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 ახალი კორონავირუსით  (SARS-CoV-2) გამოწვეული ინფექციის (COVID-19) გავრცელების აღკვეთის მიზნით გასატარებელი ღონისძიებების  მართვა;</w:t>
      </w:r>
    </w:p>
    <w:p w14:paraId="0618C685"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p w14:paraId="7F849BA1"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1D535BFD"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1.3.2 სამედიცინო საქმიანობის რეგულირების პროგრამა (პროგრამული კოდი 27 01 02)</w:t>
      </w:r>
    </w:p>
    <w:p w14:paraId="21FCACFD" w14:textId="77777777" w:rsidR="005B4B60" w:rsidRPr="00F04769" w:rsidRDefault="005B4B60" w:rsidP="00A6727B">
      <w:pPr>
        <w:pBdr>
          <w:top w:val="nil"/>
          <w:left w:val="nil"/>
          <w:bottom w:val="nil"/>
          <w:right w:val="nil"/>
          <w:between w:val="nil"/>
        </w:pBdr>
        <w:spacing w:after="0" w:line="240" w:lineRule="auto"/>
        <w:ind w:left="360"/>
        <w:jc w:val="both"/>
        <w:rPr>
          <w:rFonts w:ascii="Sylfaen" w:eastAsia="Calibri" w:hAnsi="Sylfaen" w:cs="Calibri"/>
        </w:rPr>
      </w:pPr>
    </w:p>
    <w:p w14:paraId="75852299"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0F8D4CBC"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სამედიცინო და ფარმაცევტული საქმიანობის რეგულირების სააგენტო;</w:t>
      </w:r>
    </w:p>
    <w:p w14:paraId="3AC5733B"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43E27B58"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მოქალაქეებიდან და სხვადასხვა უწყებებიდან, შემოსულია 729 წერილი/კორესპონდენცია, მათ შორის 135 - პაციენტებისათვის გაწეული სამედიცინო დახმარების ხარისხის შესასწავლად. საანგარიშო პერიოდში დასრულდა 173 საკითხის შესწავლა/განხილვა. ზემოაღნიშნული 173 საკითხიდან, 68 არის პაციენტებისათვის გაწეული სამედიცინო დახმარების ხარისხის შესწავლა;</w:t>
      </w:r>
    </w:p>
    <w:p w14:paraId="62A2C1C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12 სამედიცინო დაწესებულებაში განხორციელდა სახელმწიფო პროგრამების შემოწმება (რევიზია/კონტროლი);</w:t>
      </w:r>
    </w:p>
    <w:p w14:paraId="18F19F5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42 სამედიცინო დაწესებულებაში განხორციელდა ახალი კორონავირუსით (SARS-CoV-2) გამოწვეული ინფექციის (COVID-19) დიაგნოსტირებასთან დაკავშირებული ტექნიკური რეგლამენტით განსაზღვრული საერთო მოთხოვნების შესრულების, ასევე, ბიოლოგიური მასალის ნიმუშების სხვა დაწესებულებაში გაგზავნის მიზნით აღება/ჩაბარების და ადგილზე „იმუნოლოგიური და სეროლოგიური დიაგნოსტიკის“ სერვისის მიწოდების შემთხვევაში ტექნიკური რეგლამენტით განსაზღვრული დამატებითი მოთხოვნების შესრულების მდგომარეობის შემოწმება;</w:t>
      </w:r>
    </w:p>
    <w:p w14:paraId="087B1D4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55 სამედიცინო დაწესებულებაში განხორციელდა მოთხოვნების დარღვევის ფაქტებზე რეაგირება (სანებართვო პირობების დანართი 21-ის 22-ე პუნქტის მოთხოვნების დარღვევა);</w:t>
      </w:r>
    </w:p>
    <w:p w14:paraId="761F27F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23 სტომატოლოგიურ დაწესებულებაში, გეგმიური სტომატოლოგიური მომსახურების დაწყების თაობაზე შემოსული შეტყობინებების საფუძველზე, განხორციელდა ახალი კორონავირუსის (COVID-19) გავრცელების თავიდან აცილების მიზნით შემუშავებული რეკომენდაციების დაცვის მდგომარეობის მონიტორინგი;</w:t>
      </w:r>
    </w:p>
    <w:p w14:paraId="244D6CF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1 სამედიცინო დაწესებულებაში განხორციელდა ინფექციების კონტროლის სისტემის ფუნქციონირების შემოწმება;</w:t>
      </w:r>
    </w:p>
    <w:p w14:paraId="495A6D7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53 სამედიცინო დაწესებულებაში -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შესაბამისი, საერთო და დამატებითი სანებართვო პირობების შემოწმება;</w:t>
      </w:r>
    </w:p>
    <w:p w14:paraId="2D2736D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3 სამედიცინო დაწესებულებაში ჩატარდა სანებართვო პირობების შემოწმება;</w:t>
      </w:r>
    </w:p>
    <w:p w14:paraId="5470B00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57 სამედიცინო დაწესებულებაში ჩატარდა ფუნქციონირების ჰიბრიდულ რეჟიმში გადასვლასთან დაკავშირებით აუცილებელი პირობების დაცვის მდგომარეობის შემოწმება;</w:t>
      </w:r>
    </w:p>
    <w:p w14:paraId="021EAE8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1 შემთხვევაში განხორციელდა ახალი კორონავირუსული დაავადების - COVID-19-ის საწინააღმდეგო ვაქცინებით აცრის მომსახურების მისაწოდებლად აუცილებელი, შესაბამისი ნორმატიული აქტებით განსაზღვრული, პირობების დაცვის მდგომარეობის მონიტორინგი;</w:t>
      </w:r>
    </w:p>
    <w:p w14:paraId="6E1B2A2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6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შემოწმება (აქედან, 3-ლაბორატორია, 3-სტომატოლოგიური დაწესებულება);</w:t>
      </w:r>
    </w:p>
    <w:p w14:paraId="232D906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3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გადამოწმება (აქედან, 2 -ამბულატორიული და 1-სტომატოლოგიური დაწესებულება);</w:t>
      </w:r>
    </w:p>
    <w:p w14:paraId="2608EB9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სასამართლო პროცესი ჩატარდა 666 საქმეზე (მათ შორის: დასრულებული - 612, მიმდინარე - 54). </w:t>
      </w:r>
    </w:p>
    <w:p w14:paraId="3F42366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გაიცა - სტაციონარული დაწესებულების ნებართვა - 2 დაწესებულებაზე, სტაციონარული დაწესებულების ნებართვის დანართები - 30  დაწესებულებაზე, სამედიცინო საქმიანობის ლიცენზია - 3 დაწესებულებაზე,  სტაციონარული დაწესებულების დროებითი საქმიანობის ნებართვა - 4 დაწესებულებაზე, სანებართვო მოწმობის და სენებართვო მოწმობის დანართის დუბლიკატი 1 დაწესებულებაზე;</w:t>
      </w:r>
    </w:p>
    <w:p w14:paraId="6A2ECD2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უარი ეთქვა: სტაციონარული დაწესებულების  ნებართვისა   და  ნებართვის   დანართების გაცემაზე - 3  დაწესებულებას, ნებართვის   დანართების  გაცემაზე - 9 დაწესებულებას, </w:t>
      </w:r>
      <w:r w:rsidRPr="00F04769">
        <w:rPr>
          <w:rFonts w:ascii="Sylfaen" w:eastAsiaTheme="minorEastAsia" w:hAnsi="Sylfaen" w:cs="Sylfaen"/>
          <w:bCs/>
          <w:color w:val="000000"/>
          <w:shd w:val="clear" w:color="auto" w:fill="FFFFFF"/>
          <w:lang w:val="ka-GE"/>
        </w:rPr>
        <w:lastRenderedPageBreak/>
        <w:t>სამედიცინო საქმიანობის ლიცენზიის დანართის გაცემაზე - 1 დაწესებულებას, დოკუმენტური უარი ეთქვა პერინატალური რეგიონალიზაციის დონის მინიჭებაზე - 3 დაწესებულებას;</w:t>
      </w:r>
    </w:p>
    <w:p w14:paraId="208093E1"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ძალადაკარგულად გამოცხადდა: 1 დაწესებულების ნებართვის დანართები, 3 დაწესებულების ნებართვის დანართები, 4 დაწესებულების სამედიცინო საქმიანობის ლიცენზია; </w:t>
      </w:r>
    </w:p>
    <w:p w14:paraId="7FB5E23F"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დარეგისტრირდა 1732 (სულ შემოსულია 2145) შეტყობინება ამბულატორიული ტიპის დაწესებულებების  მაღალი რისკის შემცველი საქმიანობების განხორციელების თაობაზე;</w:t>
      </w:r>
    </w:p>
    <w:p w14:paraId="7FB57DF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24 სასწავლებელს/დაწესებულებას მიენიჭა აკრედიტაცია დიპლომისშემდგომ მზადებაზე 28 სარეზიდენტო პროგრამაში; 6 სასწავლებელს/დაწესებულებას მიენიჭა აკრედიტაცია 6 სუბსპეციალობის პროგრამაში;  2 დაწესებულებას მიენიჭა აკრედიტაცია 2 გადამზადების პროგრამაში; 6 აკრედიტებულ დაწესებულებაში/სასწავლებელში განხორციელდა კვოტის ცვლილება 8  სარეზიდენტო პროგრამაში;</w:t>
      </w:r>
    </w:p>
    <w:p w14:paraId="70AEB9A8"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უარი ეთქვა: 1 აკრედიტებულ დაწესებულებას აფილირებული დაწესებულების დამატებაზე 2 სუბსპეციალობის პროგრამაში;</w:t>
      </w:r>
    </w:p>
    <w:p w14:paraId="7A155A2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ერთიან დიპლომისშემდგომ საკვალიფიკაციო გამოცდაზე დაშვებულ იქნა 1208 და სახელმწიფო სასერტიფიკაციო გამოცდაზე 839 მაძიებელი.</w:t>
      </w:r>
    </w:p>
    <w:p w14:paraId="202FF78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კანონმდებლობით გათვალისწინებული მოთხოვნების შესაბამისად, უგამოცდოდ, სახელმწიფო სერტიფიკატი მიენიჭა 22 ექიმს. სუბსპეციალობაში დამოუკიდებელი საექიმო საქმიანობის უფლება მიენიჭა 147 სპეციალისტს, სამედიცინო დაწესებულებების მიერ მოწვეულ - 77 უცხო ქვეყნის სპეციალისტს;</w:t>
      </w:r>
    </w:p>
    <w:p w14:paraId="6B372DB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აკრედიტაცია მიენიჭა, უწყვეტი სამედიცინო განათლების 32 პროგრამას და 6 კონპერენციას;</w:t>
      </w:r>
    </w:p>
    <w:p w14:paraId="3EE27AA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ფარმაცევტული საქმიანობის კონტროლის 1122 ღონისძიება, მათ შორის: 1028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94 შემთხვევაში სამართალდარღვევის ფაქტები არ დაფიქსირებულა;</w:t>
      </w:r>
    </w:p>
    <w:p w14:paraId="1187841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,,სამედიცინო საქმიანობის რეგულირების სააგენტოს პროგრამით“, საცალო რეალიზაციის რგოლის 67 დაწესებულებაში  შესყიდულ იქნა 68 დასახელების ფარმაცევტული პროდუქტი;</w:t>
      </w:r>
    </w:p>
    <w:p w14:paraId="16E2A3F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13 საბითუმო რეალიზატორისა (საბითუმო დისტრიბუტორის) და 1 ფარმაცევტული წარმოების GMP/GDP ინსპექტირება. ინსპექტირების შედეგების საფუძველზე გაიცა 1  ნაციონალურ GMP (კარგი საწარმოო პრაქტიკის) სტანდარტთან შესაბამისობის სერტიფიკატი, 8 საბითუმო დისტრიბუტორის GDP (კარგი სადისტრიბუციო პრაქტიკის) სტანდარტთან შესაბამისობის სერტიფიკატი და 5 ნაციონალურ GDP (კარგი სადისტრიბუციო პრაქტიკის) სტანდარტთან შეუსაბამობის გადაწყვეტილების ფორმა;</w:t>
      </w:r>
    </w:p>
    <w:p w14:paraId="0FB93D7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მომზადდა და გაიცა 283 წინასწარი შეთანხმების დოკუმენტი, მათ შორის ნარკოტიკულ საშუალებების იმპორტზე - 43, ფსიქოტროპული ნივთიერებების იმპორტზე - 89, ფსიქოტროპული ნივთიერებების ექსპორტზე - 4, პრეკურსორების იმპორტზე - 147. 10 ქვეყნის (გერმანია, საბერძნეთი, ესპანეთი, პოლონეთი, ლიეტუვა, შვეიცარია, თურქეთი, თურქმენეთი, ლატვია, უნგრეთი) კომპეტენტურ ორგანოს გადაეგზავნა 67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5078701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პირველ ჯგუფს მიკუთვნებული ფარმაცევტული პროდუქტის ბრუნვის სფეროში სავალდებულო ინფორმაციის მოუწოდებლობასთან დაკავშირებით, გაფორმდა 73 ელექტრონული საჯარიმო ქვითარი, ფიზიკური პირის ინდივიდუალური საჭიროებისათვის, პირველი ჯგუფის ფარმაცევტული პროდუქტის საქართველოდან გატანის მიზნით  გაიცა 193 დოკუმენტი, „პრეკურსორების იმპორტის ან ექსპორტის განმახორციელებელ პირთა რეესტრში“ დარეგისტრიდა 2 იურიდიული პირი;</w:t>
      </w:r>
    </w:p>
    <w:p w14:paraId="377155CF"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აღიარებითი რეჟიმით უწყებრივ რეესტრში პროაქტიულად შეტანილია 296 ფარმაცევტული პროდუქტი;</w:t>
      </w:r>
    </w:p>
    <w:p w14:paraId="11F5C12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აღიარებითი რეჟიმით რეგისტრაცია: ფარმაცევტული პროდუქტები - 156, სტომატოლოგიური მასალები - 100, სადიაგნოსტიკო საშუალებები - 217;</w:t>
      </w:r>
    </w:p>
    <w:p w14:paraId="1C002F5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ეროვნული რეჟიმით (შერჩევითი წინასწარი კონტროლი) რეგისტრაცია: ფარმაცევტული პროდუქტები - 5;</w:t>
      </w:r>
    </w:p>
    <w:p w14:paraId="4E25EB1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ეროვნული რეჟიმით რეგისტრაცია/რეგისტრაცია-აღნუსხვა: ინოვაციური პროდუქტები - 18, ფარმაცევტული პროდუქტები - 214, პარასამკურნალო საშუალებები - 2,  ბად-ები - 5, სტომატოლოგიური მასალები - 21, სადიაგნოსტიკო საშუალებები - 24;</w:t>
      </w:r>
    </w:p>
    <w:p w14:paraId="1FB87ED7"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ეროვნული რეჟიმით ხელახალი რეგისტრაცია/რეგისტრაცია-აღნუსხვა: ინოვაციური პროდუქტები - 49, ფარმაცევტული პროდუქტები - 647, სისხლის პრეპარატები - 1, იმუნობიოლოგიური პრეპარატები - 5, რადიოფარმაცევტული საშუალებები - 5, პარასამკურნალო საშუალებები - 15, ბად-ები - 2, სტომატოლოგიური მასალები - 6, სადიაგნოსტიკო საშუალებები - 4;</w:t>
      </w:r>
    </w:p>
    <w:p w14:paraId="03E6BB67"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ეროვნული რეჟიმით II და I რიგის ნომრიანი ცვლილების რეგისტრაცია/რეგისტრაცია-აღნუსხვა: ინოვაციური პროდუქტები - 7, ფარმაცევტული პროდუქტები - 124, იმუნობიოლოგიური პრეპარატები - 6,  პარასამკურნალო საშუალებები - 1, ბად-ები-2;</w:t>
      </w:r>
    </w:p>
    <w:p w14:paraId="45B001D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ეროვნული რეჟიმით II და I რიგის უნომრო ცვლილების რეგისტრაცია/რეგისტრაცია-აღნუსხვა: ინოვაციური პროდუქტები - 144, ფარმაცევტული პროდუქტები - 791, იმუნობიოლოგიური პრეპარატები - 17, პარასამკურნალო საშუალებები - 4,  ბად-ები-2, ჰომეოპათიური (კომპლემენტარული) საშუალებები - 4, სტომატოლოგიური მასალები - 20, სადიაგნოსტიკო საშუალებები - 1;</w:t>
      </w:r>
    </w:p>
    <w:p w14:paraId="0C442B8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განსხვავებული შეფუთვა-მარკირებით პირველად შემოტანის შეტყობინება: ფარმაცევტული პროდუქტები - 389, სტომატოლოგიური მასალები - 727, სადიაგნოსტიკო საშუალება - 3;</w:t>
      </w:r>
    </w:p>
    <w:p w14:paraId="2E47261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უარი ეთქვა აღიარებითი რეჟიმით რეგისტრაციაზე: ფარმაცევტული პროდუქტები - 12, სტომატოლოგიური მასალები - 2, სადიაგნოსტიკო საშუალებები - 4;</w:t>
      </w:r>
    </w:p>
    <w:p w14:paraId="7A8C71A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უარი ეთქვა ეროვნული რეჟიმით რეგისტრაცია/რეგისტრაცია-აღნუსხვაზე: ინოვაციური პროდუქტები - 12, ფარმაცევტული პროდუქტები - 65, პარასამკურნალო საშუალებები - 3, სტომატოლოგიური მასალები - 1, სადიაგნოსტიკო საშუალებები - 2;</w:t>
      </w:r>
    </w:p>
    <w:p w14:paraId="78F204B0"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უარი ეთქვა ეროვნული რეჟიმით ხელახალ რეგისტრაცია/რეგისტრაცია-აღნუსხვაზე: ფარმაცევტული პროდუქტები - 10, ინოვაციური პროდუქტები - 2;</w:t>
      </w:r>
    </w:p>
    <w:p w14:paraId="77AAC41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შეჩერებულია ფარმაცევტული პროდუქტების რეგისტრაცია/რეგისტრაცია-აღნუსხვა, შეჩერების მიზეზის აღმოფხვრამდე: ფარმაცევტული პროდუქტები - 15, პარასამკურნალო საშუალებები - 16;</w:t>
      </w:r>
    </w:p>
    <w:p w14:paraId="6D321680"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გაუქმებულია ეროვნული რეჟიმით რეგისტრაცია/რეგისტრაცია-აღნუსხვა: ინოვაციური პროდუქტები - 3, ფარმაცევტული პროდუქტები - 3, იმუნობიოლოგიური პრეპარატები - 1;</w:t>
      </w:r>
    </w:p>
    <w:p w14:paraId="35960C7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გაცემულია გადაუდებელი გამოყენების ავტორიზაცია (Emergency Use Authorization) – 2;</w:t>
      </w:r>
    </w:p>
    <w:p w14:paraId="5869BEBF"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გაცემულია იმპორტის ნებართვა (Import Permit) – 2;</w:t>
      </w:r>
    </w:p>
    <w:p w14:paraId="6BC78D1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იმუნიზაციის შემდგომ განვითარებული არასასურველი მოვლენების (იშგამ-ები) შესახებ შეტყობინება - 325;</w:t>
      </w:r>
    </w:p>
    <w:p w14:paraId="617C6DD1"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სამკურნალო საშუალების გვერდითი მოვლენების შესახებ შეტყობინება - 15;</w:t>
      </w:r>
    </w:p>
    <w:p w14:paraId="7D8DC94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ავტორიზებულ აფთიაქზე და ფარმაცევტულ წარმოებაზე გაცემულია სულ   6   სანებართვო მოწმობა, აქედან: ფარმაცევტული წარმოების საქმიანობის შეიმცირება - 1; ავტორიზებული აფთიაქის საქმიანობის შეიმცირება - 1; ავტორიზებული აფთიაქის მისამართის შეცვლა - 2; ავტორიზებული აფთიაქის ახალი ნებართვა - 1; ავტორიზებული აფთიაქის სახელწოდების შეცვლა - 1;</w:t>
      </w:r>
    </w:p>
    <w:p w14:paraId="436EDD1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გაუქმდა 25  ფარმაცევტული დაწესებულება, აქედან: ავტორიზებული აფთიაქი - 22; ფარმაცევტული წარმოება - 3;</w:t>
      </w:r>
    </w:p>
    <w:p w14:paraId="0F25905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 შეტყობინების საფუძველზე რეალიზაციის უფლება მიეცა 262 აფთიაქს, აქედან: აფთიაქი (სპეციალიზებული სავაჭრო ობიექტი) – 231; საბითუმო რეალიზაცია - 18; საცალო რეალიზაციის სავაჭრო ობიექტი - 13;</w:t>
      </w:r>
    </w:p>
    <w:p w14:paraId="2F1FBF5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შეტყობინების საფუძველზე რეალიზაცია შეწყვიტა 284 ფარმაცევტულმა დაწესებულებამ, აქედან: აფთიაქი (სპეციალიზებული სავაჭრო ობიექტი) – 241; საბითუმო რეალიზაცია - 31; საცალო რეალიზაციის სავაჭრო ობიექტი - 12;</w:t>
      </w:r>
    </w:p>
    <w:p w14:paraId="6FFC1CA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გაუქმდა 8  ფარმაცევტული დაწესებულება, აქედან: ავტორიზებული აფთიაქი - 8;  ფარმაცევტული წარმოება - 0;</w:t>
      </w:r>
    </w:p>
    <w:p w14:paraId="35E35D40"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იმპორტზე გაცემულია  113  ნებართვა;</w:t>
      </w:r>
    </w:p>
    <w:p w14:paraId="6E7D376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ექსპორტზე გაცემულია  3  ნებართვა;</w:t>
      </w:r>
    </w:p>
    <w:p w14:paraId="54C2DAAF"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უარი ეთქვა, სპეციალურ კონტროლს დაქვემდებარებული სამკურნალო საშუალებების იმპორტის 1 ნებართვის გაცემას;</w:t>
      </w:r>
    </w:p>
    <w:p w14:paraId="524C4005"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გაიცა ფარმაკოლოგიური საშუალების კლინიკური კვლევის ნებართვა (საერთაშორისო კვლევებზე) – 21;</w:t>
      </w:r>
    </w:p>
    <w:p w14:paraId="5240CE7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ფარმაკოლოგიური საშუალების კლინიკური კვლევის ნებართვის დანართის ცვლილება (საერთაშორისო კვლევებზე)  - 45;</w:t>
      </w:r>
    </w:p>
    <w:p w14:paraId="1B3E86FA" w14:textId="77777777" w:rsidR="005B4B60" w:rsidRPr="00F04769" w:rsidRDefault="00BD3B9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w:t>
      </w:r>
      <w:r w:rsidR="005B4B60" w:rsidRPr="00F04769">
        <w:rPr>
          <w:rFonts w:ascii="Sylfaen" w:eastAsiaTheme="minorEastAsia" w:hAnsi="Sylfaen" w:cs="Sylfaen"/>
          <w:bCs/>
          <w:color w:val="000000"/>
          <w:shd w:val="clear" w:color="auto" w:fill="FFFFFF"/>
          <w:lang w:val="ka-GE"/>
        </w:rPr>
        <w:t>არი ეთქვა, ფარმაკოლოგიური საშუალებების კლინიკური კვლევის, 6 ნებართვის გაცემას.</w:t>
      </w:r>
    </w:p>
    <w:p w14:paraId="48CCD81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სამკურნალო საშუალებების ხარისხის სახელმწიფო კონტროლის პროგრამის ფარგლებში, 493 ფარმაცევტულ დაწესებულებაში განხორციელდა 500 დასახელების ფარმაცევტული პროდუქტის შესყიდვა.</w:t>
      </w:r>
    </w:p>
    <w:p w14:paraId="758A0DAB"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highlight w:val="yellow"/>
        </w:rPr>
      </w:pPr>
    </w:p>
    <w:p w14:paraId="4C3B3EE0"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1.3.3 დაავადებათა კონტროლისა და ეპიდემიოლოგიური უსაფრთხოების პროგრამის მართვა (პროგრამული კოდი 27 01 03)</w:t>
      </w:r>
    </w:p>
    <w:p w14:paraId="17E7E4A1" w14:textId="77777777" w:rsidR="005B4B60" w:rsidRPr="00F04769" w:rsidRDefault="005B4B60" w:rsidP="00A6727B">
      <w:pPr>
        <w:pStyle w:val="ListParagraph"/>
        <w:tabs>
          <w:tab w:val="left" w:pos="0"/>
        </w:tabs>
        <w:spacing w:after="0" w:line="240" w:lineRule="auto"/>
        <w:ind w:left="270"/>
        <w:rPr>
          <w:lang w:val="ka-GE"/>
        </w:rPr>
      </w:pPr>
    </w:p>
    <w:p w14:paraId="363AB261"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04DA0E6E"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C68479C" w14:textId="77777777" w:rsidR="005B4B60" w:rsidRPr="00F04769" w:rsidRDefault="005B4B60" w:rsidP="00A6727B">
      <w:pPr>
        <w:tabs>
          <w:tab w:val="left" w:pos="0"/>
        </w:tabs>
        <w:spacing w:after="0" w:line="240" w:lineRule="auto"/>
        <w:jc w:val="both"/>
        <w:rPr>
          <w:rFonts w:ascii="Sylfaen" w:hAnsi="Sylfaen" w:cs="Arial"/>
          <w:color w:val="000000"/>
          <w:lang w:val="ka-GE"/>
        </w:rPr>
      </w:pPr>
    </w:p>
    <w:p w14:paraId="0790079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3B80C0A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ქვეყანაში კეთილსაიმედო ეპიდემიოლოგიური მდგომარეობის უზრუნველყოფა;</w:t>
      </w:r>
    </w:p>
    <w:p w14:paraId="556B2CA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0B9D74D7"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იმუნოპროფილაქტიკის დაგეგმვა, მისი ლოჯისტიკური უზრუნველყოფა;</w:t>
      </w:r>
    </w:p>
    <w:p w14:paraId="329811F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ახალი კორონავირუსით (SARS-CoV-2) გამოწვეული ინფექციის (COVID 19) დიაგნოსტიკის უზრუნველყოფის, შესაბამისი ბიოლოგიური მასალის აღების, შენახვისა და ტრანსპორტირების, ასევე, COVID 19-ის დასადგენად ტესტირების ჩატარების ადმინისტრირება.</w:t>
      </w:r>
    </w:p>
    <w:p w14:paraId="0EF694AA" w14:textId="77777777" w:rsidR="005B4B60" w:rsidRPr="00F04769" w:rsidRDefault="005B4B60" w:rsidP="00A6727B">
      <w:pPr>
        <w:tabs>
          <w:tab w:val="left" w:pos="0"/>
        </w:tabs>
        <w:spacing w:after="0" w:line="240" w:lineRule="auto"/>
        <w:jc w:val="both"/>
        <w:rPr>
          <w:rFonts w:ascii="Sylfaen" w:hAnsi="Sylfaen" w:cs="Arial"/>
          <w:color w:val="000000"/>
          <w:highlight w:val="yellow"/>
          <w:lang w:val="ka-GE"/>
        </w:rPr>
      </w:pPr>
    </w:p>
    <w:p w14:paraId="24B2065E"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1.3.4 სოციალური დაცვის პროგრამების მართვა (პროგრამული კოდი 27 01 04)</w:t>
      </w:r>
    </w:p>
    <w:p w14:paraId="5CAAF7FF" w14:textId="77777777" w:rsidR="005B4B60" w:rsidRPr="00F04769" w:rsidRDefault="005B4B60" w:rsidP="00A6727B">
      <w:pPr>
        <w:pStyle w:val="ListParagraph"/>
        <w:tabs>
          <w:tab w:val="left" w:pos="0"/>
        </w:tabs>
        <w:spacing w:after="0" w:line="240" w:lineRule="auto"/>
        <w:rPr>
          <w:rFonts w:cs="Arial"/>
          <w:lang w:val="ka-GE"/>
        </w:rPr>
      </w:pPr>
    </w:p>
    <w:p w14:paraId="25F8E627"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58A22AF3"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სოციალური მომსახურების სააგენტო;</w:t>
      </w:r>
    </w:p>
    <w:p w14:paraId="6056A2BD" w14:textId="77777777" w:rsidR="005B4B60" w:rsidRPr="00F04769" w:rsidRDefault="005B4B60" w:rsidP="00A6727B">
      <w:pPr>
        <w:pStyle w:val="abzacixml"/>
        <w:spacing w:line="240" w:lineRule="auto"/>
        <w:ind w:left="990" w:firstLine="0"/>
        <w:rPr>
          <w:sz w:val="22"/>
          <w:szCs w:val="22"/>
        </w:rPr>
      </w:pPr>
    </w:p>
    <w:p w14:paraId="76AE0D2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მოსახლეობის სოციალური დაცვის სფეროში სახელმწიფო პოლიტიკის რეალიზაცია და მისი განხორციელების ხელშეწყობა;</w:t>
      </w:r>
    </w:p>
    <w:p w14:paraId="0E3C02A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მოსახლეობის სოციალურად ყველაზე დაუცველი ფენის მხარდაჭერა, მოქალაქეთათვის გაწეული მომსახურების ხარისხის ამაღლება, სერვისების დახვეწა, უფრო მოქნილ, მარტივ და სწრაფ, მოსახლეობისათვის ადვილად ხელმისაწვდომ მექანიზმებზე გადაყვანა;</w:t>
      </w:r>
    </w:p>
    <w:p w14:paraId="2F3EF7B8"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1DB21E05" w14:textId="77777777" w:rsidR="005B4B60" w:rsidRPr="00F04769" w:rsidRDefault="005B4B60" w:rsidP="00A6727B">
      <w:pPr>
        <w:numPr>
          <w:ilvl w:val="3"/>
          <w:numId w:val="2"/>
        </w:numPr>
        <w:spacing w:after="0" w:line="240" w:lineRule="auto"/>
        <w:ind w:left="0"/>
        <w:jc w:val="both"/>
        <w:rPr>
          <w:rFonts w:ascii="Sylfaen" w:eastAsia="Calibri" w:hAnsi="Sylfaen" w:cs="Calibri"/>
        </w:rPr>
      </w:pPr>
      <w:r w:rsidRPr="00F04769">
        <w:rPr>
          <w:rFonts w:ascii="Sylfaen" w:eastAsiaTheme="minorEastAsia" w:hAnsi="Sylfaen" w:cs="Sylfaen"/>
          <w:bCs/>
          <w:color w:val="000000"/>
          <w:shd w:val="clear" w:color="auto" w:fill="FFFFFF"/>
          <w:lang w:val="ka-GE"/>
        </w:rPr>
        <w:t>„COVID 19-ის საწინააღმდეგო ვაქცინაციის პროცესის სოციალური მხარდაჭერის დამატებით ღონისძიებათა შესახებ“ საქართველოს მთავრობის 2021 წლის 8 ნოემბრის N1960 განკარგულების შესაბამისად, 50 წლის და მეტი ასაკის საქართველოს მოქალაქეების  COVID-19-ის საწინააღმდეგო ვაქცინით აცრების დაფინანსებით უზრუნველყოფის ადმინისტრირება.</w:t>
      </w:r>
    </w:p>
    <w:p w14:paraId="553666EE" w14:textId="77777777" w:rsidR="005B4B60" w:rsidRPr="00F04769" w:rsidRDefault="005B4B60" w:rsidP="00A6727B">
      <w:pPr>
        <w:pStyle w:val="abzacixml"/>
        <w:spacing w:line="240" w:lineRule="auto"/>
        <w:ind w:left="990" w:firstLine="0"/>
        <w:rPr>
          <w:sz w:val="22"/>
          <w:szCs w:val="22"/>
          <w:highlight w:val="yellow"/>
        </w:rPr>
      </w:pPr>
    </w:p>
    <w:p w14:paraId="23178C62"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14:paraId="59714FDC" w14:textId="77777777" w:rsidR="005B4B60" w:rsidRPr="00F04769" w:rsidRDefault="005B4B60" w:rsidP="00A6727B">
      <w:pPr>
        <w:pStyle w:val="abzacixml"/>
        <w:spacing w:line="240" w:lineRule="auto"/>
        <w:ind w:left="990" w:firstLine="0"/>
        <w:rPr>
          <w:sz w:val="22"/>
          <w:szCs w:val="22"/>
        </w:rPr>
      </w:pPr>
    </w:p>
    <w:p w14:paraId="6B1196F7"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1CD97F17"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5EED447C"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4F692C8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w:t>
      </w:r>
    </w:p>
    <w:p w14:paraId="10DEFF75"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w:t>
      </w:r>
    </w:p>
    <w:p w14:paraId="55FAE400"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1509AC3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2F1FA5A0" w14:textId="77777777" w:rsidR="005B4B60" w:rsidRPr="00F04769" w:rsidRDefault="005B4B60" w:rsidP="00A6727B">
      <w:pPr>
        <w:numPr>
          <w:ilvl w:val="0"/>
          <w:numId w:val="17"/>
        </w:numPr>
        <w:pBdr>
          <w:top w:val="nil"/>
          <w:left w:val="nil"/>
          <w:bottom w:val="nil"/>
          <w:right w:val="nil"/>
          <w:between w:val="nil"/>
        </w:pBdr>
        <w:spacing w:after="0" w:line="240" w:lineRule="auto"/>
        <w:ind w:left="360"/>
        <w:jc w:val="both"/>
        <w:rPr>
          <w:rFonts w:ascii="Sylfaen" w:eastAsia="Calibri" w:hAnsi="Sylfaen" w:cs="Calibri"/>
        </w:rPr>
      </w:pPr>
      <w:r w:rsidRPr="00F04769">
        <w:rPr>
          <w:rFonts w:ascii="Sylfaen" w:eastAsia="Calibri" w:hAnsi="Sylfaen" w:cs="Calibri"/>
        </w:rPr>
        <w:t>მიმდინარეობდა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w:t>
      </w:r>
    </w:p>
    <w:p w14:paraId="6C21AC16"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62D3B456"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1.3.6 საგანგებო სიტუაციების კოორდინაციისა და გადაუდებელი დახმარების მართვა (პროგრამული კოდი 27 01 06)</w:t>
      </w:r>
    </w:p>
    <w:p w14:paraId="6EBA3A41" w14:textId="77777777" w:rsidR="005B4B60" w:rsidRPr="00F04769" w:rsidRDefault="005B4B60" w:rsidP="00A6727B">
      <w:pPr>
        <w:pStyle w:val="ListParagraph"/>
        <w:tabs>
          <w:tab w:val="left" w:pos="0"/>
        </w:tabs>
        <w:spacing w:after="0" w:line="240" w:lineRule="auto"/>
        <w:rPr>
          <w:rFonts w:cs="Arial"/>
          <w:highlight w:val="yellow"/>
        </w:rPr>
      </w:pPr>
    </w:p>
    <w:p w14:paraId="7959C8D8" w14:textId="77777777" w:rsidR="005B4B60" w:rsidRPr="00F04769" w:rsidRDefault="005B4B60" w:rsidP="00A6727B">
      <w:pPr>
        <w:spacing w:after="0" w:line="240" w:lineRule="auto"/>
        <w:jc w:val="both"/>
        <w:rPr>
          <w:rFonts w:ascii="Sylfaen" w:eastAsia="Sylfaen" w:hAnsi="Sylfaen"/>
        </w:rPr>
      </w:pPr>
      <w:r w:rsidRPr="00F04769">
        <w:rPr>
          <w:rFonts w:ascii="Sylfaen" w:hAnsi="Sylfaen"/>
        </w:rPr>
        <w:t xml:space="preserve">პროგრამის განმახორციელებელი: </w:t>
      </w:r>
    </w:p>
    <w:p w14:paraId="047B02C7"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E264CF4"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1E63237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საქართველოს ადმინისტრაციულ-ტერიტორიულ ერთეულებში მოსახლეობისათვის ყოველდღიურ რეჟიმში, ასევე სხვადასხვა სახის კატასტროფის, მათ შორის ეპიდემიისა და პანდემიების, საომარი მდგომარეობის დროს დამდგარი საგანგებო სიტუაციებისას სწრაფი და ხარისხიანი გადაუდებელი სასწრაფო სამედიცინო და რეფერალური დახმარებისა და მოსახლეობისათვის პირველადი ჯანდაცვის მომსახურების მიწოდების უზრუნველყოფა/კოორდინირება;</w:t>
      </w:r>
    </w:p>
    <w:p w14:paraId="5C54DC7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ხორციელდებოდა 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 ცენტრის მართვაში არსებულ ეროვნულ სასწავლო ცენტრში გადამზადება წარმატებით გაიარა 239-მა მსმენელმა (აქედან 229 ცენტრის თანამშრომელია), საიდანაც გადამზადებულია 70 ექიმი, 70 ექთანი და 99 მძღოლი;</w:t>
      </w:r>
    </w:p>
    <w:p w14:paraId="3E9A45E0"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ანალიზი;</w:t>
      </w:r>
    </w:p>
    <w:p w14:paraId="3F778641"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სოფლის მოსახლეობისათვის პირველადი ჯანდაცვის მომსახურების მიწოდების აღრიცხვა და ანალიზი;</w:t>
      </w:r>
    </w:p>
    <w:p w14:paraId="67664A5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98 თანამშრომელს აუნაზღაურდა სადაზღვევო პრემია (საბაზისო პაკეტი).</w:t>
      </w:r>
    </w:p>
    <w:p w14:paraId="5A3E1C68"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highlight w:val="yellow"/>
        </w:rPr>
      </w:pPr>
    </w:p>
    <w:p w14:paraId="1BD49BD9"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1.3.7 დევნილთა, ეკომიგრანტთა და საარსებო წყაროებით უზრუნველყოფა (პროგრამული კოდი 27 01 07)</w:t>
      </w:r>
    </w:p>
    <w:p w14:paraId="466B940C" w14:textId="77777777" w:rsidR="005B4B60" w:rsidRPr="00F04769" w:rsidRDefault="005B4B60" w:rsidP="00A6727B">
      <w:pPr>
        <w:tabs>
          <w:tab w:val="left" w:pos="0"/>
        </w:tabs>
        <w:spacing w:after="0" w:line="240" w:lineRule="auto"/>
        <w:rPr>
          <w:rFonts w:cs="Arial"/>
          <w:lang w:val="ka-GE"/>
        </w:rPr>
      </w:pPr>
    </w:p>
    <w:p w14:paraId="281B5D63" w14:textId="77777777" w:rsidR="005B4B60" w:rsidRPr="00F04769" w:rsidRDefault="005B4B60" w:rsidP="00A6727B">
      <w:pPr>
        <w:spacing w:after="0" w:line="240" w:lineRule="auto"/>
        <w:jc w:val="both"/>
        <w:rPr>
          <w:rFonts w:ascii="Sylfaen" w:eastAsia="Sylfaen" w:hAnsi="Sylfaen"/>
        </w:rPr>
      </w:pPr>
      <w:r w:rsidRPr="00F04769">
        <w:rPr>
          <w:rFonts w:ascii="Sylfaen" w:hAnsi="Sylfaen"/>
        </w:rPr>
        <w:t xml:space="preserve">პროგრამის განმახორციელებელი: </w:t>
      </w:r>
    </w:p>
    <w:p w14:paraId="3CDA6E50"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2C6DA9E"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41BD93E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20E0AB3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შეძენილი იქნა საცხოვრებელი სახლები და  მენაშენეებისაგან ახლადაშენებულ კორპუსებში  საცხოვრებელი ბინები;</w:t>
      </w:r>
    </w:p>
    <w:p w14:paraId="66160937"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იძულებით გადაადგილებულ პირებს გაეწიათ ფულადი დახმარება; </w:t>
      </w:r>
    </w:p>
    <w:p w14:paraId="766C7CD0"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3AFD1EB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1B91172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30 809 დევნილ მოქალაქეს გაეწია პირადი კონსულტაცია, გაიცა 2144 დევნილის მოწმობა/ბარათი და 933 ცნობა;</w:t>
      </w:r>
    </w:p>
    <w:p w14:paraId="2831C228"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დევნილის სტატუსი მიენიჭა 2 409 პირს (167 სრულწლოვანი, 2 242 არასრულწლოვანი) და სტატუსი აღუდგა 247 პირს. ამასთანავე, დევნილის სტატუსი შეუწყდა 1 503 პირს გარდაცვალების გამო და 42 პირს მოქალაქეობის შეწყვეტა/გასვლის გამო, ხოლო ჩამოერთვა და უარი ეთქვა 64 პირს;</w:t>
      </w:r>
    </w:p>
    <w:p w14:paraId="17F2389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განხორციელდა 4 468 ვიზიტი; </w:t>
      </w:r>
    </w:p>
    <w:p w14:paraId="427204A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მიღებული 5 806  განაცხადების შეფასება/გადაფასება;</w:t>
      </w:r>
    </w:p>
    <w:p w14:paraId="2B2A121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320 ოჯახს საკუთრებაში გადაეცა საცხოვრებელი ბინა; </w:t>
      </w:r>
    </w:p>
    <w:p w14:paraId="080449B5"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,,სოფლად სახლი”-ს პროგრამის ფარგლებში შეძენილია 1 195  საცხოვრებელი სახლი, მრავალბინიან საცხოვრებელ სახლში შეძენილ იქნა 213 ინდივიდუალური საცხოვრებელი სახლი, სტიქიით დაზარალებული ოჯახებისთვის შეძენილ იქნა 176  საცხოვრებელი სახლი;</w:t>
      </w:r>
    </w:p>
    <w:p w14:paraId="278C605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179 დევნილი ოჯახი დაკმაყოფილდა საცხოვრებელი ფართით ახალაშენებულ მრავალბინიან საცხოვრებელ სახლებში;</w:t>
      </w:r>
    </w:p>
    <w:p w14:paraId="4F581323"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400 დევნილ ოჯახს გაეწია საცხოვრებელი ფართობების დაქირავებისთვის ყოველთვიური სოციალური დახმარება, ხოლო 9 031 დევნილ ოჯახს  ფულადი დახმარება; </w:t>
      </w:r>
    </w:p>
    <w:p w14:paraId="00E30E65"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დევნილთა საყოფაცხოვრებო პირობების გაუმჯობესების მიზნით მიმდინარეობდა  მათ საკუთრებაში არსებულ  ობიექტში სარემონტო სამუშაოების შესყიდვა.</w:t>
      </w:r>
    </w:p>
    <w:p w14:paraId="21ABE2A7" w14:textId="77777777" w:rsidR="005B4B60" w:rsidRPr="00F04769" w:rsidRDefault="005B4B60" w:rsidP="00A6727B">
      <w:pPr>
        <w:tabs>
          <w:tab w:val="left" w:pos="0"/>
        </w:tabs>
        <w:spacing w:after="0" w:line="240" w:lineRule="auto"/>
        <w:jc w:val="both"/>
        <w:rPr>
          <w:rFonts w:ascii="Sylfaen" w:hAnsi="Sylfaen" w:cs="Arial"/>
          <w:color w:val="000000"/>
          <w:lang w:val="ka-GE"/>
        </w:rPr>
      </w:pPr>
    </w:p>
    <w:p w14:paraId="5A22EFB8"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1.3.8 დასაქმების ხელშეწყობის მომსახურებათა მართვა (პროგრამული კოდი 27 01 08)</w:t>
      </w:r>
    </w:p>
    <w:p w14:paraId="09533D07" w14:textId="77777777" w:rsidR="005B4B60" w:rsidRPr="00F04769" w:rsidRDefault="005B4B60" w:rsidP="00A6727B">
      <w:pPr>
        <w:pStyle w:val="abzacixml"/>
        <w:spacing w:line="240" w:lineRule="auto"/>
        <w:ind w:left="990" w:firstLine="0"/>
        <w:rPr>
          <w:sz w:val="22"/>
          <w:szCs w:val="22"/>
        </w:rPr>
      </w:pPr>
    </w:p>
    <w:p w14:paraId="5958E2CC"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4201A139"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დასაქმების ხელშეწყობის სახელმწიფო სააგენტო;</w:t>
      </w:r>
    </w:p>
    <w:p w14:paraId="5392DDE0"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highlight w:val="yellow"/>
        </w:rPr>
      </w:pPr>
    </w:p>
    <w:p w14:paraId="4456AFD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 საზღვარგარეთ საქართველოს მოქალაქეების დროებით ლეგალურად დასაქმების ხელშეწყობა; სოციალურად დაუცველი შრომისუნარიანი პირების საზოგადოებრივ სამუშაოებზე დასაქმების ხელშეწყობა;</w:t>
      </w:r>
    </w:p>
    <w:p w14:paraId="4CA5BB27"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 საზღვარგარეთ საქართველოს მოქალაქეების დროებით ლეგალურად დასაქმების პროცესის შეუფერხებლად მიმდინარეობაში მონაწილეობა;</w:t>
      </w:r>
    </w:p>
    <w:p w14:paraId="0D09A967"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დასაქმების ხელშეწყობის გზით.</w:t>
      </w:r>
    </w:p>
    <w:p w14:paraId="46B48CEA"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178EC534"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1.3.9 ჯანმრთელობის დაცვის პროგრამების მართვა (პროგრამული კოდი 27 01 09)</w:t>
      </w:r>
    </w:p>
    <w:p w14:paraId="5B300759"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5C96C8A8" w14:textId="77777777" w:rsidR="005B4B60" w:rsidRPr="00F04769" w:rsidRDefault="005B4B60" w:rsidP="00A6727B">
      <w:pPr>
        <w:spacing w:after="0" w:line="240" w:lineRule="auto"/>
        <w:jc w:val="both"/>
        <w:rPr>
          <w:rFonts w:ascii="Sylfaen" w:eastAsia="Sylfaen" w:hAnsi="Sylfaen"/>
        </w:rPr>
      </w:pPr>
      <w:r w:rsidRPr="00F04769">
        <w:rPr>
          <w:rFonts w:ascii="Sylfaen" w:hAnsi="Sylfaen"/>
        </w:rPr>
        <w:t xml:space="preserve">პროგრამის განმახორციელებელი: </w:t>
      </w:r>
    </w:p>
    <w:p w14:paraId="1F9CC161"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ჯანმრთელობის ეროვნული სააგენტო.</w:t>
      </w:r>
    </w:p>
    <w:p w14:paraId="5BB372BD"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0E45A7F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მოსახლეობის ჯანმრთლობის დაცვის სფეროში სახელმწიფო პოლიტიკის რეალიზაცია და მისი განხორციელების ხელშეწყობა; სერვისების განვითარება/სრულყოფა ჯანმრთელობის დაცვის პროგრამების განხორციელების გასაუმჯობესებლად; ახალი კორონავირუსით (SARS-CoV-2) გამოწვეული ინფექციის (COVID 19) მართვის მიზნით, კლინიკებისა და მედპერსონალის შესაბამისი ანაზღაურების უზრუნველყოფა.</w:t>
      </w:r>
    </w:p>
    <w:p w14:paraId="2149400B" w14:textId="77777777" w:rsidR="00BD3B99" w:rsidRPr="00F04769" w:rsidRDefault="00BD3B99" w:rsidP="00A6727B">
      <w:pPr>
        <w:spacing w:after="0" w:line="240" w:lineRule="auto"/>
        <w:jc w:val="both"/>
        <w:rPr>
          <w:rFonts w:ascii="Sylfaen" w:eastAsiaTheme="minorEastAsia" w:hAnsi="Sylfaen" w:cs="Sylfaen"/>
          <w:bCs/>
          <w:color w:val="000000"/>
          <w:shd w:val="clear" w:color="auto" w:fill="FFFFFF"/>
          <w:lang w:val="ka-GE"/>
        </w:rPr>
      </w:pPr>
    </w:p>
    <w:p w14:paraId="122A97E7" w14:textId="77777777" w:rsidR="005B4B60" w:rsidRPr="00F04769" w:rsidRDefault="005B4B60" w:rsidP="00A6727B">
      <w:pPr>
        <w:pStyle w:val="Heading4"/>
        <w:spacing w:line="240" w:lineRule="auto"/>
        <w:jc w:val="both"/>
        <w:rPr>
          <w:rFonts w:ascii="Sylfaen" w:eastAsia="SimSun" w:hAnsi="Sylfaen" w:cs="Calibri"/>
          <w:i w:val="0"/>
        </w:rPr>
      </w:pPr>
      <w:r w:rsidRPr="00F04769">
        <w:rPr>
          <w:rFonts w:ascii="Sylfaen" w:eastAsia="SimSun" w:hAnsi="Sylfaen" w:cs="Calibri"/>
          <w:i w:val="0"/>
        </w:rPr>
        <w:t>1.3.10 ინფორმაციული ტექნოლოგიების სისტემების განვითარება და მართვა (პროგრამული კოდი 27 01 10)</w:t>
      </w:r>
    </w:p>
    <w:p w14:paraId="07122B59"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rPr>
      </w:pPr>
    </w:p>
    <w:p w14:paraId="5F15B22C"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5E612EB4"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ინფორმაციული ტექნოლოგიების სააგენტო </w:t>
      </w:r>
    </w:p>
    <w:p w14:paraId="51499EBC" w14:textId="77777777" w:rsidR="005B4B60" w:rsidRPr="00F04769" w:rsidRDefault="005B4B60" w:rsidP="00A6727B">
      <w:pPr>
        <w:pStyle w:val="abzacixml"/>
        <w:spacing w:line="240" w:lineRule="auto"/>
        <w:ind w:left="990" w:hanging="360"/>
        <w:rPr>
          <w:sz w:val="22"/>
          <w:szCs w:val="22"/>
        </w:rPr>
      </w:pPr>
    </w:p>
    <w:p w14:paraId="105B68F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სამინისტროსა და მის დაქვემდებარებაში არსებული საჯარო სამართლის იურიდიული პირების ფუნქციონირებისათვის უზრუნველყოფილი იქნა საინფორმაციო </w:t>
      </w:r>
      <w:r w:rsidRPr="00F04769">
        <w:rPr>
          <w:rFonts w:ascii="Sylfaen" w:eastAsiaTheme="minorEastAsia" w:hAnsi="Sylfaen" w:cs="Sylfaen"/>
          <w:bCs/>
          <w:color w:val="000000"/>
          <w:shd w:val="clear" w:color="auto" w:fill="FFFFFF"/>
          <w:lang w:val="ka-GE"/>
        </w:rPr>
        <w:lastRenderedPageBreak/>
        <w:t>სისტემების, ინფორმაციული ტექნოლოგიების, ინტეგრირებული სერვერული და ქსელური ინფრასტრუქტურა;</w:t>
      </w:r>
    </w:p>
    <w:p w14:paraId="1DD791D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ონლაინ კლინიკების (1522) მიგრაცია და გამართული მუშაობის უზრუნველყოფა. კოვიდ რეგულაციებიდან გამომდინარე ონლაინ ვიდეო კონფერენფიების ტექნიკური უზრუნველყოფა.“MoLHSA„ დომეინიდან თანამშრომლების “MOH“ დომეინში მიგრაცია, არსებულ სისტემებსა და მოდულებში განხორციელდა 400 - ზე მეტი ცვლილება; </w:t>
      </w:r>
    </w:p>
    <w:p w14:paraId="7201EBF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გაეშვა ახალი მოდული სისხლის დონორად მსურველ ბენეფიციართა რეგისტრაციისათვის; მოხდა პირველ და მეორე ჯგუფს დაქვემდებარებული ფორმა N3 და ფორმა N2 მედიკამენტების ელექტრონულ რეცეპტებზე გადასვლა; ასევე, ელექტრონული რეცეპტების გამოწერა ნაცვლად სავაჭრო დასახელებისა შეიცვალა და ხდება საერთაშორისო არაპატენტირებული დასახელებით, ე.წ.„ჯენერიკი“;</w:t>
      </w:r>
    </w:p>
    <w:p w14:paraId="4EC587C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გეგმიური ამბულატორიის მოდულში დაემატა Covid 19 შემთხვევების დისტანციურად მართვის აღრიცხვის მოდული; შრომისუნარიანი სოციალურად დაუცველი მოქალაქეების დროებითი მიზნობრივი დასაქმებისათვის შეიქმნა „საზოგადოებრივი სამუშაოების“ მოდული; გაეშვა თბილისის მერიის 500 ლარიანი მედიკამენტებით დაფინანსების მოდული;</w:t>
      </w:r>
    </w:p>
    <w:p w14:paraId="0AF656E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შესრულდა 19 000 - ზე მეტი მხარდაჭერის ამოცანა;</w:t>
      </w:r>
    </w:p>
    <w:p w14:paraId="27718B1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შეიქმნა 20- ზე მეტი ახალი სერვისი;</w:t>
      </w:r>
    </w:p>
    <w:p w14:paraId="49F154F5"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30-მდე სერვერი გადავიდა ახალ სერვერულ გარემოში და გაუმჯობესდა მათი სერვერული მონაცემები და მდგრადობა;</w:t>
      </w:r>
    </w:p>
    <w:p w14:paraId="4A551AE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რეალურ რეჟიმში გაეშვა ახალი დოკუმენტ ბრუნვის სისტემა;</w:t>
      </w:r>
    </w:p>
    <w:p w14:paraId="3DF649A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მონაცემთა ბაზების მიგრაცია ძველი ინსტანსებიდან ახალზე, სრულად მიგრირებულია 80 ბაზა.</w:t>
      </w:r>
    </w:p>
    <w:p w14:paraId="2C74E39D" w14:textId="77777777" w:rsidR="005B4B60" w:rsidRPr="00F04769" w:rsidRDefault="005B4B60" w:rsidP="00A6727B">
      <w:pPr>
        <w:pStyle w:val="abzacixml"/>
        <w:spacing w:line="240" w:lineRule="auto"/>
        <w:ind w:left="990" w:hanging="360"/>
        <w:rPr>
          <w:sz w:val="22"/>
          <w:szCs w:val="22"/>
        </w:rPr>
      </w:pPr>
    </w:p>
    <w:p w14:paraId="1B4CC43F" w14:textId="77777777" w:rsidR="005B4B60" w:rsidRPr="00F04769" w:rsidRDefault="005B4B60" w:rsidP="00A6727B">
      <w:pPr>
        <w:pBdr>
          <w:top w:val="nil"/>
          <w:left w:val="nil"/>
          <w:bottom w:val="nil"/>
          <w:right w:val="nil"/>
          <w:between w:val="nil"/>
        </w:pBdr>
        <w:spacing w:after="0" w:line="240" w:lineRule="auto"/>
        <w:ind w:left="360"/>
        <w:jc w:val="both"/>
        <w:rPr>
          <w:rFonts w:ascii="Sylfaen" w:eastAsia="Calibri" w:hAnsi="Sylfaen" w:cs="Calibri"/>
        </w:rPr>
      </w:pPr>
    </w:p>
    <w:p w14:paraId="6B115FEE" w14:textId="77777777" w:rsidR="005B4B60" w:rsidRPr="00F04769" w:rsidRDefault="005B4B60" w:rsidP="00A6727B">
      <w:pPr>
        <w:pStyle w:val="Heading2"/>
        <w:spacing w:line="240" w:lineRule="auto"/>
        <w:jc w:val="both"/>
        <w:rPr>
          <w:rFonts w:ascii="Sylfaen" w:hAnsi="Sylfaen" w:cs="Sylfaen"/>
          <w:bCs/>
          <w:sz w:val="22"/>
          <w:szCs w:val="22"/>
        </w:rPr>
      </w:pPr>
      <w:r w:rsidRPr="00F04769">
        <w:rPr>
          <w:rFonts w:ascii="Sylfaen" w:hAnsi="Sylfaen" w:cs="Sylfaen"/>
          <w:bCs/>
          <w:sz w:val="22"/>
          <w:szCs w:val="22"/>
        </w:rPr>
        <w:t>1.4. სამედიცინო დაწესებულებათა რეაბილიტაცია და აღჭურვა (პროგრამული კოდი 27 04)</w:t>
      </w:r>
    </w:p>
    <w:p w14:paraId="149A0C66" w14:textId="77777777" w:rsidR="005B4B60" w:rsidRPr="00F04769" w:rsidRDefault="005B4B60" w:rsidP="00A6727B">
      <w:pPr>
        <w:pStyle w:val="abzacixml"/>
        <w:spacing w:line="240" w:lineRule="auto"/>
        <w:ind w:left="990" w:firstLine="0"/>
        <w:rPr>
          <w:sz w:val="22"/>
          <w:szCs w:val="22"/>
          <w:highlight w:val="yellow"/>
        </w:rPr>
      </w:pPr>
    </w:p>
    <w:p w14:paraId="74DA5DEC"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785221C3"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1E63FF0"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92F84AB" w14:textId="77777777" w:rsidR="005B4B60" w:rsidRPr="00F04769" w:rsidRDefault="005B4B60" w:rsidP="00A6727B">
      <w:pPr>
        <w:pBdr>
          <w:top w:val="nil"/>
          <w:left w:val="nil"/>
          <w:bottom w:val="nil"/>
          <w:right w:val="nil"/>
          <w:between w:val="nil"/>
        </w:pBdr>
        <w:spacing w:after="0" w:line="240" w:lineRule="auto"/>
        <w:ind w:left="360"/>
        <w:jc w:val="both"/>
        <w:rPr>
          <w:rFonts w:ascii="Sylfaen" w:eastAsia="Calibri" w:hAnsi="Sylfaen" w:cs="Calibri"/>
        </w:rPr>
      </w:pPr>
    </w:p>
    <w:p w14:paraId="2F0193F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წამლის ხარისხის კონტროლის ლაბორატორიის აღჭურვისა და ფსიქიკური ჯანმრთელობის და ნარკომანიის პრევენციის ცენტრის კორპუსის სარემონტო სამუშაოები;</w:t>
      </w:r>
    </w:p>
    <w:p w14:paraId="6A95BD8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დასრულებულია შპს „რეგიონული ჯანდაცვის ცენტრის“ - ო. ჩხობაძის სახელობის მრავალპროფილური სამედიცინო დაწესებულების (ქუთაისი) ჟანგბადის ბალონების სასაწყობო ნაგებობის მოწყობის სამუშაოების შესყიდვა; </w:t>
      </w:r>
    </w:p>
    <w:p w14:paraId="0D958FC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დასრულებულია ფსიქიკური ჯანმრთელობის და ნარკომანიის პრევენციის ცენტრის კორპუსის სარემონტო სამუშაოების შესყიდვა;</w:t>
      </w:r>
    </w:p>
    <w:p w14:paraId="3DB8CE88"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სს „ინფექციური პათოლოგიის შიდსისა და კლინიკური იმუნოლოგიის სამეცნიერო-პრაქტიკული ცენტრის“ საიჯარო, მიწია და ქონების გადასახადის გადახდა.</w:t>
      </w:r>
    </w:p>
    <w:p w14:paraId="75D81510" w14:textId="77777777" w:rsidR="005B4B60" w:rsidRPr="00F04769" w:rsidRDefault="005B4B60" w:rsidP="00A6727B">
      <w:pPr>
        <w:pBdr>
          <w:top w:val="nil"/>
          <w:left w:val="nil"/>
          <w:bottom w:val="nil"/>
          <w:right w:val="nil"/>
          <w:between w:val="nil"/>
        </w:pBdr>
        <w:spacing w:after="0" w:line="240" w:lineRule="auto"/>
        <w:jc w:val="both"/>
        <w:rPr>
          <w:rFonts w:ascii="Sylfaen" w:eastAsia="Calibri" w:hAnsi="Sylfaen" w:cs="Calibri"/>
          <w:highlight w:val="yellow"/>
        </w:rPr>
      </w:pPr>
    </w:p>
    <w:p w14:paraId="7DAD08F6" w14:textId="77777777" w:rsidR="005B4B60" w:rsidRPr="00F04769" w:rsidRDefault="005B4B60" w:rsidP="00A6727B">
      <w:pPr>
        <w:pStyle w:val="Heading2"/>
        <w:spacing w:line="240" w:lineRule="auto"/>
        <w:jc w:val="both"/>
        <w:rPr>
          <w:rFonts w:ascii="Sylfaen" w:hAnsi="Sylfaen" w:cs="Sylfaen"/>
          <w:bCs/>
          <w:sz w:val="22"/>
          <w:szCs w:val="22"/>
        </w:rPr>
      </w:pPr>
      <w:r w:rsidRPr="00F04769">
        <w:rPr>
          <w:rFonts w:ascii="Sylfaen" w:hAnsi="Sylfaen" w:cs="Sylfaen"/>
          <w:bCs/>
          <w:sz w:val="22"/>
          <w:szCs w:val="22"/>
        </w:rPr>
        <w:t>1.5  შრომისა და დასაქმების სისტემის რეფორმების პროგრამა (პროგრამული კოდი 27 05)</w:t>
      </w:r>
    </w:p>
    <w:p w14:paraId="723DB2D6" w14:textId="77777777" w:rsidR="005B4B60" w:rsidRPr="00F04769" w:rsidRDefault="005B4B60" w:rsidP="00A6727B">
      <w:pPr>
        <w:pStyle w:val="abzacixml"/>
        <w:spacing w:line="240" w:lineRule="auto"/>
        <w:ind w:left="990" w:firstLine="0"/>
        <w:rPr>
          <w:rFonts w:eastAsiaTheme="majorEastAsia"/>
          <w:color w:val="2F5496" w:themeColor="accent1" w:themeShade="BF"/>
          <w:sz w:val="22"/>
          <w:szCs w:val="22"/>
        </w:rPr>
      </w:pPr>
    </w:p>
    <w:p w14:paraId="4402A41E" w14:textId="77777777" w:rsidR="005B4B60" w:rsidRPr="00F04769" w:rsidRDefault="005B4B60"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45EEDCA"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დასაქმების ხელშეწყობის სახელმწიფო სააგენტო </w:t>
      </w:r>
    </w:p>
    <w:p w14:paraId="38D51E86" w14:textId="77777777" w:rsidR="005B4B60" w:rsidRPr="00F04769" w:rsidRDefault="005B4B60"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 xml:space="preserve">სსიპ - შრომის ინსპექციის სამსახური.  </w:t>
      </w:r>
    </w:p>
    <w:p w14:paraId="6300C0BC" w14:textId="77777777" w:rsidR="005B4B60" w:rsidRPr="00F04769" w:rsidRDefault="005B4B60" w:rsidP="00A6727B">
      <w:pPr>
        <w:pStyle w:val="abzacixml"/>
        <w:spacing w:line="240" w:lineRule="auto"/>
        <w:ind w:left="990" w:firstLine="0"/>
        <w:rPr>
          <w:sz w:val="22"/>
          <w:szCs w:val="22"/>
          <w:highlight w:val="yellow"/>
        </w:rPr>
      </w:pPr>
    </w:p>
    <w:p w14:paraId="2EEEE62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განხორციელდა www.worknet.gov.ge-დან სტატისტიკური ინფორმაციის მოგროვება, მონაცემთა ბაზების ფორმირება და ანგარიშის დამუშავება;</w:t>
      </w:r>
    </w:p>
    <w:p w14:paraId="1DFF672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სისტემაში რეგისტრაცია გაიარა 3 145-მა სამუშაოს მაძიებელმა, მათ შორის: თბილისი - 947, აჭარა - 105, გურია - 73, იმერეთი - 620, კახეთი - 295, მცხეთა-მთიანეთი - 154, რაჭა–ლეჩხუმი - 72, სამეგრელო–ზემო სვანეთი - 208, სამცხე–ჯავახეთი - 230, ქვემო–ქართლი - 243, შიდა–ქართლი -190, სხვა (მისამართის გარეშე) – 8;</w:t>
      </w:r>
    </w:p>
    <w:p w14:paraId="6A2594AA"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კონსულტირება გაიარა 1 912-მა სამუშაოს მაძიებელმა. (ქ. თბილისი - 767, აჭარა - 53, გურია - 74, იმერეთი - 368, კახეთი - 158, სამეგრელო-ზემო სვანეთი - 120, სამცხე-ჯავახეთი - 14, ქვემო ქართლი -128, შიდა ქართლი - 177, რაჭა-ლეჩხუმი - 36, მცხეთა-მთიანეთი - 17);</w:t>
      </w:r>
    </w:p>
    <w:p w14:paraId="3EC538DE"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202-მა დამსაქმებელმა დაარეგისტრირა 5 291 თავისუფალი სამუშაო ადგილი;</w:t>
      </w:r>
    </w:p>
    <w:p w14:paraId="2F2360D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დამსაქმებლების მიერ წარმოდგენილ 5 291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1 218 სამუშაოს მაძიებელი, მათ შორის, თბილისი - 573, აჭარა - 53, გურია - 49, იმერეთი - 272, კახეთი - 73,  სამეგრელო ზემო სვანეთი - 26, სამცხე-ჯავახეთი - 6, ქვემო-ქართლი - 43, შიდა ქართლი - 90, რაჭა-ლეჩხუმი-15, მცხეთა-მთიანეთი - 18;</w:t>
      </w:r>
    </w:p>
    <w:p w14:paraId="7B46B074"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მხარდაჭერითი დასაქმების კონსულტანტებმა 148 შშმ პირს (მათ შორის ქალი-68) გაუწიეს მხარდაჭერითი მომსახურება. აქედან, თბილისი - 82, აჭარა - 12, იმერეთი - 18, კახეთი - 20, სამეგრელო ზემო სვანეთი -11, ქვემო ქართლი-3 და შიდა ქართლი - 2; </w:t>
      </w:r>
    </w:p>
    <w:p w14:paraId="61EC539D"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დაბალკონკურენტუნარიანი ჯგუფების დასაქმების ხელშეწყობის მიზნით, შშმ პირთათვის მოძიებული იქნა 49 ვაკანსია;</w:t>
      </w:r>
    </w:p>
    <w:p w14:paraId="4250A971"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სამუშაო ადგილების შრომის ანაზღაურების სუბსიდირების კომპონენტის ფარგლებში, სუბსიდირების კომპონენტში ჩაერთო 1 დამსაქმებელი და 1 შშმ სამუშაოს მაძიებელი;</w:t>
      </w:r>
    </w:p>
    <w:p w14:paraId="2B81341C"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ჩატარებულია 5 დასაქმების ფორუმი, სადაც მონაწილეობა მიიღო 100-მდე დამსაქმებელმა და 700-ზე მეტმა სამუშაოს მაძიებელმა; </w:t>
      </w:r>
    </w:p>
    <w:p w14:paraId="16B8EAC5"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შრომის ინსპექციის სამსახურის მიერ განხორციელდა 1 657 (პირველადი და შემდგომი, დარღვევების აღმოფხვრამდე) ინსპექტირება 1 120 ობიექტზე;</w:t>
      </w:r>
    </w:p>
    <w:p w14:paraId="4F133DD0"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განხორციელებული ინსპექტირებების შედეგად გამოვლენილი დარღვევების შესაბამისად სამსახურის მიერ ყველა ობიექტზე გაცემულ იქნა 9 088 მითითება. გაცემული მითითებები სრულად გაითვალისწინა 109 ობიექტმა. განხორციელებული ინსპექტირებები კი შეეხო 9 4253  დასაქმებულ პირს;</w:t>
      </w:r>
    </w:p>
    <w:p w14:paraId="303741E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განხორციელებული ზედამხედველობის შედეგად გამოვლენილი დარღვევების შესაბამისად ადმინისტრაციულ ორგანოში გასაჩივრებულ იქნა - 82 ოქმი, ხოლო სასამართლოში გასაჩივრებულ იქნა - 15 ოქმი;</w:t>
      </w:r>
    </w:p>
    <w:p w14:paraId="52E75577"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სამსახურის ინიციატივით მომზადებულ და წარდგენილ იქნა 8 ნორმატიული აქტი;</w:t>
      </w:r>
    </w:p>
    <w:p w14:paraId="0FC69252"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დასაქმების ხელშეწყობის სახელმწიფო სააგენტოს სერვის ცენტრებში ინდივიდუალური კარიერის დაგეგმვა და პროფესიული კონსულტირება ჩაუტარდა 2 024 სამუშაოს მაძიებელს, მათ შორის ქალი-1 386 (ქ. თბილისი - 769, აჭარა - 44, გურია - 38, იმერეთი - 379, კახეთი -141, სამეგრელო-ზემო-სვანეთი - 185, სამცხე-ჯავახეთი - 16, ქვემო ქართლი - 161, შიდა ქართლი - 227, რაჭა-ლეჩხუმი - 47, მცხეთა-მთიანეთი - 17);</w:t>
      </w:r>
    </w:p>
    <w:p w14:paraId="4FE81055"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საკვანძო კომპეტენციების სასწავლო ქვეპროგრამებში სულ ჩაერთო 642 ბენეფიციარი (ქ. თბილისი - 215, აჭარა - 23, გურია - 25, იმერეთი - 170, კახეთი - 46, სამეგრელო-ზემო-სვანეთი - 31, ქვემო ქართლი-54 , შიდა ქართლი - 54, რაჭა–ლეჩხუმ–ქვემო სვანეთი -9). დაასრულა კურსი 96-მა მაძიებელმა  (ქ. თბილისი - 28, აჭარა-7, გურია-5, იმერეთი - 22, კახეთი -4, სამეგრელო-ზემო-სვანეთი-6, ქვემო ქართლი-10 , შიდა ქართლი - 14);</w:t>
      </w:r>
    </w:p>
    <w:p w14:paraId="14C75DBB"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საანგარიშო პერიოდში, ხელშეკრულება გაუფორმდა 27 ორგანიზაციას, 10 სახელმწიფო და 17 კერძო სასწავლებელი (თბილისი14, რეგიონი-13);</w:t>
      </w:r>
    </w:p>
    <w:p w14:paraId="3F638209"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სასწავლო პროცესში, 52 მოთხოვნად პროფესიაზე, ჩაერთო 1 264 მოსარგებლე. მათ შორის, ქალი - 863. (ქ. თბილისი - 659, გურია - 40, იმერეთი - 130, კახეთი - 141, სამეგრელო-ზემო სვანეთი - 138, ქვემო ქართლი - 121, შიდა ქართლი - 35). მათ შორის 863 ქალი; </w:t>
      </w:r>
    </w:p>
    <w:p w14:paraId="67806876" w14:textId="77777777" w:rsidR="005B4B60" w:rsidRPr="00F04769" w:rsidRDefault="005B4B6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სტაჟირების კომპონენტში ჩაერთო 18 დამსაქმებელი (თბილისი - 1 და რეგიონები - 17)  და  159 სტაჟიორი. მათ შორის,  ქალი - 140 (ქ. თბილისი - 1, გურია - 6, იმერეთი - 124, კახეთი - 3, რაჭა-ლეჩხუმი - 20, ქვემო ქართლი - 1, შიდა ქართლი - 4);</w:t>
      </w:r>
    </w:p>
    <w:p w14:paraId="443464DD" w14:textId="77777777" w:rsidR="005B4B60" w:rsidRPr="00F04769" w:rsidRDefault="00EC002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დასაქმების </w:t>
      </w:r>
      <w:r w:rsidR="005B4B60" w:rsidRPr="00F04769">
        <w:rPr>
          <w:rFonts w:ascii="Sylfaen" w:eastAsiaTheme="minorEastAsia" w:hAnsi="Sylfaen" w:cs="Sylfaen"/>
          <w:bCs/>
          <w:color w:val="000000"/>
          <w:shd w:val="clear" w:color="auto" w:fill="FFFFFF"/>
          <w:lang w:val="ka-GE"/>
        </w:rPr>
        <w:t>პროგრამაში ჩართულ დამსაქმებელ ორგანიზაციებს 11 პოზიციაზე წარმოდგენილი აქვთ 56 ვაკანტური ადგილი;</w:t>
      </w:r>
    </w:p>
    <w:p w14:paraId="290E3EA4" w14:textId="77777777" w:rsidR="005B4B60" w:rsidRPr="00F04769" w:rsidRDefault="00EC002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პერიოდში დასაქმების საინფორმაციო სისტემაში (სარეგისტრაციო პორტალზე) </w:t>
      </w:r>
      <w:r w:rsidR="005B4B60" w:rsidRPr="00F04769">
        <w:rPr>
          <w:rFonts w:ascii="Sylfaen" w:eastAsiaTheme="minorEastAsia" w:hAnsi="Sylfaen" w:cs="Sylfaen"/>
          <w:bCs/>
          <w:color w:val="000000"/>
          <w:shd w:val="clear" w:color="auto" w:fill="FFFFFF"/>
          <w:lang w:val="ka-GE"/>
        </w:rPr>
        <w:t>რეგისტრირებულია 393 მომწოდებლის მიერ მოწოდებული 23 702 ვაკანტური ადგილი. საქართველოს მასშტაბით, საზოგადოებრივი სამუშაოების პროგრამასთან დაკავშირებით, დასაქმების სააგენტოს მიმართა 42 906-მა მოქალაქემ, საიდანაც 18 340 გადამისამართდა კონკრეტულ ვაკანსიაზე, სოციალური ხელშეკრულება გაფორმებული იქნა 12 52 პროგრამის მოსარგებლესთან, მათ შორის: 922 ხელშეკრულება სოფლის მეურნეობის სამინისტროს სსიპ-ებშია გაფორმებული, ხოლო 11 630 ხელშეკრულება, ადგილობრივ თვითმმართველობებში გაფორმდა. (თბილისი - 130, იმერეთი - 1948, კახეთი -1852, ქვემო ქართლი - 441, შიდა ქართლი - 260, სამეგრელო-ზემო სვანეთი - 2060, აჭარა - 1023, სამცხე-ჯავახეთი - 659, მცხეთა-მთიანეთი - 496, გურია - 1731, რაჭა-ლეჩხუმი და ქვემო სვანეთი - 1030).</w:t>
      </w:r>
    </w:p>
    <w:p w14:paraId="2285D094" w14:textId="77777777" w:rsidR="005B4B60" w:rsidRPr="00F04769" w:rsidRDefault="005B4B60" w:rsidP="00A6727B">
      <w:pPr>
        <w:spacing w:line="240" w:lineRule="auto"/>
        <w:rPr>
          <w:lang w:val="ka-GE"/>
        </w:rPr>
      </w:pPr>
    </w:p>
    <w:p w14:paraId="029F7DAF" w14:textId="77777777" w:rsidR="00B7277B" w:rsidRPr="00F04769" w:rsidRDefault="00B7277B"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1.6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3BA553BA" w14:textId="77777777" w:rsidR="00B7277B" w:rsidRPr="00F04769" w:rsidRDefault="00B7277B" w:rsidP="00A6727B">
      <w:pPr>
        <w:pStyle w:val="abzacixml"/>
        <w:spacing w:line="240" w:lineRule="auto"/>
        <w:rPr>
          <w:sz w:val="22"/>
          <w:szCs w:val="22"/>
        </w:rPr>
      </w:pPr>
    </w:p>
    <w:p w14:paraId="5089E668" w14:textId="77777777" w:rsidR="00B7277B" w:rsidRPr="00F04769" w:rsidRDefault="00B7277B" w:rsidP="00A6727B">
      <w:pPr>
        <w:tabs>
          <w:tab w:val="left" w:pos="0"/>
        </w:tabs>
        <w:spacing w:line="240" w:lineRule="auto"/>
        <w:contextualSpacing/>
        <w:jc w:val="both"/>
        <w:rPr>
          <w:rFonts w:ascii="Sylfaen" w:hAnsi="Sylfaen" w:cs="Sylfaen"/>
          <w:lang w:val="ka-GE"/>
        </w:rPr>
      </w:pPr>
      <w:r w:rsidRPr="00F04769">
        <w:rPr>
          <w:rFonts w:ascii="Sylfaen" w:hAnsi="Sylfaen" w:cs="Sylfaen"/>
          <w:lang w:val="ka-GE"/>
        </w:rPr>
        <w:t xml:space="preserve">პროგრამის განმახორციელებელი: </w:t>
      </w:r>
    </w:p>
    <w:p w14:paraId="5558FA79" w14:textId="77777777" w:rsidR="00B7277B" w:rsidRPr="00F04769" w:rsidRDefault="00B7277B" w:rsidP="00A6727B">
      <w:pPr>
        <w:numPr>
          <w:ilvl w:val="0"/>
          <w:numId w:val="54"/>
        </w:numPr>
        <w:tabs>
          <w:tab w:val="left" w:pos="0"/>
        </w:tabs>
        <w:spacing w:after="0" w:line="240" w:lineRule="auto"/>
        <w:contextualSpacing/>
        <w:jc w:val="both"/>
        <w:rPr>
          <w:rFonts w:ascii="Sylfaen" w:hAnsi="Sylfaen" w:cs="Sylfaen"/>
          <w:lang w:val="ka-GE"/>
        </w:rPr>
      </w:pPr>
      <w:r w:rsidRPr="00F04769">
        <w:rPr>
          <w:rFonts w:ascii="Sylfaen" w:hAnsi="Sylfaen" w:cs="Sylfaen"/>
          <w:lang w:val="ka-GE"/>
        </w:rPr>
        <w:t>სსიპ - საქართველოს შსს ჯანმრთელობის დაცვის  სამსახური</w:t>
      </w:r>
    </w:p>
    <w:p w14:paraId="518DD3DD" w14:textId="77777777" w:rsidR="00B7277B" w:rsidRPr="00F04769" w:rsidRDefault="00B7277B" w:rsidP="00A6727B">
      <w:pPr>
        <w:tabs>
          <w:tab w:val="left" w:pos="0"/>
        </w:tabs>
        <w:spacing w:line="240" w:lineRule="auto"/>
        <w:ind w:left="720"/>
        <w:contextualSpacing/>
        <w:jc w:val="both"/>
        <w:rPr>
          <w:rFonts w:ascii="Sylfaen" w:hAnsi="Sylfaen" w:cs="Sylfaen"/>
          <w:lang w:val="ka-GE"/>
        </w:rPr>
      </w:pPr>
    </w:p>
    <w:p w14:paraId="4905B24E" w14:textId="77777777" w:rsidR="00B7277B" w:rsidRPr="00F04769" w:rsidRDefault="00B7277B"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და მათი ოჯახის წევრთა, სამინისტროს სასწავლო დაწესებულებების მსმენელთა სამედიცინო მომსახურება;</w:t>
      </w:r>
    </w:p>
    <w:p w14:paraId="7A963F30" w14:textId="77777777" w:rsidR="00B7277B" w:rsidRPr="00F04769" w:rsidRDefault="00B7277B"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 კერძოდ: ექიმ-სპეციალისტთან განხორციელდა - 33 288 ვიზიტი,  სტომატოლოგიური მომსახურება გაეწია - 2 792 პაციენტს, ჩატარდა - 6 448 ულტრაბგერითი დიაგნოსტირება, ფუნქციონალური დიაგნოსტიკის კაბინეტში ჩატარდა - 1 863 პროცედურა,  ფიზიოთერაპიულ კაბინეტში განხორციელდა  - 7 939 პროცედურა, რენტგენოლოგიის კაბინეტში - 7 714 პროცედურა, ჩატარდა - 50 028 სხვადასხვა ლაბორატორიული ანალიზი, საინექციო კაბინეტში განხორციელდა -  575  პროცედურა, მასაჟის კაბინეტში ჩატარებულ იქნა - 734 სამკურნალო პროცედურა, ცენტრალური სამხედრო-საექიმო კომისია გაიარა ახლად მისაღებმა  - 2 020 პირმა, 390 წვევამდელმა და 81 სამოქალაქო პირმა;       </w:t>
      </w:r>
    </w:p>
    <w:p w14:paraId="71030102" w14:textId="77777777" w:rsidR="00B7277B" w:rsidRPr="00F04769" w:rsidRDefault="00B7277B"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ქვეყანაში COVID-19-ის გავრცელების საწინააღმდეგო ღონისძიებებში ჩართული სამინისტროს სისტემის თანამშრომლებისთვის საანგარიშო პერიოდში შეძენილ იქნა შესაბამისი სამედიცინო სახარჯი მასალა (ერთჯერადი სამედიცინო პირბადე - 2 800 000 ცალი; ერთჯერადი ხელთათმანი -  450 000 ცალი, კომბინიზონი 5 000 ცალი).</w:t>
      </w:r>
    </w:p>
    <w:p w14:paraId="1B4A8B36" w14:textId="77777777" w:rsidR="00B7277B" w:rsidRPr="00F04769" w:rsidRDefault="00B7277B" w:rsidP="00A6727B">
      <w:pPr>
        <w:spacing w:line="240" w:lineRule="auto"/>
        <w:rPr>
          <w:lang w:val="ka-GE"/>
        </w:rPr>
      </w:pPr>
    </w:p>
    <w:p w14:paraId="15CB563C" w14:textId="77777777" w:rsidR="002762A8" w:rsidRPr="00F04769" w:rsidRDefault="002762A8"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1.7 ა(ა)იპ – საქართველოს სოლიდარობის ფონდი (პროგრამული კოდი 39 00)</w:t>
      </w:r>
    </w:p>
    <w:p w14:paraId="34B7F771" w14:textId="77777777" w:rsidR="002762A8" w:rsidRPr="00F04769" w:rsidRDefault="002762A8" w:rsidP="00A6727B">
      <w:pPr>
        <w:pStyle w:val="abzacixml"/>
        <w:spacing w:line="240" w:lineRule="auto"/>
        <w:rPr>
          <w:sz w:val="22"/>
          <w:szCs w:val="22"/>
        </w:rPr>
      </w:pPr>
    </w:p>
    <w:p w14:paraId="109C7402" w14:textId="77777777" w:rsidR="002762A8" w:rsidRPr="00F04769" w:rsidRDefault="002762A8"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5D1B2EEA" w14:textId="77777777" w:rsidR="002762A8" w:rsidRPr="00F04769" w:rsidRDefault="002762A8"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ა(ა)იპ – საქართველოს სოლიდარობის ფონდი</w:t>
      </w:r>
    </w:p>
    <w:p w14:paraId="76E3BE11" w14:textId="77777777" w:rsidR="00D127D9" w:rsidRPr="00F04769" w:rsidRDefault="00D127D9" w:rsidP="00A6727B">
      <w:pPr>
        <w:spacing w:after="0" w:line="240" w:lineRule="auto"/>
        <w:ind w:left="900"/>
        <w:jc w:val="both"/>
        <w:rPr>
          <w:rFonts w:ascii="Sylfaen" w:eastAsia="Sylfaen" w:hAnsi="Sylfaen"/>
        </w:rPr>
      </w:pPr>
    </w:p>
    <w:p w14:paraId="19FF8412" w14:textId="77777777" w:rsidR="002762A8" w:rsidRPr="00F04769" w:rsidRDefault="002762A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62 ახალგაზრდას და ბავშვს (მათ შორის 15 ახალი ბენეფიციარი). სულ დაფინანსდა 106 სამედიცინო სერვისი. </w:t>
      </w:r>
    </w:p>
    <w:p w14:paraId="7A7A5D9C" w14:textId="77777777" w:rsidR="002762A8" w:rsidRPr="00F04769" w:rsidRDefault="002762A8" w:rsidP="00A6727B">
      <w:pPr>
        <w:numPr>
          <w:ilvl w:val="3"/>
          <w:numId w:val="2"/>
        </w:numPr>
        <w:spacing w:after="0" w:line="240" w:lineRule="auto"/>
        <w:ind w:left="0"/>
        <w:jc w:val="both"/>
        <w:rPr>
          <w:rFonts w:ascii="Sylfaen" w:hAnsi="Sylfaen"/>
          <w:color w:val="000000"/>
        </w:rPr>
      </w:pPr>
      <w:r w:rsidRPr="00F04769">
        <w:rPr>
          <w:rFonts w:ascii="Sylfaen" w:eastAsiaTheme="minorEastAsia" w:hAnsi="Sylfaen" w:cs="Sylfaen"/>
          <w:bCs/>
          <w:color w:val="000000"/>
          <w:shd w:val="clear" w:color="auto" w:fill="FFFFFF"/>
          <w:lang w:val="ka-GE"/>
        </w:rPr>
        <w:t>განხორციელდა 400-ზე მეტი საჯარო უწყების 100 000-ზე მეტი თანამშრომლის ყოველთვიური ინდივიდუალური</w:t>
      </w:r>
      <w:r w:rsidRPr="00F04769">
        <w:rPr>
          <w:rFonts w:ascii="Sylfaen" w:hAnsi="Sylfaen"/>
          <w:color w:val="000000"/>
        </w:rPr>
        <w:t xml:space="preserve"> დონაცია და ასევე კერძო სექტორთან თანამშრომლობითი მემორანდუმების ფარგლებში დონაციები.</w:t>
      </w:r>
    </w:p>
    <w:p w14:paraId="436616EB" w14:textId="75F67B3E" w:rsidR="00245351" w:rsidRPr="00F04769" w:rsidRDefault="00245351" w:rsidP="00A6727B">
      <w:pPr>
        <w:spacing w:line="240" w:lineRule="auto"/>
        <w:rPr>
          <w:rFonts w:ascii="Sylfaen" w:hAnsi="Sylfaen"/>
          <w:lang w:val="ka-GE"/>
        </w:rPr>
      </w:pPr>
    </w:p>
    <w:p w14:paraId="1C76930C" w14:textId="4366F45F" w:rsidR="008C747F" w:rsidRPr="00F04769" w:rsidRDefault="008C747F" w:rsidP="008C747F">
      <w:pPr>
        <w:pStyle w:val="Heading2"/>
        <w:spacing w:line="240" w:lineRule="auto"/>
        <w:jc w:val="both"/>
        <w:rPr>
          <w:rFonts w:ascii="Sylfaen" w:hAnsi="Sylfaen"/>
          <w:sz w:val="22"/>
          <w:szCs w:val="22"/>
          <w:lang w:val="ka-GE"/>
        </w:rPr>
      </w:pPr>
      <w:r w:rsidRPr="00F04769">
        <w:rPr>
          <w:rFonts w:ascii="Sylfaen" w:hAnsi="Sylfaen"/>
          <w:sz w:val="22"/>
          <w:szCs w:val="22"/>
          <w:lang w:val="ka-GE"/>
        </w:rPr>
        <w:t>1.8 ახალ კორონავირუსთან დაკავშირებული კარანტინისა და სხვა ღონისძიებების განხორციელება (პროგრამული კოდი 24 20)</w:t>
      </w:r>
    </w:p>
    <w:p w14:paraId="0BF3FEBE" w14:textId="77777777" w:rsidR="008C747F" w:rsidRPr="00F04769" w:rsidRDefault="008C747F" w:rsidP="008C747F">
      <w:pPr>
        <w:rPr>
          <w:rFonts w:ascii="Sylfaen" w:hAnsi="Sylfaen"/>
          <w:lang w:val="ka-GE"/>
        </w:rPr>
      </w:pPr>
    </w:p>
    <w:p w14:paraId="2A806829" w14:textId="77777777" w:rsidR="008C747F" w:rsidRPr="00F04769" w:rsidRDefault="008C747F" w:rsidP="008C747F">
      <w:pPr>
        <w:pStyle w:val="ListParagraph"/>
        <w:spacing w:after="0" w:line="240" w:lineRule="auto"/>
        <w:ind w:left="0"/>
        <w:rPr>
          <w:rFonts w:ascii="Sylfaen" w:hAnsi="Sylfaen"/>
          <w:bCs/>
          <w:lang w:val="ka-GE"/>
        </w:rPr>
      </w:pPr>
      <w:r w:rsidRPr="00F04769">
        <w:rPr>
          <w:rFonts w:ascii="Sylfaen" w:hAnsi="Sylfaen"/>
          <w:bCs/>
          <w:lang w:val="ka-GE"/>
        </w:rPr>
        <w:t>პროგრამის განმახორციელებელი:</w:t>
      </w:r>
    </w:p>
    <w:p w14:paraId="1B28BC05" w14:textId="77777777" w:rsidR="008C747F" w:rsidRPr="00F04769" w:rsidRDefault="008C747F">
      <w:pPr>
        <w:pStyle w:val="ListParagraph"/>
        <w:numPr>
          <w:ilvl w:val="0"/>
          <w:numId w:val="67"/>
        </w:numPr>
        <w:spacing w:after="0" w:line="240" w:lineRule="auto"/>
        <w:jc w:val="both"/>
        <w:rPr>
          <w:rFonts w:ascii="Sylfaen" w:hAnsi="Sylfaen"/>
          <w:bCs/>
          <w:lang w:val="ka-GE"/>
        </w:rPr>
      </w:pPr>
      <w:r w:rsidRPr="00F04769">
        <w:rPr>
          <w:rFonts w:ascii="Sylfaen" w:hAnsi="Sylfaen"/>
          <w:bCs/>
          <w:lang w:val="ka-GE"/>
        </w:rPr>
        <w:t>სსიპ - საქართველოს ტურიზმის ეროვნული ადმინისტრაცია</w:t>
      </w:r>
    </w:p>
    <w:p w14:paraId="04C1DE77" w14:textId="77777777" w:rsidR="008C747F" w:rsidRPr="00F04769" w:rsidRDefault="008C747F" w:rsidP="008C747F">
      <w:pPr>
        <w:pStyle w:val="abzacixml"/>
        <w:rPr>
          <w:sz w:val="22"/>
          <w:szCs w:val="22"/>
        </w:rPr>
      </w:pPr>
    </w:p>
    <w:p w14:paraId="1C803C1F"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სავალდებულო კარანტინის ფარგლებში განახორციელდა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w:t>
      </w:r>
    </w:p>
    <w:p w14:paraId="7E8F3046"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№387 განკარგულების საფუძველზე, განახორციელდა 2022 წლის 1 თებერვლიდან - 23 თებერვლის ჩათვლით საქართველოს ტერიტორიაზე შემოსული 555 უკრაინელი მოქალაქის განთავსებასთან, ტრანსპორტირებასთან და კვებასთან დაკავშირებული სხვადასხვა სახის ღონისძიებები.</w:t>
      </w:r>
    </w:p>
    <w:p w14:paraId="0BE2F250" w14:textId="77777777" w:rsidR="008C747F" w:rsidRPr="00F04769" w:rsidRDefault="008C747F" w:rsidP="00A6727B">
      <w:pPr>
        <w:spacing w:line="240" w:lineRule="auto"/>
        <w:rPr>
          <w:rFonts w:ascii="Sylfaen" w:hAnsi="Sylfaen"/>
          <w:lang w:val="ka-GE"/>
        </w:rPr>
      </w:pPr>
    </w:p>
    <w:p w14:paraId="3E8A08EB" w14:textId="77777777" w:rsidR="00245351" w:rsidRPr="00F04769" w:rsidRDefault="00245351"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თავდაცვა, საზოგადოებრივი წესრიგი და უსაფრთხოება</w:t>
      </w:r>
    </w:p>
    <w:p w14:paraId="5084E727" w14:textId="77777777" w:rsidR="006E4DE6" w:rsidRPr="00F04769" w:rsidRDefault="006E4DE6" w:rsidP="00A6727B">
      <w:pPr>
        <w:spacing w:line="240" w:lineRule="auto"/>
      </w:pPr>
    </w:p>
    <w:p w14:paraId="15A49D76" w14:textId="77777777" w:rsidR="00644E34" w:rsidRPr="00F04769" w:rsidRDefault="00644E34"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2.1 საზოგადოებრივი წესრიგი და საერთაშორისო თანამშრომლობის განვითარება/გაღრმავება  (პროგრამული კოდი 30 01)</w:t>
      </w:r>
    </w:p>
    <w:p w14:paraId="6739669F" w14:textId="77777777" w:rsidR="00644E34" w:rsidRPr="00F04769" w:rsidRDefault="00644E34" w:rsidP="00A6727B">
      <w:pPr>
        <w:tabs>
          <w:tab w:val="left" w:pos="0"/>
        </w:tabs>
        <w:spacing w:line="240" w:lineRule="auto"/>
        <w:contextualSpacing/>
        <w:jc w:val="both"/>
        <w:rPr>
          <w:rFonts w:ascii="Sylfaen" w:hAnsi="Sylfaen" w:cs="Sylfaen"/>
          <w:highlight w:val="yellow"/>
          <w:lang w:val="ka-GE"/>
        </w:rPr>
      </w:pPr>
    </w:p>
    <w:p w14:paraId="2022C8CA" w14:textId="77777777" w:rsidR="00644E34" w:rsidRPr="00F04769" w:rsidRDefault="00644E34" w:rsidP="00A6727B">
      <w:pPr>
        <w:spacing w:after="0" w:line="240" w:lineRule="auto"/>
        <w:jc w:val="both"/>
        <w:rPr>
          <w:rFonts w:ascii="Sylfaen" w:hAnsi="Sylfaen" w:cs="Sylfaen"/>
          <w:lang w:val="ka-GE"/>
        </w:rPr>
      </w:pPr>
      <w:r w:rsidRPr="00F04769">
        <w:rPr>
          <w:rFonts w:ascii="Sylfaen" w:hAnsi="Sylfaen" w:cs="Sylfaen"/>
          <w:lang w:val="ka-GE"/>
        </w:rPr>
        <w:t xml:space="preserve">      </w:t>
      </w:r>
      <w:r w:rsidRPr="00F04769">
        <w:rPr>
          <w:rFonts w:ascii="Sylfaen" w:hAnsi="Sylfaen"/>
        </w:rPr>
        <w:t>პროგრამის განმახორციელებელი:</w:t>
      </w:r>
      <w:r w:rsidRPr="00F04769">
        <w:rPr>
          <w:rFonts w:ascii="Sylfaen" w:hAnsi="Sylfaen" w:cs="Sylfaen"/>
          <w:lang w:val="ka-GE"/>
        </w:rPr>
        <w:t xml:space="preserve"> </w:t>
      </w:r>
    </w:p>
    <w:p w14:paraId="717DBDDA" w14:textId="77777777" w:rsidR="00644E34" w:rsidRPr="00F04769" w:rsidRDefault="00644E34" w:rsidP="00A6727B">
      <w:pPr>
        <w:numPr>
          <w:ilvl w:val="0"/>
          <w:numId w:val="47"/>
        </w:numPr>
        <w:tabs>
          <w:tab w:val="left" w:pos="0"/>
        </w:tabs>
        <w:spacing w:after="0" w:line="240" w:lineRule="auto"/>
        <w:contextualSpacing/>
        <w:jc w:val="both"/>
        <w:rPr>
          <w:rFonts w:ascii="Sylfaen" w:hAnsi="Sylfaen" w:cs="Sylfaen"/>
          <w:lang w:val="ka-GE"/>
        </w:rPr>
      </w:pPr>
      <w:r w:rsidRPr="00F04769">
        <w:rPr>
          <w:rFonts w:ascii="Sylfaen" w:eastAsiaTheme="minorEastAsia" w:hAnsi="Sylfaen" w:cs="Sylfaen"/>
          <w:lang w:val="ka-GE"/>
        </w:rPr>
        <w:t>საქართველოს</w:t>
      </w:r>
      <w:r w:rsidRPr="00F04769">
        <w:rPr>
          <w:rFonts w:ascii="Sylfaen" w:hAnsi="Sylfaen" w:cs="Sylfaen"/>
          <w:lang w:val="ka-GE"/>
        </w:rPr>
        <w:t xml:space="preserve"> შინაგან საქმეთა სამინისტროს ორგანოები</w:t>
      </w:r>
    </w:p>
    <w:p w14:paraId="7FE9578B" w14:textId="77777777" w:rsidR="00644E34" w:rsidRPr="00F04769" w:rsidRDefault="00644E34" w:rsidP="00A6727B">
      <w:pPr>
        <w:pStyle w:val="abzacixml"/>
        <w:spacing w:line="240" w:lineRule="auto"/>
        <w:rPr>
          <w:sz w:val="22"/>
          <w:szCs w:val="22"/>
        </w:rPr>
      </w:pPr>
    </w:p>
    <w:p w14:paraId="35D0595F" w14:textId="77777777" w:rsidR="00644E34" w:rsidRPr="00F04769" w:rsidRDefault="00644E34" w:rsidP="00A6727B">
      <w:pPr>
        <w:pStyle w:val="abzacixml"/>
        <w:spacing w:line="240" w:lineRule="auto"/>
        <w:rPr>
          <w:sz w:val="22"/>
          <w:szCs w:val="22"/>
        </w:rPr>
      </w:pPr>
    </w:p>
    <w:p w14:paraId="15015E51"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თბილისის პოლიციის დეპარტამენტში თანამდებობაზე დაინიშნა 78 მართლწესრიგის ოფიცერი, განხორციელდა 41 მართლწესრიგის ოფიცრის თანამდებობრივი დაწინაურება და მართლწესრიგის უფროსი ოფიცრების თანამდებობაზე დანიშვნა </w:t>
      </w:r>
      <w:r w:rsidRPr="00F04769">
        <w:rPr>
          <w:rFonts w:ascii="Sylfaen" w:eastAsiaTheme="minorEastAsia" w:hAnsi="Sylfaen" w:cs="Sylfaen"/>
          <w:bCs/>
          <w:color w:val="000000"/>
          <w:shd w:val="clear" w:color="auto" w:fill="FFFFFF"/>
          <w:lang w:val="ka-GE"/>
        </w:rPr>
        <w:lastRenderedPageBreak/>
        <w:t>(მართლწესრიგის ოფიცრის და მართლწესრიგის უფროსი ოფიცრის თანამდებობაზე დანიშნულ თანამშრომელთა საერთო რაოდენობა შეადგენდა 350-ს, რომელთაგან 223 არის მართლწესრიგის ოფიცერი, ხოლო 127 - მართლწესრიგის უფროსი ოფიცერი);</w:t>
      </w:r>
    </w:p>
    <w:p w14:paraId="708C03DE"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დროებითი მოთავსების უზრუნველყოფის დეპარტამენტში განახლდა მატერიალურ-ტექნიკური ბაზა, კერძოდ:  დროებითი მოთავსების იზოლატორებისთვის შესყიდულ იქნა 5 ერთეული კომპიუტერი;</w:t>
      </w:r>
    </w:p>
    <w:p w14:paraId="467D4F90"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დროებითი განთავსების ცენტრში მოთავსებულ 2 უცხოელს სხვადასხვა სამედიცინო დაწესებულებაში გაეწია სამედიცინო მომსახურება.</w:t>
      </w:r>
    </w:p>
    <w:p w14:paraId="50622127"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შინაგან საქმეთა სამინისტროს მიერ, კანონმდებლობის შესაბამისად, 2 უცხოელისთვის განხორციელდა სამგზავრო ავია-ბილეთის შეძენა და მისი წარმოშობის ქვეყანაში იძულებითი დაბრუნება;</w:t>
      </w:r>
    </w:p>
    <w:p w14:paraId="5F9EA6D7"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საექსპერტო-კრიმინალისტიკურმა დეპარტამენტმა წარმატებით გაიარა აკრედიტაციის ყოველწლიური შეფასება და შეინარჩუნა ექსპერტიზის ლაბორატორიების აკრედიტაცია საერთაშორისო სტანდარტის ISO17025:2017-ის  მიხედვით. კერძოდ, აკრედიტაცია შეინარჩუნა შემდეგმა 8 ლაბორატორიამ: თბილისის დაქტილოსკოპიური ექსპერტიზის ლაბორატორია, ჰაბიტოსკოპიური ექსპერტიზის ლაბორატორია, დოკუმენტების ტექნიკური და გრაფიკული ექსპერტიზის ლაბორატორია, ბალისტიკური ექსპერტიზის ლაბორატორია, გორის დაქტილოსკოპიური ექსპერტიზის ლაბორატორია, ახალციხის დაქტილოსკოპიური ექსპერტიზის ლაბორატორია, ბათუმის დაქტილოსკოპიური ექსპერტიზის ლაბორატორია და დოკუმენტების ტექნიკური და გრაფიკული ექსპერტიზის ლაბორატორია;</w:t>
      </w:r>
    </w:p>
    <w:p w14:paraId="64735F7E"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2021 წელს დაიწყო და საანგარიშო პერიოდში გრძელდებოდა სამინისტროს მასშტაბით კავშირგაბმულობის სისტემის „Dimetra”-ს განახლების და მხარდაჭერის მომსახურების (ვადაგაგრძელებული საგარანტიო მომსახურება) პროცესი; </w:t>
      </w:r>
    </w:p>
    <w:p w14:paraId="3923595D"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სხვადასხვა სახის შეხვედრები და ვიზიტები;</w:t>
      </w:r>
    </w:p>
    <w:p w14:paraId="1C28108A" w14:textId="77777777" w:rsidR="00644E34" w:rsidRPr="00F04769" w:rsidRDefault="00644E34" w:rsidP="00A6727B">
      <w:pPr>
        <w:numPr>
          <w:ilvl w:val="3"/>
          <w:numId w:val="2"/>
        </w:numPr>
        <w:spacing w:after="0" w:line="240" w:lineRule="auto"/>
        <w:ind w:left="0"/>
        <w:jc w:val="both"/>
        <w:rPr>
          <w:rFonts w:ascii="Sylfaen" w:hAnsi="Sylfaen" w:cs="Sylfaen"/>
          <w:b/>
        </w:rPr>
      </w:pPr>
      <w:r w:rsidRPr="00F04769">
        <w:rPr>
          <w:rFonts w:ascii="Sylfaen" w:eastAsiaTheme="minorEastAsia" w:hAnsi="Sylfaen" w:cs="Sylfaen"/>
          <w:bCs/>
          <w:color w:val="000000"/>
          <w:shd w:val="clear" w:color="auto" w:fill="FFFFFF"/>
          <w:lang w:val="ka-GE"/>
        </w:rPr>
        <w:t>საანგარიშო პერიოდში მიმდინარეობდა:</w:t>
      </w:r>
      <w:r w:rsidRPr="00F04769">
        <w:rPr>
          <w:rFonts w:ascii="Sylfaen" w:hAnsi="Sylfaen" w:cs="Sylfaen"/>
          <w:b/>
          <w:lang w:val="ka-GE"/>
        </w:rPr>
        <w:t xml:space="preserve"> </w:t>
      </w:r>
    </w:p>
    <w:p w14:paraId="480F4A1C"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თბილისში, ქიზიყის ქ. N5-ში მდებარე შენობა N15(1)-ის და N28(1) სადემონტაჟო და ახალი სასაწყობე შენობის სამშენებლო სამუშაოები;</w:t>
      </w:r>
    </w:p>
    <w:p w14:paraId="0D9AF50F"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lang w:val="ka-GE"/>
        </w:rPr>
      </w:pPr>
      <w:r w:rsidRPr="00F04769">
        <w:rPr>
          <w:rFonts w:ascii="Sylfaen" w:hAnsi="Sylfaen"/>
          <w:lang w:val="ka-GE"/>
        </w:rPr>
        <w:t xml:space="preserve">ბათუმში, ადლიას ქუჩა N112-ში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კორპუსების მშენებლობის დასრულების სამუშაოები; </w:t>
      </w:r>
    </w:p>
    <w:p w14:paraId="0CB7EE9C" w14:textId="77777777" w:rsidR="00644E34" w:rsidRPr="00F04769" w:rsidRDefault="00644E34" w:rsidP="00A6727B">
      <w:pPr>
        <w:pStyle w:val="ListParagraph"/>
        <w:numPr>
          <w:ilvl w:val="0"/>
          <w:numId w:val="48"/>
        </w:numPr>
        <w:tabs>
          <w:tab w:val="left" w:pos="1080"/>
        </w:tabs>
        <w:spacing w:after="0" w:line="240" w:lineRule="auto"/>
        <w:jc w:val="both"/>
        <w:rPr>
          <w:rFonts w:ascii="Sylfaen" w:hAnsi="Sylfaen"/>
          <w:lang w:val="ka-GE"/>
        </w:rPr>
      </w:pPr>
      <w:r w:rsidRPr="00F04769">
        <w:rPr>
          <w:rFonts w:ascii="Sylfaen" w:hAnsi="Sylfaen"/>
          <w:lang w:val="ka-GE"/>
        </w:rPr>
        <w:t>კახეთის პოლიციის დეპარტამენტის საგარეჯოს რაიონული სამმართველოს ადმინისტრაციული შენობის სარემონტო სარეაბილიტაციო სამუშაოები;</w:t>
      </w:r>
    </w:p>
    <w:p w14:paraId="074985F5"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დაიწყო და მიმდინარეობდა:</w:t>
      </w:r>
    </w:p>
    <w:p w14:paraId="2AA4ACB8"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თბილისში, პოლიციის ქუჩა N10-ში მდებარე მიწის ნაკვეთზე განთავსებული შენობა (ყაზარმა) N2(3) და შენობა (სპორტდარბაზი) N6(2)-ს სარემონტო სამუშაოები;</w:t>
      </w:r>
    </w:p>
    <w:p w14:paraId="0A82E8D6"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გორში, მშვიდობის გამზირზე მდებარე, შინაგან საქმეთა სამინისტროს სარგებლობაში არსებულ მიწის ნაკვეთზე შენობა N 01-ის საპატრულო პოლიციის ერთიანი მომსახურების ცენტრის მოწყობის სარემონტო  და ტერიტორიის კეთილმოწყობის სამუშაოები.</w:t>
      </w:r>
    </w:p>
    <w:p w14:paraId="5B2B12FC"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თბილისში, გახოკიძის ქ.N16-ში მდებარე მიწის ნაკვეთზე განთავსებული შინაგან საქმეთა სამინისტროს მიგრაციის დეპარტამენტის შენობა N01(2)-ის და სოფელ მარტყოფში მდებარე მიწის ნაკვეთზე განთავსებული შინაგან საქმეთა სამინისტროს მიგრაციის დეპარტამენტის შენობა N02(2)-ის სარემონტო სამუშაოები;</w:t>
      </w:r>
    </w:p>
    <w:p w14:paraId="1E84450F"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 xml:space="preserve">თბილისში, სოფელ ტაბახმელაში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ახალი ადმინისტრაციული შენობის სამშენებლო სამუშაოები, ტერიტორიის კეთილმოწყობის და თბილისში ავჭალის </w:t>
      </w:r>
      <w:r w:rsidRPr="00F04769">
        <w:rPr>
          <w:rFonts w:ascii="Sylfaen" w:hAnsi="Sylfaen" w:cs="Sylfaen"/>
          <w:lang w:val="ka-GE"/>
        </w:rPr>
        <w:lastRenderedPageBreak/>
        <w:t>ქუჩა N7-ში მდებარე, შინაგან საქმეთა სამინისტროს დროებითი მოთავსების იზოლატორის შენობ</w:t>
      </w:r>
      <w:r w:rsidR="00F15F4A" w:rsidRPr="00F04769">
        <w:rPr>
          <w:rFonts w:ascii="Sylfaen" w:hAnsi="Sylfaen" w:cs="Sylfaen"/>
          <w:lang w:val="ka-GE"/>
        </w:rPr>
        <w:t>ის</w:t>
      </w:r>
      <w:r w:rsidRPr="00F04769">
        <w:rPr>
          <w:rFonts w:ascii="Sylfaen" w:hAnsi="Sylfaen" w:cs="Sylfaen"/>
          <w:lang w:val="ka-GE"/>
        </w:rPr>
        <w:t xml:space="preserve"> მოწყობის სამუშაოები;</w:t>
      </w:r>
    </w:p>
    <w:p w14:paraId="535A1F6C"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ადიგენის რ/ნი სოფელ აბასთუმანში მდებარე მიწის ნაკვეთზე, შინაგან საქმეთა სამინისტროს პოლიციის ადმინისტრაციული შენობის და შინაგან საქმეთა სამინისტროს სახელმწიფო საქვეუწყებო დაწესებულება-საგანგებო სიტუაციების მართვის სამსახურის სახანძრო-სამაშველო შენობის დასრულების სამშენებლო სამუშაოები;</w:t>
      </w:r>
    </w:p>
    <w:p w14:paraId="43745D4F"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გარდაბანში, სოფელ კრწანისში მდებარე მიწის ნაკვეთზე, შინაგან საქმეთა სამინისტროს დანაყოფისთვის: ყაზარმის, სასადილოს, სპორტდარბაზის, გამშვები პუნქტის, ავტოფარდულის, სამი ცალი ცალკე მდგომი სველი წერტილის შენობის, საქვაბის სამშენებლო და ტერიტორიის კეთილმოწყობის დასრულების სამუშაოები;</w:t>
      </w:r>
    </w:p>
    <w:p w14:paraId="622C68D4"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ახმეტის რაიონის სოფელ ძიბახევში შინაგან საქმეთა სამინისტროს ადმინისტრაციული შენობის შესასვლელის ლითონის კარკასზე ლამექსის მინის გადახურვის მოწყობის და შიდა ტერიტორიაზე შსს ობიექტების დაცვის დეპარტამენტისთვის ორი ერთეული საგუშაგო ჯიხურის სამშენებლო სამუშაოები;</w:t>
      </w:r>
    </w:p>
    <w:p w14:paraId="5CBE71A5"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აჭარის პოლიციის დეპარტამენტის ხელვაჩაურის სამმართველოს ადმინისტრაციული შენობის კაპიტალური სარემონტო სამუშაოები და მუხაესტატეს პოლიციის განყოფილების შენობის კაპიტალური სარემონტო სამუშაოები;</w:t>
      </w:r>
    </w:p>
    <w:p w14:paraId="111A9E9C"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თბილისის პოლიციის დეპარტამენტის ადმინისტრაციული შენობის სარემონტო სამუშაოები, ისანი-სამგორის მთავარი სამმართველოს პოლიციის I სამმართველოს და ვაკე-საბურთალოს მთავარი სამმართველოს პოლიციის I სამმართველოს ადმინისტრაციული შენობის სარემონტო სამუშაოები;</w:t>
      </w:r>
    </w:p>
    <w:p w14:paraId="45438E14"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მცხეთა-მთიანეთის პოლიციის დეპარტამენტის ყაზბეგის რაიონული სამმართველოს შენობის მიმდინარე სარემონტო სამუშაოები;</w:t>
      </w:r>
    </w:p>
    <w:p w14:paraId="4BAE7313"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სამცხე-ჯავახეთის პოლიციის დეპარტამენტის  ბორჯომის რაიონული სამმართველოს ადმინისტრაციული შენობის მიმდინარე სარემონტო/სარეაბილიტაციო სამუშაოები;</w:t>
      </w:r>
    </w:p>
    <w:p w14:paraId="7E81899F"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იმერეთის პოლიციის დეპარტამენტის ზესტაფონის რ/ს  და თერჯოლის რ/ს ადმინისტრაციული შენობების მიმდინარე სარემონტო სამუშაოები;</w:t>
      </w:r>
    </w:p>
    <w:p w14:paraId="4A89A447"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იმერეთის პოლიციის დეპარტამენტის  სამტრედიის რაიონული სამმართველოსა და ქუთაისის სამმართველოს N3 და N6 პოლიციის განყოფილებების ადმინისტრაციული შენობების მიმდინარე სარემონტო სამუშაოები;</w:t>
      </w:r>
    </w:p>
    <w:p w14:paraId="1D701A07" w14:textId="77777777" w:rsidR="00644E34" w:rsidRPr="00F04769" w:rsidRDefault="00644E34" w:rsidP="00A6727B">
      <w:pPr>
        <w:pStyle w:val="ListParagraph"/>
        <w:numPr>
          <w:ilvl w:val="0"/>
          <w:numId w:val="48"/>
        </w:numPr>
        <w:tabs>
          <w:tab w:val="left" w:pos="1080"/>
        </w:tabs>
        <w:spacing w:after="0" w:line="240" w:lineRule="auto"/>
        <w:jc w:val="both"/>
        <w:rPr>
          <w:rFonts w:ascii="Sylfaen" w:eastAsiaTheme="minorEastAsia" w:hAnsi="Sylfaen" w:cs="Sylfaen"/>
          <w:bCs/>
          <w:color w:val="000000"/>
          <w:shd w:val="clear" w:color="auto" w:fill="FFFFFF"/>
          <w:lang w:val="ka-GE"/>
        </w:rPr>
      </w:pPr>
      <w:r w:rsidRPr="00F04769">
        <w:rPr>
          <w:rFonts w:ascii="Sylfaen" w:hAnsi="Sylfaen" w:cs="Sylfaen"/>
          <w:lang w:val="ka-GE"/>
        </w:rPr>
        <w:t xml:space="preserve">გურიის პოლიციის დეპარტამენტის  ჩოხატაურის რაიონული სამმართველოს  შენობის </w:t>
      </w:r>
      <w:r w:rsidRPr="00F04769">
        <w:rPr>
          <w:rFonts w:ascii="Sylfaen" w:eastAsiaTheme="minorEastAsia" w:hAnsi="Sylfaen" w:cs="Sylfaen"/>
          <w:bCs/>
          <w:color w:val="000000"/>
          <w:shd w:val="clear" w:color="auto" w:fill="FFFFFF"/>
          <w:lang w:val="ka-GE"/>
        </w:rPr>
        <w:t>სარემონტო-სარეაბილიტაციო სამუშაოები;</w:t>
      </w:r>
    </w:p>
    <w:p w14:paraId="70A33709" w14:textId="77777777" w:rsidR="00644E34" w:rsidRPr="00F04769" w:rsidRDefault="00644E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განხორციელდა შემდეგი პროექტები:</w:t>
      </w:r>
    </w:p>
    <w:p w14:paraId="408352D3"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თბილისში, ავჭალის ქუჩა N7-ში მდებარე, შინაგან საქმეთა სამინისტროს დროებითი მოთავსების იზოლატორის ტერიტორიაზე ავტოსამრეცხაოს მშენებლობის, არსებული შენობა N02(2) მიმდებარედ მიწისქვეშა დრენაჟის მოწყობის და ტერიტორიაზე არსებული მინის ჯიხურის გადატანის სამუშაოები;</w:t>
      </w:r>
    </w:p>
    <w:p w14:paraId="090D3A8D"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თბილისში, პოლიციის ქ. N10-ში შინაგან საქმეთა სამინისტროს ადმინისტრაციული შენობა N2(3)-ის  სარემონტო სამუშაოები;</w:t>
      </w:r>
    </w:p>
    <w:p w14:paraId="5B8BFB27"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თბილისში, გულუას ქ. N10-ში მდებარე, შინაგან საქმეთა სამინისტროს ადმინისტრაციული  შენობა N01(10)-ის სარემონტო სამუშაოები;</w:t>
      </w:r>
    </w:p>
    <w:p w14:paraId="242EEF65"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თბილისში, პოლიციის ქ. N10-ში მდებარე შინაგან საქმეთა სამინისტროს სარგებლობაში არსებულ მიწის ნაკვეთზე, შსს განსაკუთრებულ დავალებთა დეპარტამენტის I სამმართველოს ტერიტორიაზე შენობა N25(1)-ს,  N15(1)-ს და N2(3)-ს სარემონტო სამუშაოები;</w:t>
      </w:r>
    </w:p>
    <w:p w14:paraId="37A2C292"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lastRenderedPageBreak/>
        <w:t>თბილისში, გულუას ქ. N10-ში მდებარე, შინაგან საქმეთა სამინისტროს ადმინისტრაციული შენობა N01(10)-ში არსებული სველი წერტილების სარემონტო სამუშაოები;</w:t>
      </w:r>
    </w:p>
    <w:p w14:paraId="7A0F1C73"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თბილისში, ქიზიყის ქ. N1-ში მდებარე, შენობა-ნაგებობა N24(1)-ის საფეხბურთო მოედანის, თბილისში პოლიციის ქ. N10-ში მდებარე შენობა N46(1)-ის საფეხბურთო მოედანის და გორის მუნიციპალიტეტის კარალეთის ადმინისტრაციულ ერთეულში  არსებული საფეხბურთო მოედნის სარემონტო სამუშაოები;</w:t>
      </w:r>
    </w:p>
    <w:p w14:paraId="30C35792"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საპატრულო პოლიციის დეპარტამენტის ადნინისტრაციული შენობის ღია დეკორაციული აუზის და ავტომობილის პანდუსის სარემონტო სამუშაოები;</w:t>
      </w:r>
    </w:p>
    <w:p w14:paraId="5103562D"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აჭარის პოლიციის დეპარტამენტის ქ. ბათუმის საქალაქო სამმართველოს  პოლიციის მე-5 განყოფილების ადმინისტრაციული შენობის კაპიტალური სარემონტო სამუშაოები;</w:t>
      </w:r>
    </w:p>
    <w:p w14:paraId="080DE9E6"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აჭარის პოლიციის დეპარტამენტის ქობულეთის რ/ს ჩაქვის პოლიციის განყოფილების შენობის კაპიტალური სარემონტო სამუშაოები;</w:t>
      </w:r>
    </w:p>
    <w:p w14:paraId="18D2BF19"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თბილისის პოლიციის დეპარტამენტის  გლდანი-ნაძალადევის მთავარი სამმართველოს</w:t>
      </w:r>
    </w:p>
    <w:p w14:paraId="67F9F1CE"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პოლიციის I, V სამმართველოს და ისანი სამგორის მთავარი სამმართველოს პოლიციის VIII სამმართველოს ადმინისტრაციული შენობების სარემონტო სამუშაოები;</w:t>
      </w:r>
    </w:p>
    <w:p w14:paraId="7ABE4FDD"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მცხეთა-მთიანეთის პოლიციის დეპარტამენტის  მუხრანის პოლიციის განყოფილების ადმინისტრაციული შენობის სარემონტო სამუშაოები;</w:t>
      </w:r>
    </w:p>
    <w:p w14:paraId="720ABDEE"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ქვემო-ქართლის პოლიციის დეპარტამენტის შენობების მიმდინარე სარემონტო სამუშაოები (რუსთავის რ/ს 2-ე განყოფილება, გარდაბნის რ/ს თელეთის განყოფილება, გარდაბნის რ/ს გაჩიანის განყოფილება, ბოლნისის რ/ს თამარისის განყოფილება, ბოლნისის რ/ს კაზრეთის განყოფილება, თეთრიწყაროს რ/ს კოდის განყოფილება);</w:t>
      </w:r>
    </w:p>
    <w:p w14:paraId="21253BFD"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შიდა-ქართლის პოლიციის დეპარტამენტის ხიდისთავის და ტყვიავის პოლიციის განყოფილების შენობების მიმდინარე სარემონტო სამუშაოები;</w:t>
      </w:r>
    </w:p>
    <w:p w14:paraId="2C7B1B60"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კახეთის პოლიციის დეპარტამენტის იორმუღანლოს პოლიციის განყოფილების ადმინისტრაციული შენობის სარემონტო-სარეაბილიტაციო სამუშაოები;</w:t>
      </w:r>
    </w:p>
    <w:p w14:paraId="09D5E9C6"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კახეთის პოლიციის დეპარტამენტის წნორის პოლიციის განყოფილების ადმინისტრაციული შენობის სარემონტო-სარეაბილიტაციო სამუშაოები;</w:t>
      </w:r>
    </w:p>
    <w:p w14:paraId="6E7617BC"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გურიის პოლიციის დეპარტამენტის  ლანჩხუთის რაიონული სამმართველოს  შენობის სარემონტო-სარეაბილიტაციო სამუშაოები;</w:t>
      </w:r>
    </w:p>
    <w:p w14:paraId="43797A16" w14:textId="77777777" w:rsidR="00644E34" w:rsidRPr="00F04769" w:rsidRDefault="00644E34" w:rsidP="00A6727B">
      <w:pPr>
        <w:pStyle w:val="ListParagraph"/>
        <w:numPr>
          <w:ilvl w:val="0"/>
          <w:numId w:val="48"/>
        </w:numPr>
        <w:tabs>
          <w:tab w:val="left" w:pos="1080"/>
        </w:tabs>
        <w:spacing w:after="200" w:line="240" w:lineRule="auto"/>
        <w:jc w:val="both"/>
        <w:rPr>
          <w:rFonts w:ascii="Sylfaen" w:hAnsi="Sylfaen" w:cs="Sylfaen"/>
          <w:lang w:val="ka-GE"/>
        </w:rPr>
      </w:pPr>
      <w:r w:rsidRPr="00F04769">
        <w:rPr>
          <w:rFonts w:ascii="Sylfaen" w:hAnsi="Sylfaen" w:cs="Sylfaen"/>
          <w:lang w:val="ka-GE"/>
        </w:rPr>
        <w:t>გურიის პოლიციის დეპარტამენტის ლანჩხუთის რაიონული სამმართველოს სუფსის პოლიციის განყოფილების  შენობის სარემონტო-სარეაბილიტაციო სამუშაოები.</w:t>
      </w:r>
    </w:p>
    <w:p w14:paraId="264D8253" w14:textId="77777777" w:rsidR="00644E34" w:rsidRPr="00F04769" w:rsidRDefault="00644E34" w:rsidP="00A6727B">
      <w:pPr>
        <w:spacing w:line="240" w:lineRule="auto"/>
      </w:pPr>
    </w:p>
    <w:p w14:paraId="068D65F3" w14:textId="77777777" w:rsidR="006E4DE6" w:rsidRPr="00F04769" w:rsidRDefault="006E4DE6"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2.2 თავდაცვის მართვა (პროგრამული კოდი 29 01)</w:t>
      </w:r>
    </w:p>
    <w:p w14:paraId="798CCCCD" w14:textId="77777777" w:rsidR="006E4DE6" w:rsidRPr="00F04769" w:rsidRDefault="006E4DE6" w:rsidP="00A6727B">
      <w:pPr>
        <w:spacing w:line="240" w:lineRule="auto"/>
        <w:rPr>
          <w:lang w:val="ka-GE"/>
        </w:rPr>
      </w:pPr>
    </w:p>
    <w:p w14:paraId="2999D726" w14:textId="77777777" w:rsidR="006E4DE6" w:rsidRPr="00F04769" w:rsidRDefault="006E4DE6"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DDF9E41" w14:textId="77777777" w:rsidR="006E4DE6" w:rsidRPr="00F04769" w:rsidRDefault="006E4DE6"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 xml:space="preserve">   საქართველოს  თავდაცვის  სამინისტრო;</w:t>
      </w:r>
    </w:p>
    <w:p w14:paraId="56C6E819" w14:textId="77777777" w:rsidR="006E4DE6" w:rsidRPr="00F04769" w:rsidRDefault="006E4DE6" w:rsidP="00A6727B">
      <w:pPr>
        <w:spacing w:after="0" w:line="240" w:lineRule="auto"/>
        <w:ind w:left="900"/>
        <w:jc w:val="both"/>
        <w:rPr>
          <w:rFonts w:ascii="Sylfaen" w:eastAsia="Sylfaen" w:hAnsi="Sylfaen"/>
        </w:rPr>
      </w:pPr>
    </w:p>
    <w:p w14:paraId="27C2E1AC"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შემუშავდა და დამტკიცდა შემდეგი დოკუმენტები: „თავდაცვის სტრატეგიული მიმოხილვა 2022-2025“; „საქართველოს თავდაცვის სამინისტროს საშუალოვადიანი სამოქმედო გეგმა 2023-2026“; „თავდაცვის სამინისტროს 2022 წლის სამოქმედო გეგმა შეზღუდული შესაძლებლობების მქონე პირთა უფლებების დაცვისთვის“ და „თავდაცვის სამინისტროს სახელმძღვანელო დოკუმენტი შეზღუდული შესაძლებლობების მქონე პირთა უფლებების დაცვისა და საჭიროებების უზრუნველყოფის თაობაზე“;</w:t>
      </w:r>
    </w:p>
    <w:p w14:paraId="7A584E1C"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„10-წლიანი ეროვნული განვითარების სტრატეგიის“ შემუშავების მიზნით, საქართცელოს თავდაცვის სამინისტროს კომპეტენციის ფარგლებში, დაიხვეწა ლოგიკური ჩარჩო და სიტუაციური ანალიზის დოკუმენტები; </w:t>
      </w:r>
    </w:p>
    <w:p w14:paraId="28B98514"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ეროვნული უსაფრთხოების კონცეფციის“ განახლებული პროექტი გადაეგზავნა ეროვნული უსაფრთხოების საბჭოს აპარატს;</w:t>
      </w:r>
    </w:p>
    <w:p w14:paraId="7033224F"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აშშ-ის მხარესთან თანამშრომლობით დამტკიცდა „საქართველოს თავდაცვისა და შეკავების გაძლიერების ინიციატივის (GDDEI) ორმხრივი კონცეფცია 2022-2027“;</w:t>
      </w:r>
    </w:p>
    <w:p w14:paraId="74B82CED"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ქიმიური, ბიოლოგიური, რადიოლოგიური და ბირთვული (ქბრბ) უსაფრთხოების უზრუნველყოფის მიზნით, თავდაცვის საფრთხეების შემცირების სააგენტოსთან თანამშრომლობით (DTRA), განხორციელდა აღჭურვილობის გადმოცემა და ტრენინგების ჩატარება; </w:t>
      </w:r>
    </w:p>
    <w:p w14:paraId="58A08698"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თავდაცვის რესურსების მართვის საკითხებში ცნობიერების ამაღლების მიზნით, თავდაცვის სამინისტროსა და თავდაცვის ძალების გენერალური შტაბის სტრუქტურული ერთეულებისა და სსიპ-ების თანამშრომლებისთვის ჩატარდა ტრენინგი თემაზე „თავდაცვის რესურსების მართვა“;</w:t>
      </w:r>
    </w:p>
    <w:p w14:paraId="215850DC"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სამოქალაქო და სამხედრო პერსონალისთვის გენდერული თანასწორობისა და გაეროს უშიშროების საბჭოს N1325 რეზოლუციის შესახებ ცნობიერების ამაღლების სემინარები, ტრენინგები და სამუშაო შეხვედრები; ევროკავშირის საწვრთნელ მისიაში (European Union CSDP Military Training Mission in the Central African Republic - EUTM RCA) გადასროლისწინა მომზადების ფარგლებში მონაწილე ეროვნული გვარდიის 35 სამხედრო მოსამსახურე გადამზადდა თემაზე „გენდერი სამშვიდობო ოპერაციებში“ და „ტრეფიკინგი სამშვიდობო ოპერაციებში“; ასევე, გიორგი ანწუხელიძის სახელობის სერჟანტთა აკადემიაში, სერჟანტთა საწყის სამეთაურო მომზადების პროგრამაზე, გენდერული თანასწორობის თემატიკაზე გადამზადდა 112 სერჟანტი;</w:t>
      </w:r>
    </w:p>
    <w:p w14:paraId="5422C104"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საანაგარიშო პერიოდში, ნატოსთან თანამშრომლობის ფარგლებში განხორციელდა მაღალი დონის 6 ვიზიტი საზღვარგარეთ და 8 ვიზიტი საქართველოში;</w:t>
      </w:r>
    </w:p>
    <w:p w14:paraId="5453A007"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ევროკავშირთან თანამშრომლობის ფარგლებში განხორციელდა მაღალი დონის 2 ვიზიტი საზღვარგარეთ და 3 ვიზიტი საქართველოში;</w:t>
      </w:r>
    </w:p>
    <w:p w14:paraId="272F03C3"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პარტნიორ ქვეყნებთან ორმხრივი თანამშრომლობის ფარგლებში, განხორციელდა 8 მაღალი დონის ვიზიტი საზღვარგარეთ და 10 მაღალი დონის ვიზიტი საქართველოში;</w:t>
      </w:r>
    </w:p>
    <w:p w14:paraId="51B013CD" w14:textId="77777777" w:rsidR="006E4DE6" w:rsidRPr="00F04769" w:rsidRDefault="006E4DE6"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ცნობიერების ამაღლების მიზნით სამხედრო თემებზე და ჯარში არსებულ მიმდინარე მოვლენებზე მომზადდა და მედიასაშუალებებით გაშუქდა სხვადასხვა მასალა.</w:t>
      </w:r>
    </w:p>
    <w:p w14:paraId="6AF46FA5" w14:textId="77777777" w:rsidR="00CF65B5" w:rsidRPr="00F04769" w:rsidRDefault="00CF65B5" w:rsidP="00A6727B">
      <w:pPr>
        <w:spacing w:after="0" w:line="240" w:lineRule="auto"/>
        <w:jc w:val="both"/>
        <w:rPr>
          <w:rFonts w:ascii="Sylfaen" w:eastAsiaTheme="minorEastAsia" w:hAnsi="Sylfaen" w:cs="Sylfaen"/>
          <w:bCs/>
          <w:color w:val="000000"/>
          <w:shd w:val="clear" w:color="auto" w:fill="FFFFFF"/>
          <w:lang w:val="ka-GE"/>
        </w:rPr>
      </w:pPr>
    </w:p>
    <w:p w14:paraId="4E8C80DD" w14:textId="77777777" w:rsidR="0038020F" w:rsidRPr="00F04769" w:rsidRDefault="0038020F"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2.3   ლოჯისტიკური უზრუნველყოფა (პროგრამული კოდი 29 09)</w:t>
      </w:r>
    </w:p>
    <w:p w14:paraId="7F388FDF" w14:textId="77777777" w:rsidR="0038020F" w:rsidRPr="00F04769" w:rsidRDefault="0038020F" w:rsidP="00A6727B">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rFonts w:eastAsiaTheme="minorEastAsia"/>
          <w:color w:val="000000" w:themeColor="text1"/>
          <w:sz w:val="22"/>
          <w:szCs w:val="22"/>
        </w:rPr>
      </w:pPr>
    </w:p>
    <w:p w14:paraId="37F46C4D" w14:textId="77777777" w:rsidR="0038020F" w:rsidRPr="00F04769" w:rsidRDefault="0038020F"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36EB9D6A" w14:textId="77777777" w:rsidR="0038020F" w:rsidRPr="00F04769" w:rsidRDefault="0038020F"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თავდაცვის სამინისტრო;</w:t>
      </w:r>
    </w:p>
    <w:p w14:paraId="0802C460" w14:textId="77777777" w:rsidR="0038020F" w:rsidRPr="00F04769" w:rsidRDefault="0038020F" w:rsidP="00A6727B">
      <w:pPr>
        <w:pStyle w:val="abzacixml"/>
        <w:tabs>
          <w:tab w:val="left" w:pos="360"/>
        </w:tabs>
        <w:spacing w:line="240" w:lineRule="auto"/>
        <w:ind w:left="810" w:firstLine="0"/>
        <w:rPr>
          <w:color w:val="000000" w:themeColor="text1"/>
          <w:sz w:val="22"/>
          <w:szCs w:val="22"/>
          <w:lang w:eastAsia="ru-RU"/>
        </w:rPr>
      </w:pPr>
    </w:p>
    <w:p w14:paraId="6D345AAF" w14:textId="77777777" w:rsidR="0038020F" w:rsidRPr="00F04769" w:rsidRDefault="0038020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კვებითი უზრუნველყოფა, ტექნიკური და სხვადასხვა მომსახურებები, ნაგვისა და საყოფაცხოვრებო ნარჩენების გატანა და სხვა), ქვედანაყოფების ლოჯისტიკური საშუალებებით უზრუნველყოფა;</w:t>
      </w:r>
    </w:p>
    <w:p w14:paraId="0C87D42D" w14:textId="5ACAEE86" w:rsidR="0038020F" w:rsidRPr="00F04769" w:rsidRDefault="0038020F" w:rsidP="00A6727B">
      <w:pPr>
        <w:spacing w:after="0" w:line="240" w:lineRule="auto"/>
        <w:jc w:val="both"/>
        <w:rPr>
          <w:rFonts w:ascii="Sylfaen" w:eastAsiaTheme="minorEastAsia" w:hAnsi="Sylfaen" w:cs="Sylfaen"/>
          <w:bCs/>
          <w:color w:val="000000"/>
          <w:shd w:val="clear" w:color="auto" w:fill="FFFFFF"/>
          <w:lang w:val="ka-GE"/>
        </w:rPr>
      </w:pPr>
    </w:p>
    <w:p w14:paraId="0F465282" w14:textId="6C746E6D" w:rsidR="00243F4C" w:rsidRPr="00F04769" w:rsidRDefault="00243F4C" w:rsidP="00A6727B">
      <w:pPr>
        <w:pStyle w:val="Heading2"/>
        <w:spacing w:line="240" w:lineRule="auto"/>
        <w:jc w:val="both"/>
        <w:rPr>
          <w:rFonts w:ascii="Sylfaen" w:hAnsi="Sylfaen" w:cs="Sylfaen"/>
          <w:sz w:val="22"/>
          <w:szCs w:val="22"/>
        </w:rPr>
      </w:pPr>
      <w:r w:rsidRPr="00F04769">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17D7ED04" w14:textId="77777777" w:rsidR="00243F4C" w:rsidRPr="00F04769" w:rsidRDefault="00243F4C" w:rsidP="00A6727B">
      <w:pPr>
        <w:pStyle w:val="abzacixml"/>
        <w:spacing w:line="240" w:lineRule="auto"/>
        <w:ind w:firstLine="0"/>
        <w:rPr>
          <w:b/>
          <w:sz w:val="22"/>
          <w:szCs w:val="22"/>
        </w:rPr>
      </w:pPr>
    </w:p>
    <w:p w14:paraId="51AC773D" w14:textId="77777777" w:rsidR="00243F4C" w:rsidRPr="00F04769" w:rsidRDefault="00243F4C"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60672F42" w14:textId="77777777" w:rsidR="00243F4C" w:rsidRPr="00F04769" w:rsidRDefault="00243F4C" w:rsidP="00A6727B">
      <w:pPr>
        <w:pStyle w:val="ListParagraph"/>
        <w:numPr>
          <w:ilvl w:val="0"/>
          <w:numId w:val="5"/>
        </w:numPr>
        <w:spacing w:after="0" w:line="240" w:lineRule="auto"/>
        <w:rPr>
          <w:rFonts w:ascii="Sylfaen" w:hAnsi="Sylfaen" w:cs="Sylfaen"/>
        </w:rPr>
      </w:pPr>
      <w:r w:rsidRPr="00F04769">
        <w:rPr>
          <w:rFonts w:ascii="Sylfaen" w:hAnsi="Sylfaen" w:cs="Sylfaen"/>
        </w:rPr>
        <w:t>სპეციალური პენიტენციური სამსახური</w:t>
      </w:r>
    </w:p>
    <w:p w14:paraId="718CD77B" w14:textId="77777777" w:rsidR="00243F4C" w:rsidRPr="00F04769" w:rsidRDefault="00243F4C" w:rsidP="00A6727B">
      <w:pPr>
        <w:pStyle w:val="abzacixml"/>
        <w:spacing w:line="240" w:lineRule="auto"/>
        <w:ind w:firstLine="0"/>
        <w:rPr>
          <w:sz w:val="22"/>
          <w:szCs w:val="22"/>
        </w:rPr>
      </w:pPr>
    </w:p>
    <w:p w14:paraId="43338816" w14:textId="77777777" w:rsidR="00243F4C" w:rsidRPr="00F04769" w:rsidRDefault="00243F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პენიტენციური სისტემის სრულყოფისათვის და საერთაშორისო სტანდარტებთან მიახლოების მიზნით გაგრძელდა ურთიერთობა სხვადასხვა სახელმწიფო და არასამთავრობო ორგანიზაციასთან.</w:t>
      </w:r>
    </w:p>
    <w:p w14:paraId="2AF89E51" w14:textId="77777777" w:rsidR="00243F4C" w:rsidRPr="00F04769" w:rsidRDefault="00243F4C" w:rsidP="00A6727B">
      <w:pPr>
        <w:pStyle w:val="abzacixml"/>
        <w:spacing w:line="240" w:lineRule="auto"/>
        <w:ind w:firstLine="0"/>
        <w:rPr>
          <w:sz w:val="22"/>
          <w:szCs w:val="22"/>
        </w:rPr>
      </w:pPr>
    </w:p>
    <w:p w14:paraId="1EDE599A" w14:textId="49BD2A75" w:rsidR="00243F4C" w:rsidRPr="00F04769" w:rsidRDefault="00243F4C" w:rsidP="00A6727B">
      <w:pPr>
        <w:pStyle w:val="Heading4"/>
        <w:spacing w:line="240" w:lineRule="auto"/>
        <w:jc w:val="both"/>
        <w:rPr>
          <w:rFonts w:ascii="Sylfaen" w:eastAsia="SimSun" w:hAnsi="Sylfaen" w:cs="Calibri"/>
          <w:i w:val="0"/>
        </w:rPr>
      </w:pPr>
      <w:r w:rsidRPr="00F04769">
        <w:rPr>
          <w:rFonts w:ascii="Sylfaen" w:eastAsia="SimSun" w:hAnsi="Sylfaen" w:cs="Calibri"/>
          <w:i w:val="0"/>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14:paraId="53202A0F" w14:textId="77777777" w:rsidR="00243F4C" w:rsidRPr="00F04769" w:rsidRDefault="00243F4C" w:rsidP="00A6727B">
      <w:pPr>
        <w:pStyle w:val="abzacixml"/>
        <w:spacing w:line="240" w:lineRule="auto"/>
        <w:ind w:firstLine="0"/>
        <w:rPr>
          <w:sz w:val="22"/>
          <w:szCs w:val="22"/>
        </w:rPr>
      </w:pPr>
    </w:p>
    <w:p w14:paraId="13FA555F" w14:textId="77777777" w:rsidR="00243F4C" w:rsidRPr="00F04769" w:rsidRDefault="00243F4C"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5A9E1C6" w14:textId="77777777" w:rsidR="00243F4C" w:rsidRPr="00F04769" w:rsidRDefault="00243F4C" w:rsidP="00A6727B">
      <w:pPr>
        <w:pStyle w:val="ListParagraph"/>
        <w:numPr>
          <w:ilvl w:val="0"/>
          <w:numId w:val="5"/>
        </w:numPr>
        <w:spacing w:after="0" w:line="240" w:lineRule="auto"/>
        <w:rPr>
          <w:rFonts w:ascii="Sylfaen" w:hAnsi="Sylfaen" w:cs="Sylfaen"/>
        </w:rPr>
      </w:pPr>
      <w:r w:rsidRPr="00F04769">
        <w:rPr>
          <w:rFonts w:ascii="Sylfaen" w:hAnsi="Sylfaen" w:cs="Sylfaen"/>
        </w:rPr>
        <w:t>სპეციალური პენიტენციური სამსახური</w:t>
      </w:r>
    </w:p>
    <w:p w14:paraId="61472E9C" w14:textId="77777777" w:rsidR="00243F4C" w:rsidRPr="00F04769" w:rsidRDefault="00243F4C" w:rsidP="00A6727B">
      <w:pPr>
        <w:pStyle w:val="abzacixml"/>
        <w:spacing w:line="240" w:lineRule="auto"/>
        <w:ind w:firstLine="0"/>
        <w:rPr>
          <w:sz w:val="22"/>
          <w:szCs w:val="22"/>
        </w:rPr>
      </w:pPr>
    </w:p>
    <w:p w14:paraId="02D41408" w14:textId="0D5D35D1"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პენიტენციურ სისტემაში ბრალდებულთა/მსჯავრდებულთა რესოციალიზაცია-რეაბილიტაციის მიზნით შემთხვევის მართვის მეთოდოლოგიით მუშაობა მიმდინარეობ</w:t>
      </w:r>
      <w:r w:rsidRPr="00F04769">
        <w:rPr>
          <w:rFonts w:ascii="Sylfaen" w:hAnsi="Sylfaen"/>
          <w:lang w:val="ka-GE"/>
        </w:rPr>
        <w:t>და</w:t>
      </w:r>
      <w:r w:rsidRPr="00F04769">
        <w:rPr>
          <w:rFonts w:ascii="Sylfaen" w:hAnsi="Sylfaen"/>
        </w:rPr>
        <w:t xml:space="preserve"> 710 ბენეფიციართან;</w:t>
      </w:r>
    </w:p>
    <w:p w14:paraId="1D1125F7"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პენიტენციურ სისტემაში შენარჩუნებული</w:t>
      </w:r>
      <w:r w:rsidRPr="00F04769">
        <w:rPr>
          <w:rFonts w:ascii="Sylfaen" w:hAnsi="Sylfaen"/>
          <w:lang w:val="ka-GE"/>
        </w:rPr>
        <w:t xml:space="preserve"> იქნ</w:t>
      </w:r>
      <w:r w:rsidRPr="00F04769">
        <w:rPr>
          <w:rFonts w:ascii="Sylfaen" w:hAnsi="Sylfaen"/>
        </w:rPr>
        <w:t>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პენიტენციურის სისტემის თანამშრომელთა 100%-თვის, რომელთაც ეკუთვნით სასურსათო უზრუნველყოფა;</w:t>
      </w:r>
    </w:p>
    <w:p w14:paraId="35EA2AE8"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პენიტენციურ სისტემაში თანამშრომელთა და სავალდებულო სამხედრო მოსამსახურეთა 100%</w:t>
      </w:r>
      <w:r w:rsidRPr="00F04769">
        <w:rPr>
          <w:rFonts w:ascii="Sylfaen" w:hAnsi="Sylfaen"/>
          <w:lang w:val="ka-GE"/>
        </w:rPr>
        <w:t xml:space="preserve"> (</w:t>
      </w:r>
      <w:r w:rsidRPr="00F04769">
        <w:rPr>
          <w:rFonts w:ascii="Sylfaen" w:eastAsia="Times New Roman" w:hAnsi="Sylfaen" w:cs="Sylfaen"/>
          <w:noProof/>
          <w:lang w:val="ka-GE"/>
        </w:rPr>
        <w:t>რომელთაც ეკუთვნით კანონის გათვალისწინებით</w:t>
      </w:r>
      <w:r w:rsidRPr="00F04769">
        <w:rPr>
          <w:rFonts w:ascii="Sylfaen" w:hAnsi="Sylfaen"/>
          <w:lang w:val="ka-GE"/>
        </w:rPr>
        <w:t>) უზრუნველყოფილი იქნა სამედიცინო დაზღვევით მათი</w:t>
      </w:r>
      <w:r w:rsidRPr="00F04769">
        <w:rPr>
          <w:rFonts w:ascii="Sylfaen" w:hAnsi="Sylfaen"/>
        </w:rPr>
        <w:t xml:space="preserve"> სოციალური დაცულობის გაუმჯობესების მიზნით</w:t>
      </w:r>
      <w:r w:rsidRPr="00F04769">
        <w:rPr>
          <w:rFonts w:ascii="Sylfaen" w:hAnsi="Sylfaen"/>
          <w:lang w:val="ka-GE"/>
        </w:rPr>
        <w:t>;</w:t>
      </w:r>
    </w:p>
    <w:p w14:paraId="737CDD45"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ახალი კორონავირუსის (COVID-19) მასობრივი გავრცელების პრევენციის მიზნით შეძ</w:t>
      </w:r>
      <w:r w:rsidRPr="00F04769">
        <w:rPr>
          <w:rFonts w:ascii="Sylfaen" w:hAnsi="Sylfaen"/>
          <w:lang w:val="ka-GE"/>
        </w:rPr>
        <w:t>ენილი იქნა</w:t>
      </w:r>
      <w:r w:rsidRPr="00F04769">
        <w:rPr>
          <w:rFonts w:ascii="Sylfaen" w:hAnsi="Sylfaen"/>
        </w:rPr>
        <w:t xml:space="preserve"> ერთჯერადი პირბადეები, ხალათები</w:t>
      </w:r>
      <w:r w:rsidRPr="00F04769">
        <w:rPr>
          <w:rFonts w:ascii="Sylfaen" w:hAnsi="Sylfaen"/>
          <w:lang w:val="ka-GE"/>
        </w:rPr>
        <w:t xml:space="preserve"> და </w:t>
      </w:r>
      <w:r w:rsidRPr="00F04769">
        <w:rPr>
          <w:rFonts w:ascii="Sylfaen" w:hAnsi="Sylfaen"/>
        </w:rPr>
        <w:t>ქუდები, სამედიცინო ხელთათმანები</w:t>
      </w:r>
      <w:r w:rsidRPr="00F04769">
        <w:rPr>
          <w:rFonts w:ascii="Sylfaen" w:hAnsi="Sylfaen"/>
          <w:lang w:val="ka-GE"/>
        </w:rPr>
        <w:t>,</w:t>
      </w:r>
      <w:r w:rsidRPr="00F04769">
        <w:rPr>
          <w:rFonts w:ascii="Sylfaen" w:hAnsi="Sylfaen"/>
        </w:rPr>
        <w:t xml:space="preserve"> </w:t>
      </w:r>
      <w:r w:rsidRPr="00F04769">
        <w:rPr>
          <w:rFonts w:ascii="Sylfaen" w:hAnsi="Sylfaen"/>
          <w:lang w:val="ka-GE"/>
        </w:rPr>
        <w:t>ასევე,</w:t>
      </w:r>
      <w:r w:rsidRPr="00F04769">
        <w:rPr>
          <w:rFonts w:ascii="Sylfaen" w:hAnsi="Sylfaen"/>
        </w:rPr>
        <w:t xml:space="preserve"> დეზობარიერების სადეზინფექციო ხალიჩები.</w:t>
      </w:r>
    </w:p>
    <w:p w14:paraId="18419BDA" w14:textId="77777777" w:rsidR="00243F4C" w:rsidRPr="00F04769" w:rsidRDefault="00243F4C" w:rsidP="00A6727B">
      <w:pPr>
        <w:pStyle w:val="abzacixml"/>
        <w:spacing w:line="240" w:lineRule="auto"/>
        <w:ind w:firstLine="0"/>
        <w:rPr>
          <w:sz w:val="22"/>
          <w:szCs w:val="22"/>
        </w:rPr>
      </w:pPr>
    </w:p>
    <w:p w14:paraId="2804B05F" w14:textId="77777777" w:rsidR="00243F4C" w:rsidRPr="00F04769" w:rsidRDefault="00243F4C" w:rsidP="00A6727B">
      <w:pPr>
        <w:pStyle w:val="Heading4"/>
        <w:spacing w:line="240" w:lineRule="auto"/>
        <w:jc w:val="both"/>
        <w:rPr>
          <w:rFonts w:ascii="Sylfaen" w:eastAsia="SimSun" w:hAnsi="Sylfaen" w:cs="Calibri"/>
          <w:i w:val="0"/>
        </w:rPr>
      </w:pPr>
      <w:r w:rsidRPr="00F04769">
        <w:rPr>
          <w:rFonts w:ascii="Sylfaen" w:eastAsia="SimSun" w:hAnsi="Sylfaen" w:cs="Calibri"/>
          <w:i w:val="0"/>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14:paraId="56EEEC80" w14:textId="77777777" w:rsidR="00243F4C" w:rsidRPr="00F04769" w:rsidRDefault="00243F4C" w:rsidP="00A6727B">
      <w:pPr>
        <w:pStyle w:val="abzacixml"/>
        <w:spacing w:line="240" w:lineRule="auto"/>
        <w:ind w:firstLine="0"/>
        <w:rPr>
          <w:sz w:val="22"/>
          <w:szCs w:val="22"/>
        </w:rPr>
      </w:pPr>
    </w:p>
    <w:p w14:paraId="26F3C8FD" w14:textId="77777777" w:rsidR="00243F4C" w:rsidRPr="00F04769" w:rsidRDefault="00243F4C"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71724742" w14:textId="77777777" w:rsidR="00243F4C" w:rsidRPr="00F04769" w:rsidRDefault="00243F4C" w:rsidP="00A6727B">
      <w:pPr>
        <w:pStyle w:val="ListParagraph"/>
        <w:numPr>
          <w:ilvl w:val="0"/>
          <w:numId w:val="1"/>
        </w:numPr>
        <w:spacing w:after="0" w:line="240" w:lineRule="auto"/>
        <w:jc w:val="both"/>
        <w:rPr>
          <w:rFonts w:ascii="Sylfaen" w:hAnsi="Sylfaen"/>
        </w:rPr>
      </w:pPr>
      <w:r w:rsidRPr="00F04769">
        <w:rPr>
          <w:rFonts w:ascii="Sylfaen" w:hAnsi="Sylfaen"/>
        </w:rPr>
        <w:t>სპეციალური პენიტენციური სამსახური</w:t>
      </w:r>
    </w:p>
    <w:p w14:paraId="48249567" w14:textId="77777777" w:rsidR="00243F4C" w:rsidRPr="00F04769" w:rsidRDefault="00243F4C" w:rsidP="00A6727B">
      <w:pPr>
        <w:pStyle w:val="abzacixml"/>
        <w:spacing w:line="240" w:lineRule="auto"/>
        <w:ind w:firstLine="0"/>
        <w:rPr>
          <w:sz w:val="22"/>
          <w:szCs w:val="22"/>
        </w:rPr>
      </w:pPr>
    </w:p>
    <w:p w14:paraId="3E8475F2"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7AADA378" w14:textId="0380F59D"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ანტიტუბერკულოზური მკურნალობის საჭიროების მქონე პირთა გამოვლენის მიზნით ჩატარდა  21 268 სკრინინგი;</w:t>
      </w:r>
    </w:p>
    <w:p w14:paraId="72653BA3"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„DOTS“ და „DOTS+“ მკურნალობის პროგრამაში ჩაერთო 12 ახალი პაციენტი;</w:t>
      </w:r>
    </w:p>
    <w:p w14:paraId="30ADBE99"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აივ-ინფექცია/შიდსის გამოვლენის მიზნით, ჩატარდა 5 529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6 ახალი პაციენტი ჩაერთო;</w:t>
      </w:r>
    </w:p>
    <w:p w14:paraId="1475BA18"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C ჰეპატიტის მართვის სახელმწიფო პროგრამის ფარგლებში ბრალდებულებს/მსჯავრდებულებს ჩაუტარდათ 5 454 სკრინინგი. მკურნალობაში ჩაერთო 153 პირი;</w:t>
      </w:r>
    </w:p>
    <w:p w14:paraId="0370DB47"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სხვადასხვა პროფილის მოწვეული ექიმ-სპეციალისტების მიერ  ბრალდებულებს/მსჯავრდებულებს გაეწიათ 17 977 კონსულტაცია;</w:t>
      </w:r>
    </w:p>
    <w:p w14:paraId="1B98DAE2"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ბრალდებულებმა/მსჯავრდებულებმა 2 309-ჯერ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ჯამში, განხორციელდა 956 რეფერალი.</w:t>
      </w:r>
    </w:p>
    <w:p w14:paraId="5211CA65" w14:textId="77777777" w:rsidR="00243F4C" w:rsidRPr="00F04769" w:rsidRDefault="00243F4C" w:rsidP="00A6727B">
      <w:pPr>
        <w:pStyle w:val="abzacixml"/>
        <w:spacing w:line="240" w:lineRule="auto"/>
        <w:ind w:firstLine="0"/>
        <w:rPr>
          <w:sz w:val="22"/>
          <w:szCs w:val="22"/>
        </w:rPr>
      </w:pPr>
    </w:p>
    <w:p w14:paraId="0F8E6AAC" w14:textId="77777777" w:rsidR="00243F4C" w:rsidRPr="00F04769" w:rsidRDefault="00243F4C" w:rsidP="00A6727B">
      <w:pPr>
        <w:pStyle w:val="Heading4"/>
        <w:spacing w:line="240" w:lineRule="auto"/>
        <w:jc w:val="both"/>
        <w:rPr>
          <w:rFonts w:ascii="Sylfaen" w:eastAsia="SimSun" w:hAnsi="Sylfaen" w:cs="Calibri"/>
          <w:i w:val="0"/>
        </w:rPr>
      </w:pPr>
      <w:r w:rsidRPr="00F04769">
        <w:rPr>
          <w:rFonts w:ascii="Sylfaen" w:eastAsia="SimSun" w:hAnsi="Sylfaen" w:cs="Calibri"/>
          <w:i w:val="0"/>
        </w:rPr>
        <w:lastRenderedPageBreak/>
        <w:t>2.4.3 პენიტენციური სისტემის ინფრასტრუქტურის გაუმჯობესება (პროგრამული კოდი 26 02 03)</w:t>
      </w:r>
    </w:p>
    <w:p w14:paraId="659F0420" w14:textId="77777777" w:rsidR="00243F4C" w:rsidRPr="00F04769" w:rsidRDefault="00243F4C" w:rsidP="00A6727B">
      <w:pPr>
        <w:pStyle w:val="abzacixml"/>
        <w:spacing w:line="240" w:lineRule="auto"/>
        <w:ind w:firstLine="0"/>
        <w:rPr>
          <w:sz w:val="22"/>
          <w:szCs w:val="22"/>
        </w:rPr>
      </w:pPr>
    </w:p>
    <w:p w14:paraId="206E2FF2" w14:textId="77777777" w:rsidR="00243F4C" w:rsidRPr="00F04769" w:rsidRDefault="00243F4C"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3E32151B" w14:textId="77777777" w:rsidR="00243F4C" w:rsidRPr="00F04769" w:rsidRDefault="00243F4C" w:rsidP="00A6727B">
      <w:pPr>
        <w:pStyle w:val="ListParagraph"/>
        <w:numPr>
          <w:ilvl w:val="0"/>
          <w:numId w:val="1"/>
        </w:numPr>
        <w:spacing w:after="0" w:line="240" w:lineRule="auto"/>
        <w:jc w:val="both"/>
        <w:rPr>
          <w:rFonts w:ascii="Sylfaen" w:hAnsi="Sylfaen"/>
        </w:rPr>
      </w:pPr>
      <w:r w:rsidRPr="00F04769">
        <w:rPr>
          <w:rFonts w:ascii="Sylfaen" w:hAnsi="Sylfaen"/>
        </w:rPr>
        <w:t>სპეციალური პენიტენციური სამსახური</w:t>
      </w:r>
    </w:p>
    <w:p w14:paraId="22607D82" w14:textId="77777777" w:rsidR="00243F4C" w:rsidRPr="00F04769" w:rsidRDefault="00243F4C" w:rsidP="00A6727B">
      <w:pPr>
        <w:pStyle w:val="abzacixml"/>
        <w:spacing w:line="240" w:lineRule="auto"/>
        <w:ind w:firstLine="0"/>
        <w:rPr>
          <w:sz w:val="22"/>
          <w:szCs w:val="22"/>
        </w:rPr>
      </w:pPr>
    </w:p>
    <w:p w14:paraId="6ABBAFC1" w14:textId="77777777" w:rsidR="00243F4C" w:rsidRPr="00F04769" w:rsidRDefault="00243F4C" w:rsidP="00A6727B">
      <w:pPr>
        <w:numPr>
          <w:ilvl w:val="3"/>
          <w:numId w:val="20"/>
        </w:numPr>
        <w:spacing w:after="0" w:line="240" w:lineRule="auto"/>
        <w:ind w:left="0"/>
        <w:jc w:val="both"/>
        <w:rPr>
          <w:rFonts w:ascii="Sylfaen" w:hAnsi="Sylfaen"/>
        </w:rPr>
      </w:pPr>
      <w:r w:rsidRPr="00F04769">
        <w:rPr>
          <w:rFonts w:ascii="Sylfaen" w:hAnsi="Sylfaen"/>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 მიმდინარეობდა:</w:t>
      </w:r>
    </w:p>
    <w:p w14:paraId="3D525C8D" w14:textId="77777777" w:rsidR="00243F4C" w:rsidRPr="00F04769" w:rsidRDefault="00243F4C"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დაბა ლაითურის პენიტენციური დაწესებულების რეკონსტრუქცია-რეაბილიტაციის სამუშაოები;</w:t>
      </w:r>
    </w:p>
    <w:p w14:paraId="1BB5541B" w14:textId="77777777" w:rsidR="00243F4C" w:rsidRPr="00F04769" w:rsidRDefault="00243F4C"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დაბა ლაითურში მშენებარე პენიტენციური დაწესებულების ტერიტორიაზე სატრანსფორმატორო ჯიხურების და ტრანსფორმატორების მოწყობის სამუშაოები;</w:t>
      </w:r>
    </w:p>
    <w:p w14:paraId="16686335" w14:textId="77777777" w:rsidR="00243F4C" w:rsidRPr="00F04769" w:rsidRDefault="00243F4C"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ერთი დაწესებულების ტერიტორიაზე 27 სასეირნო სივრცის მოწყობის სამშენებლო სამუშაოების შესყიდვა;</w:t>
      </w:r>
    </w:p>
    <w:p w14:paraId="3DB2A219" w14:textId="77777777" w:rsidR="00243F4C" w:rsidRPr="00F04769" w:rsidRDefault="00243F4C"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7 ერთეული მსუბუქი, 21 ერთეული მაღალი გამავლობის მსუბუქი და 1 სატვირთო ავტომობილის შესყიდვა;</w:t>
      </w:r>
    </w:p>
    <w:p w14:paraId="09017B9E" w14:textId="77777777" w:rsidR="00243F4C" w:rsidRPr="00F04769" w:rsidRDefault="00243F4C"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ვიდეო-სამეთვალყურეო აპარატურის, 3 ცალი ადამიანის სხეულის შესამოწმებელი სკანერის, სპეციალური ავეჯის, ხელის მეტალოდეტექტორებისა და მონიტორების შესყიდვა.</w:t>
      </w:r>
    </w:p>
    <w:p w14:paraId="362D75E7" w14:textId="0910F5FD" w:rsidR="00243F4C" w:rsidRPr="00F04769" w:rsidRDefault="00243F4C" w:rsidP="00A6727B">
      <w:pPr>
        <w:spacing w:after="0" w:line="240" w:lineRule="auto"/>
        <w:jc w:val="both"/>
        <w:rPr>
          <w:rFonts w:ascii="Sylfaen" w:eastAsiaTheme="minorEastAsia" w:hAnsi="Sylfaen" w:cs="Sylfaen"/>
          <w:bCs/>
          <w:color w:val="000000"/>
          <w:shd w:val="clear" w:color="auto" w:fill="FFFFFF"/>
          <w:lang w:val="ka-GE"/>
        </w:rPr>
      </w:pPr>
    </w:p>
    <w:p w14:paraId="51E38BB4" w14:textId="77777777" w:rsidR="00731F9D" w:rsidRPr="00F04769" w:rsidRDefault="00731F9D" w:rsidP="00A6727B">
      <w:pPr>
        <w:pStyle w:val="Heading2"/>
        <w:spacing w:line="240" w:lineRule="auto"/>
        <w:jc w:val="both"/>
        <w:rPr>
          <w:rFonts w:ascii="Sylfaen" w:hAnsi="Sylfaen" w:cs="Sylfaen"/>
          <w:sz w:val="22"/>
          <w:szCs w:val="22"/>
          <w:lang w:val="ka-GE"/>
        </w:rPr>
      </w:pPr>
      <w:r w:rsidRPr="00F04769">
        <w:rPr>
          <w:rFonts w:ascii="Sylfaen" w:hAnsi="Sylfaen"/>
          <w:sz w:val="22"/>
          <w:szCs w:val="22"/>
          <w:lang w:val="ka-GE"/>
        </w:rPr>
        <w:t>2.5   თავდაცვის შესაძლებლობების განვითარება (პროგრამული კოდი 29 08)</w:t>
      </w:r>
    </w:p>
    <w:p w14:paraId="21734B90" w14:textId="77777777" w:rsidR="00731F9D" w:rsidRPr="00F04769" w:rsidRDefault="00731F9D" w:rsidP="00A6727B">
      <w:pPr>
        <w:pStyle w:val="abzacixml"/>
        <w:spacing w:line="240" w:lineRule="auto"/>
        <w:ind w:left="360" w:hanging="360"/>
        <w:rPr>
          <w:rFonts w:eastAsiaTheme="minorEastAsia"/>
          <w:color w:val="000000" w:themeColor="text1"/>
          <w:sz w:val="22"/>
          <w:szCs w:val="22"/>
          <w:lang w:val="en-US"/>
        </w:rPr>
      </w:pPr>
    </w:p>
    <w:p w14:paraId="5F269E9D" w14:textId="77777777" w:rsidR="00731F9D" w:rsidRPr="00F04769" w:rsidRDefault="00731F9D"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679FDBED" w14:textId="77777777" w:rsidR="00731F9D" w:rsidRPr="00F04769" w:rsidRDefault="00731F9D"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თავდაცვის სამინისტრო;</w:t>
      </w:r>
    </w:p>
    <w:p w14:paraId="7AC50CB4" w14:textId="77777777" w:rsidR="00731F9D" w:rsidRPr="00F04769" w:rsidRDefault="00731F9D" w:rsidP="00A6727B">
      <w:pPr>
        <w:pStyle w:val="abzacixml"/>
        <w:tabs>
          <w:tab w:val="left" w:pos="360"/>
        </w:tabs>
        <w:spacing w:line="240" w:lineRule="auto"/>
        <w:ind w:left="810" w:firstLine="0"/>
        <w:rPr>
          <w:color w:val="000000" w:themeColor="text1"/>
          <w:sz w:val="22"/>
          <w:szCs w:val="22"/>
          <w:lang w:eastAsia="ru-RU"/>
        </w:rPr>
      </w:pPr>
    </w:p>
    <w:p w14:paraId="74854E06" w14:textId="77777777" w:rsidR="00731F9D" w:rsidRPr="00F04769" w:rsidRDefault="00731F9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თავდაცვის ძალების საბრძოლო მხარდაჭერის შესაძლებლობების განვითარების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14:paraId="390F271A" w14:textId="77777777" w:rsidR="00731F9D" w:rsidRPr="00F04769" w:rsidRDefault="00731F9D" w:rsidP="00A6727B">
      <w:pPr>
        <w:spacing w:after="0" w:line="240" w:lineRule="auto"/>
        <w:jc w:val="both"/>
        <w:rPr>
          <w:rFonts w:ascii="Sylfaen" w:eastAsiaTheme="minorEastAsia" w:hAnsi="Sylfaen" w:cs="Sylfaen"/>
          <w:bCs/>
          <w:color w:val="000000"/>
          <w:shd w:val="clear" w:color="auto" w:fill="FFFFFF"/>
          <w:lang w:val="ka-GE"/>
        </w:rPr>
      </w:pPr>
    </w:p>
    <w:p w14:paraId="155BF214" w14:textId="77777777" w:rsidR="00C620EF" w:rsidRPr="00F04769" w:rsidRDefault="00C620EF"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2.7 სახელმწიფო საზღვრის დაცვა  (პროგრამული კოდი 30 02)</w:t>
      </w:r>
    </w:p>
    <w:p w14:paraId="0362B6BF" w14:textId="77777777" w:rsidR="00C620EF" w:rsidRPr="00F04769" w:rsidRDefault="00C620EF" w:rsidP="00A6727B">
      <w:pPr>
        <w:tabs>
          <w:tab w:val="left" w:pos="0"/>
        </w:tabs>
        <w:spacing w:line="240" w:lineRule="auto"/>
        <w:contextualSpacing/>
        <w:jc w:val="both"/>
        <w:rPr>
          <w:rFonts w:ascii="Sylfaen" w:hAnsi="Sylfaen" w:cs="Sylfaen"/>
          <w:lang w:val="ka-GE"/>
        </w:rPr>
      </w:pPr>
    </w:p>
    <w:p w14:paraId="7D0969D1" w14:textId="77777777" w:rsidR="00C620EF" w:rsidRPr="00F04769" w:rsidRDefault="00C620EF" w:rsidP="00A6727B">
      <w:pPr>
        <w:spacing w:after="0" w:line="240" w:lineRule="auto"/>
        <w:jc w:val="both"/>
        <w:rPr>
          <w:rFonts w:ascii="Sylfaen" w:hAnsi="Sylfaen" w:cs="Sylfaen"/>
          <w:lang w:val="ka-GE"/>
        </w:rPr>
      </w:pPr>
      <w:r w:rsidRPr="00F04769">
        <w:rPr>
          <w:rFonts w:ascii="Sylfaen" w:hAnsi="Sylfaen"/>
        </w:rPr>
        <w:t xml:space="preserve">პროგრამის განმახორციელებელი: </w:t>
      </w:r>
    </w:p>
    <w:p w14:paraId="6D2D6C1C" w14:textId="77777777" w:rsidR="00C620EF" w:rsidRPr="00F04769" w:rsidRDefault="00C620EF" w:rsidP="00A6727B">
      <w:pPr>
        <w:numPr>
          <w:ilvl w:val="0"/>
          <w:numId w:val="49"/>
        </w:numPr>
        <w:tabs>
          <w:tab w:val="left" w:pos="0"/>
        </w:tabs>
        <w:spacing w:after="0" w:line="240" w:lineRule="auto"/>
        <w:contextualSpacing/>
        <w:jc w:val="both"/>
        <w:rPr>
          <w:rFonts w:ascii="Sylfaen" w:hAnsi="Sylfaen" w:cs="Sylfaen"/>
          <w:lang w:val="ka-GE"/>
        </w:rPr>
      </w:pPr>
      <w:r w:rsidRPr="00F04769">
        <w:rPr>
          <w:rFonts w:ascii="Sylfaen" w:hAnsi="Sylfaen" w:cs="Sylfaen"/>
          <w:lang w:val="ka-GE"/>
        </w:rPr>
        <w:t>სახელმწიფო საქვეუწყებო დაწესებულება - საქართველოს სასაზღვრო პოლიცია</w:t>
      </w:r>
    </w:p>
    <w:p w14:paraId="029971AD" w14:textId="77777777" w:rsidR="00C620EF" w:rsidRPr="00F04769" w:rsidRDefault="00C620EF" w:rsidP="00A6727B">
      <w:pPr>
        <w:tabs>
          <w:tab w:val="left" w:pos="0"/>
        </w:tabs>
        <w:spacing w:line="240" w:lineRule="auto"/>
        <w:contextualSpacing/>
        <w:jc w:val="both"/>
        <w:rPr>
          <w:rFonts w:ascii="Sylfaen" w:hAnsi="Sylfaen" w:cs="Sylfaen"/>
          <w:color w:val="000000"/>
          <w:lang w:val="ka-GE"/>
        </w:rPr>
      </w:pPr>
      <w:r w:rsidRPr="00F04769">
        <w:rPr>
          <w:rFonts w:ascii="Sylfaen" w:hAnsi="Sylfaen" w:cs="Sylfaen"/>
          <w:color w:val="000000"/>
          <w:lang w:val="ka-GE"/>
        </w:rPr>
        <w:tab/>
      </w:r>
    </w:p>
    <w:p w14:paraId="53AAA4EE"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სასაზღვრო პოლიციის სახმელეთო საზღვრის დაცვის დეპარტამენტის სასაზღვრო პოლიციის სამმართველოების მიერ სახელმწიფო საზღვარზე გამოვლინდა და აღიკვეთა შემდეგი კანონსაწინააღმდეგო ქმედებები (462 ფაქტი, დაკავებულია 804 პიროვნება) - ადმინისტრაციული სამართალდარღვევის 138 ფაქტი (138 პირი),  სასაზღვრო რეჟიმის დარღვევის 172 ფაქტი (338 პირი), წარმოებაშია სისხლის სამართლის 127  საქმე, დაკავებულია 83 პირი; ჩატარდა 25 სამაშველო ოპერაცია (12 - საჰაერო, 11 - საზღვაო, 2 - სახმელეთო), რის შედეგადაც დახმარება გაეწია 245  ადამიანს.</w:t>
      </w:r>
    </w:p>
    <w:p w14:paraId="5486294F"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ავიაციის მთავარმა სამმართველომ შეასრულა 53 დავალება, მათ შორის: სამაშველო - 9 დავალება; ლიტერული - 1 დავალება; სასაზღვრო - 5 დავალება; ტექნიკური - 7 დავალება; როტაცია - 27 დავალება;  სამოქალაქო - 4 დავალება.</w:t>
      </w:r>
    </w:p>
    <w:p w14:paraId="39EBAD4B"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6 137:57  სთ, მათ შორის: პატრულირება – 5 639:50  სთ;  ძებნა-გადარჩენა და დახმარების ოპერაცია – 40:20; კონტროლი – 322:40 სთ; სწავლება – 00:37 სთ;  სხვა - 134:30 სთ;</w:t>
      </w:r>
    </w:p>
    <w:p w14:paraId="2163D7CF"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სანაპირო დაცვის დეპარტამენტის მიერ შემოწმდა 53 არასამხედრო გემი;</w:t>
      </w:r>
    </w:p>
    <w:p w14:paraId="0E5AF792"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სასაზღვრო პოლიციის ქვედანაყოფების მიერ გამოვლინდა  სამართალდარღვევის  ფაქტები. ბიუჯეტის სასარგებლოდ  ჯარიმის სახით დაკისრებულმა თანხამ შეადგინა 750 484 ლარი; </w:t>
      </w:r>
    </w:p>
    <w:p w14:paraId="52D84792"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საქართველოში და მის ფარგლებს გარეთ განხორციელდა სასწავლო ღონისძიებები, ვიზიტები და სამუშაო შეხვედრები, მათ შორის:  </w:t>
      </w:r>
    </w:p>
    <w:p w14:paraId="4E3E9A55" w14:textId="77777777" w:rsidR="00C620EF" w:rsidRPr="00F04769" w:rsidRDefault="00C620EF" w:rsidP="00A6727B">
      <w:pPr>
        <w:pStyle w:val="ListParagraph"/>
        <w:numPr>
          <w:ilvl w:val="0"/>
          <w:numId w:val="50"/>
        </w:numPr>
        <w:tabs>
          <w:tab w:val="left" w:pos="900"/>
          <w:tab w:val="left" w:pos="990"/>
        </w:tabs>
        <w:autoSpaceDE w:val="0"/>
        <w:autoSpaceDN w:val="0"/>
        <w:adjustRightInd w:val="0"/>
        <w:spacing w:after="200" w:line="240" w:lineRule="auto"/>
        <w:jc w:val="both"/>
        <w:rPr>
          <w:rFonts w:ascii="Sylfaen" w:hAnsi="Sylfaen"/>
          <w:lang w:val="ka-GE"/>
        </w:rPr>
      </w:pPr>
      <w:r w:rsidRPr="00F04769">
        <w:rPr>
          <w:rFonts w:ascii="Sylfaen" w:hAnsi="Sylfaen"/>
          <w:lang w:val="ka-GE"/>
        </w:rPr>
        <w:t>ვიზიტებში და სამუშაო შეხვედრებში მონაწილეობა მიიღო სასაზღვრო პოლიციის 27-მა მოსამსახურემ (საქართველოში 23  მოსამსახურე, საზღვარგარეთ - 4 მოსამსახურე);</w:t>
      </w:r>
    </w:p>
    <w:p w14:paraId="52B3971A" w14:textId="77777777" w:rsidR="00C620EF" w:rsidRPr="00F04769" w:rsidRDefault="00C620EF" w:rsidP="00A6727B">
      <w:pPr>
        <w:pStyle w:val="ListParagraph"/>
        <w:numPr>
          <w:ilvl w:val="0"/>
          <w:numId w:val="50"/>
        </w:numPr>
        <w:tabs>
          <w:tab w:val="left" w:pos="900"/>
          <w:tab w:val="left" w:pos="990"/>
        </w:tabs>
        <w:autoSpaceDE w:val="0"/>
        <w:autoSpaceDN w:val="0"/>
        <w:adjustRightInd w:val="0"/>
        <w:spacing w:after="200" w:line="240" w:lineRule="auto"/>
        <w:jc w:val="both"/>
        <w:rPr>
          <w:rFonts w:ascii="Sylfaen" w:hAnsi="Sylfaen"/>
          <w:lang w:val="ka-GE"/>
        </w:rPr>
      </w:pPr>
      <w:r w:rsidRPr="00F04769">
        <w:rPr>
          <w:rFonts w:ascii="Sylfaen" w:hAnsi="Sylfaen"/>
          <w:lang w:val="ka-GE"/>
        </w:rPr>
        <w:t>სწავლებები გაიარა სასაზღვრო პოლიციის  83 მოსამსახურემ (საქართველოში 65 მოსამსახურე, საზღვარგარეთ - 18 მოსამსახურე);</w:t>
      </w:r>
    </w:p>
    <w:p w14:paraId="4EB8B3AF" w14:textId="77777777" w:rsidR="00C620EF" w:rsidRPr="00F04769" w:rsidRDefault="00C620EF" w:rsidP="00A6727B">
      <w:pPr>
        <w:pStyle w:val="ListParagraph"/>
        <w:numPr>
          <w:ilvl w:val="0"/>
          <w:numId w:val="50"/>
        </w:numPr>
        <w:tabs>
          <w:tab w:val="left" w:pos="900"/>
          <w:tab w:val="left" w:pos="990"/>
        </w:tabs>
        <w:autoSpaceDE w:val="0"/>
        <w:autoSpaceDN w:val="0"/>
        <w:adjustRightInd w:val="0"/>
        <w:spacing w:after="200" w:line="240" w:lineRule="auto"/>
        <w:jc w:val="both"/>
        <w:rPr>
          <w:rFonts w:ascii="Sylfaen" w:hAnsi="Sylfaen"/>
          <w:lang w:val="ka-GE"/>
        </w:rPr>
      </w:pPr>
      <w:r w:rsidRPr="00F04769">
        <w:rPr>
          <w:rFonts w:ascii="Sylfaen" w:hAnsi="Sylfaen"/>
          <w:lang w:val="ka-GE"/>
        </w:rPr>
        <w:t>გრძელვადიან სასწავლო კურსს გადის სასაზღვრო პოლიციის 17 მოსამსახურე (საქართველოში - 12 მოსამსახურე, საზღვარგარეთ - 5 მოსამსახურე);</w:t>
      </w:r>
    </w:p>
    <w:p w14:paraId="1ED2285A" w14:textId="77777777" w:rsidR="00C620EF" w:rsidRPr="00F04769" w:rsidRDefault="00C620EF" w:rsidP="00A6727B">
      <w:pPr>
        <w:pStyle w:val="ListParagraph"/>
        <w:numPr>
          <w:ilvl w:val="0"/>
          <w:numId w:val="50"/>
        </w:numPr>
        <w:tabs>
          <w:tab w:val="left" w:pos="900"/>
          <w:tab w:val="left" w:pos="990"/>
        </w:tabs>
        <w:autoSpaceDE w:val="0"/>
        <w:autoSpaceDN w:val="0"/>
        <w:adjustRightInd w:val="0"/>
        <w:spacing w:after="200" w:line="240" w:lineRule="auto"/>
        <w:jc w:val="both"/>
        <w:rPr>
          <w:rFonts w:ascii="Sylfaen" w:hAnsi="Sylfaen"/>
          <w:lang w:val="ka-GE"/>
        </w:rPr>
      </w:pPr>
      <w:r w:rsidRPr="00F04769">
        <w:rPr>
          <w:rFonts w:ascii="Sylfaen" w:hAnsi="Sylfaen"/>
          <w:lang w:val="ka-GE"/>
        </w:rPr>
        <w:t>ლილოს ბაზაზე არსებულ პოლიგონზე, საქართველოს შინაგან საქმეთა სამინისტროს სახელმწიფო საქვეუწყებო დაწესებულება - საქართველოს სასაზღვრო პოლიციის სწრაფი რეაგირების მთავარი სამმართველოს პირადი შემადგენლობის „სწავლება საცეცხლე  მომზადებაში“  გაიარა - 82 მოსამსახურემ;</w:t>
      </w:r>
    </w:p>
    <w:p w14:paraId="7F62CE1F" w14:textId="77777777" w:rsidR="00C620EF" w:rsidRPr="00F04769" w:rsidRDefault="00C620EF" w:rsidP="00A6727B">
      <w:pPr>
        <w:pStyle w:val="ListParagraph"/>
        <w:numPr>
          <w:ilvl w:val="0"/>
          <w:numId w:val="50"/>
        </w:numPr>
        <w:tabs>
          <w:tab w:val="left" w:pos="900"/>
          <w:tab w:val="left" w:pos="990"/>
        </w:tabs>
        <w:autoSpaceDE w:val="0"/>
        <w:autoSpaceDN w:val="0"/>
        <w:adjustRightInd w:val="0"/>
        <w:spacing w:after="200" w:line="240" w:lineRule="auto"/>
        <w:jc w:val="both"/>
        <w:rPr>
          <w:rFonts w:ascii="Sylfaen" w:hAnsi="Sylfaen"/>
          <w:lang w:val="ka-GE"/>
        </w:rPr>
      </w:pPr>
      <w:r w:rsidRPr="00F04769">
        <w:rPr>
          <w:rFonts w:ascii="Sylfaen" w:hAnsi="Sylfaen"/>
          <w:lang w:val="ka-GE"/>
        </w:rPr>
        <w:t>„სნაიპერული შაშხანის 7,62X51 მმ-იანი (308) მომზადების სასწავლო კურსის პროგრამა" გაიარა - 3 მოსამსახურემ;</w:t>
      </w:r>
    </w:p>
    <w:p w14:paraId="0C8A7BC4" w14:textId="77777777" w:rsidR="00C620EF" w:rsidRPr="00F04769" w:rsidRDefault="00C620EF" w:rsidP="00A6727B">
      <w:pPr>
        <w:pStyle w:val="ListParagraph"/>
        <w:numPr>
          <w:ilvl w:val="0"/>
          <w:numId w:val="50"/>
        </w:numPr>
        <w:tabs>
          <w:tab w:val="left" w:pos="900"/>
          <w:tab w:val="left" w:pos="990"/>
        </w:tabs>
        <w:autoSpaceDE w:val="0"/>
        <w:autoSpaceDN w:val="0"/>
        <w:adjustRightInd w:val="0"/>
        <w:spacing w:after="200" w:line="240" w:lineRule="auto"/>
        <w:jc w:val="both"/>
        <w:rPr>
          <w:rFonts w:ascii="Sylfaen" w:hAnsi="Sylfaen"/>
          <w:lang w:val="ka-GE"/>
        </w:rPr>
      </w:pPr>
      <w:r w:rsidRPr="00F04769">
        <w:rPr>
          <w:rFonts w:ascii="Sylfaen" w:hAnsi="Sylfaen"/>
          <w:lang w:val="ka-GE"/>
        </w:rPr>
        <w:t>ინგლისური ენის სასწავლო კურსი - გაიარა 18 მოსამსახურემ;</w:t>
      </w:r>
    </w:p>
    <w:p w14:paraId="37BAD576" w14:textId="77777777" w:rsidR="00C620EF" w:rsidRPr="00F04769" w:rsidRDefault="00C620EF" w:rsidP="00A6727B">
      <w:pPr>
        <w:pStyle w:val="ListParagraph"/>
        <w:numPr>
          <w:ilvl w:val="0"/>
          <w:numId w:val="50"/>
        </w:numPr>
        <w:tabs>
          <w:tab w:val="left" w:pos="900"/>
          <w:tab w:val="left" w:pos="990"/>
        </w:tabs>
        <w:autoSpaceDE w:val="0"/>
        <w:autoSpaceDN w:val="0"/>
        <w:adjustRightInd w:val="0"/>
        <w:spacing w:after="0" w:line="240" w:lineRule="auto"/>
        <w:jc w:val="both"/>
        <w:rPr>
          <w:rFonts w:ascii="Sylfaen" w:hAnsi="Sylfaen"/>
          <w:lang w:val="ka-GE"/>
        </w:rPr>
      </w:pPr>
      <w:r w:rsidRPr="00F04769">
        <w:rPr>
          <w:rFonts w:ascii="Sylfaen" w:hAnsi="Sylfaen"/>
          <w:lang w:val="ka-GE"/>
        </w:rPr>
        <w:t>საქართველოს სასაზღვრო პოლიციის სწრაფი რეაგირების მთავარი სამმართველოს  სწავლება ტაქტიკური მომზადებაში (ლილოს ბაზაზე არსებულ პოლიგონზე და დიდი ლილოს მიმდებარე ტერიტორიაზე)  -  გაიარა 19-მა მოსამსახურემ;</w:t>
      </w:r>
    </w:p>
    <w:p w14:paraId="159BDFBE"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სანაპირო დაცვის ოპერაციული შესაძლებლობებისა და საზღვაო – საინჟინრო მომსახურეობის პოტენციალის გაზრდის მიმართულებით ჩატარდა სადოკე-სარემონტო სამუშაოები</w:t>
      </w:r>
      <w:r w:rsidR="00E32F3A"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სადოკე-სარემონტო სამუშაოების ჩატარების მიზნით დოკზე ამოღებულ იქნა 3 საპატრულო კატარღა</w:t>
      </w:r>
      <w:r w:rsidR="00D61B9E" w:rsidRPr="00F04769">
        <w:rPr>
          <w:rFonts w:ascii="Sylfaen" w:eastAsiaTheme="minorEastAsia" w:hAnsi="Sylfaen" w:cs="Sylfaen"/>
          <w:bCs/>
          <w:color w:val="000000"/>
          <w:shd w:val="clear" w:color="auto" w:fill="FFFFFF"/>
        </w:rPr>
        <w:t>;</w:t>
      </w:r>
    </w:p>
    <w:p w14:paraId="17E347A1"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მიღებულ იქნა სპეციალური დანიშნულების მთავარი სამმართველოს  ვერტმფრენებისათვის 2 კომპლექტი კუდა ხრახნი ლოპოტებით;</w:t>
      </w:r>
    </w:p>
    <w:p w14:paraId="053FA988"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შინაგან საქმეთა სამინისტროს ერთიან კომპიუტერულ ქსელში ჩართულ იქნა სასაზღვრო პოლიციის სახმელეთო დაცვის დეპარტამენტის N3 სამმართველოს (წითელი ხიდი) N13 სასაზღვრო სექტორი (ჩიჩხიტური) და სულ ქსელში ჩართულ იქნა - 59 სექტორი (91%).</w:t>
      </w:r>
    </w:p>
    <w:p w14:paraId="7657892A"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ელექტროფიცირებულ იქნა საქართველოს სასაზღვრო პოლიციის სახმელეთო საზღვრის დაცვის დეპარტამენტის სასაზღვრო პოლიციის N3 სამმართველოს (წითელი ხიდი) N13 სასაზღვრო სექტორი (ჩიჩხიტური);</w:t>
      </w:r>
    </w:p>
    <w:p w14:paraId="17360A65"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მოწყობილ იქნა სასაზღვრო პოლიციის საფინანსო-სამეურნეო უზრუნველყოფის მთავარი სამმართველოს მატერიალური მარაგების სამსახურის (ქ. თბილისი, ქიზიყის ქ. N1) ტერიტორიაზე საკონტროლო გამშვები პუნქტი;</w:t>
      </w:r>
    </w:p>
    <w:p w14:paraId="0F397B2B"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გაზიფიცირება (შიდა ქსელის მოწყობა) 13 სამმართველოს (წითელი ხიდი) 11 სექტორის (ირგანჩაი) და 14 სამმართველოს (დედოფლისწყარო) 18 სექტორის (სამთაწყარო);</w:t>
      </w:r>
    </w:p>
    <w:p w14:paraId="2B36D61F" w14:textId="77777777" w:rsidR="00C620EF" w:rsidRPr="00F04769" w:rsidRDefault="00C620EF"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სასაზღვრო ზოლში დამონტაჟდა 253 სასაზღვრო ზოლის აღმნიშვნელი აბრა.</w:t>
      </w:r>
    </w:p>
    <w:p w14:paraId="71C13142" w14:textId="77777777" w:rsidR="00731F9D" w:rsidRPr="00F04769" w:rsidRDefault="00731F9D" w:rsidP="00A6727B">
      <w:pPr>
        <w:spacing w:after="0" w:line="240" w:lineRule="auto"/>
        <w:jc w:val="both"/>
        <w:rPr>
          <w:rFonts w:ascii="Sylfaen" w:eastAsiaTheme="minorEastAsia" w:hAnsi="Sylfaen" w:cs="Sylfaen"/>
          <w:bCs/>
          <w:color w:val="000000"/>
          <w:shd w:val="clear" w:color="auto" w:fill="FFFFFF"/>
          <w:lang w:val="ka-GE"/>
        </w:rPr>
      </w:pPr>
    </w:p>
    <w:p w14:paraId="1B8BB48E" w14:textId="77777777" w:rsidR="00E548AD" w:rsidRPr="00F04769" w:rsidRDefault="00E548AD"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599A5D90" w14:textId="77777777" w:rsidR="00E548AD" w:rsidRPr="00F04769" w:rsidRDefault="00E548AD" w:rsidP="00A6727B">
      <w:pPr>
        <w:tabs>
          <w:tab w:val="left" w:pos="0"/>
        </w:tabs>
        <w:spacing w:line="240" w:lineRule="auto"/>
        <w:contextualSpacing/>
        <w:jc w:val="both"/>
        <w:rPr>
          <w:rFonts w:ascii="Sylfaen" w:hAnsi="Sylfaen" w:cs="Sylfaen"/>
          <w:lang w:val="ka-GE"/>
        </w:rPr>
      </w:pPr>
    </w:p>
    <w:p w14:paraId="12043D13" w14:textId="77777777" w:rsidR="00E548AD" w:rsidRPr="00F04769" w:rsidRDefault="00E548AD" w:rsidP="00A6727B">
      <w:pPr>
        <w:tabs>
          <w:tab w:val="left" w:pos="0"/>
        </w:tabs>
        <w:spacing w:line="240" w:lineRule="auto"/>
        <w:contextualSpacing/>
        <w:jc w:val="both"/>
        <w:rPr>
          <w:rFonts w:ascii="Sylfaen" w:hAnsi="Sylfaen" w:cs="Sylfaen"/>
          <w:lang w:val="ka-GE"/>
        </w:rPr>
      </w:pPr>
      <w:r w:rsidRPr="00F04769">
        <w:rPr>
          <w:rFonts w:ascii="Sylfaen" w:hAnsi="Sylfaen" w:cs="Sylfaen"/>
          <w:lang w:val="ka-GE"/>
        </w:rPr>
        <w:t xml:space="preserve">პროგრამის განმახორციელებელი: </w:t>
      </w:r>
    </w:p>
    <w:p w14:paraId="47A7BA9F" w14:textId="77777777" w:rsidR="00E548AD" w:rsidRPr="00F04769" w:rsidRDefault="00E548AD" w:rsidP="00A6727B">
      <w:pPr>
        <w:numPr>
          <w:ilvl w:val="0"/>
          <w:numId w:val="56"/>
        </w:numPr>
        <w:tabs>
          <w:tab w:val="left" w:pos="0"/>
        </w:tabs>
        <w:spacing w:after="0" w:line="240" w:lineRule="auto"/>
        <w:contextualSpacing/>
        <w:jc w:val="both"/>
        <w:rPr>
          <w:rFonts w:ascii="Sylfaen" w:hAnsi="Sylfaen" w:cs="Sylfaen"/>
          <w:lang w:val="ka-GE"/>
        </w:rPr>
      </w:pPr>
      <w:r w:rsidRPr="00F04769">
        <w:rPr>
          <w:rFonts w:ascii="Sylfaen" w:hAnsi="Sylfaen" w:cs="Sylfaen"/>
          <w:lang w:val="ka-GE"/>
        </w:rPr>
        <w:t>სახელმწიფო საქვეუწყებო დაწესებულება - საგანგებო სიტუაციების მართვის სამსახური;</w:t>
      </w:r>
    </w:p>
    <w:p w14:paraId="08AF52DC" w14:textId="77777777" w:rsidR="00E548AD" w:rsidRPr="00F04769" w:rsidRDefault="00E548AD" w:rsidP="00A6727B">
      <w:pPr>
        <w:numPr>
          <w:ilvl w:val="0"/>
          <w:numId w:val="56"/>
        </w:numPr>
        <w:tabs>
          <w:tab w:val="left" w:pos="0"/>
        </w:tabs>
        <w:spacing w:after="0" w:line="240" w:lineRule="auto"/>
        <w:contextualSpacing/>
        <w:jc w:val="both"/>
        <w:rPr>
          <w:rFonts w:ascii="Sylfaen" w:hAnsi="Sylfaen" w:cs="Sylfaen"/>
          <w:lang w:val="ka-GE"/>
        </w:rPr>
      </w:pPr>
      <w:r w:rsidRPr="00F04769">
        <w:rPr>
          <w:rFonts w:ascii="Sylfaen" w:hAnsi="Sylfaen" w:cs="Sylfaen"/>
          <w:lang w:val="ka-GE"/>
        </w:rPr>
        <w:t>სსიპ - სახელმწიფო რეზერვებისა და სამოქალაქო უსაფრთხოების სერვისების სააგენტო</w:t>
      </w:r>
    </w:p>
    <w:p w14:paraId="490A8761" w14:textId="77777777" w:rsidR="00E548AD" w:rsidRPr="00F04769" w:rsidRDefault="00E548AD" w:rsidP="00A6727B">
      <w:pPr>
        <w:pStyle w:val="abzacixml"/>
        <w:spacing w:line="240" w:lineRule="auto"/>
        <w:rPr>
          <w:sz w:val="22"/>
          <w:szCs w:val="22"/>
        </w:rPr>
      </w:pPr>
    </w:p>
    <w:p w14:paraId="33F87CB0"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36 917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w:t>
      </w:r>
      <w:r w:rsidRPr="00F04769">
        <w:rPr>
          <w:rFonts w:ascii="Sylfaen" w:eastAsiaTheme="minorEastAsia" w:hAnsi="Sylfaen" w:cs="Sylfaen"/>
          <w:bCs/>
          <w:color w:val="000000"/>
          <w:shd w:val="clear" w:color="auto" w:fill="FFFFFF"/>
          <w:lang w:val="ka-GE"/>
        </w:rPr>
        <w:lastRenderedPageBreak/>
        <w:t>საფრთხეები, ავარიები ქიმიურად საშიში ნივთიერებების გაჟონვით ან გაჟონვის საშიშროებით, ავარიები ელექტრო-ენერგეტიკულ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14:paraId="5ED44DB8"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ინციდენტებზე/საგანგებო სიტუაციებზე დროული რეაგირების უზრუნველყოფის მიზნით, განხორციელდა სამსახურის სამეგრელო-ზემო სვანეთისა და კახეთის დანაყოფების პორტატული და საბაზისო რადიოსადგურის არხების დაპროგრამება-გამართვა, ასევე, თბილისის დანაყოფებში არსებული საკომუნიკაციო ქსელის სისტემებს ჩაუტარდათ სადიაგნოსტიკო-პროფილაქტიკური სამუშაოები;</w:t>
      </w:r>
    </w:p>
    <w:p w14:paraId="11B66742"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ცნობიერების ამაღლების კუთხით  და ინციდენტების/საგანგებო სიტუაციების პრევენციის მიზნით, სამსახურის მოსამსახურეების კოორდინაციით:</w:t>
      </w:r>
    </w:p>
    <w:p w14:paraId="1DA41988"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ნატო-საქართველოს ინიციატივის (SNGP CM) ფარგლებში, ქ. სენაკში  ჩატარდა  საგანგებო სიტუაციებზე რეაგირებისთვის რეზერვისტთა მომზადება. ტრენინგი მოიცავდა  ერთობლივი სიმულაციური საველე სწავლებებსაც;</w:t>
      </w:r>
    </w:p>
    <w:p w14:paraId="3B7445FB"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 xml:space="preserve"> აშშ-ს საელჩოს რეგიონალური უსაფრთხოების სამსახურის მომართვის საფუძველზე, ამერიკის საელჩოს პერსონალისთვის ჩატარდა დაგეგმილი სასწავლო ვარჯიები;</w:t>
      </w:r>
    </w:p>
    <w:p w14:paraId="76AD8446"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ქუთაისის საერთაშორისო უნივერსიტეტის ადმინისტრაციის თანამშრომლებისთვის ჩატარდა სახანძრო უსაფრთხოების წესების სწავლება;</w:t>
      </w:r>
    </w:p>
    <w:p w14:paraId="79B86651"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10 საგანმანათლებლო დაწესებულებას ჩაუტარდა თეორიული და სიმულაციური სწავლებები;</w:t>
      </w:r>
    </w:p>
    <w:p w14:paraId="323A190E"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სამსახურის მოსამსახურეებმა მონაწილეობა მიიღეს სხვადასხვა საერთაშორისო აქტივობებში, კერძოდ:</w:t>
      </w:r>
    </w:p>
    <w:p w14:paraId="79DFE9A7"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ნატოს თანამედროვე სტანდარტებისა და პროცედურების გაცნობის მიზნით გერმანიაში, ქალაქ ობერამერგაუში ნატოს ორგანიზებით ჩატარებულ ნატოს კრიზისების მართვის კურსში;</w:t>
      </w:r>
    </w:p>
    <w:p w14:paraId="1E139505"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ბელორუსიაში, კერძოდ მინსკში, ბელორუსიის საგანგებო სიტუაციების მართვის უწყების ორგანიზებით გამართულ მაშველთა დღისადმი მიძღვნილი ღონისძიებაში;</w:t>
      </w:r>
    </w:p>
    <w:p w14:paraId="7048A346"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გერმანიაში, კერძოდ ქალაქ ობერამერგაუში ქბრბ ანალიზის ოპერატორების კურსში;</w:t>
      </w:r>
    </w:p>
    <w:p w14:paraId="2DACB90E"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აშშ-ს თავდაცვის საფრთხეების შემცირების (DTRA) სააგენტოს მიერ ჩატარებულ სწავლებებში, კერძოდ: „ქბრბ ახალი აღჭურვილობის შესახებ“, „ქიმიური მასობრივი განადგურების აგენეტების გამოვლენა, იდენტიფიკაცია და მათი განეიტრალების საშუალებები“ და „ქბრბ დაზვერვის და მასობრივი დეკონტამინაციის აღჭურვილობის გამოყენების შესახებ“;</w:t>
      </w:r>
    </w:p>
    <w:p w14:paraId="5644150B"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ინტერპოლის ეგიდით გამართულ საერთაშორისო სწავლების „სასაზღვრო გამშვებ პუნქტებზე რადიაციული და ბირთვული უსაფრთხოება“ დამაგეგმარებელ შეხვედრაში;</w:t>
      </w:r>
    </w:p>
    <w:p w14:paraId="0CE8215D"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სანაპირო დაცვის მიმართულებით საზღვაო ოპერაციების ერთობლივი მართვის ცენტრის (JMOC) ორგანიზებით გამართულ მრავალ უწყებრივი სწავლების „JMOC TTX 2022’’  ჩატარების შესახებ შეხვედრაში;</w:t>
      </w:r>
    </w:p>
    <w:p w14:paraId="4054A282"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ესტონეთში, ევროკავშირის სამოქალაქო უსაფრთხოების მექანიზმის (UCPM) ექსპერტთა მიერ ჩატარებულ თოკზე სამაშველო საკითხებზე ტრენინგში;</w:t>
      </w:r>
    </w:p>
    <w:p w14:paraId="09EB3823"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ბულგარეთში, ნატო-ს ორგანიზებით გამართულ "კრიზისის მართვისა და კატასტროფაზე რეაგირების კურსში", რომლის მიზანს წარმოადგენდა მონაწილეებისთვის ნატოს საბაზისო მოთხოვნების მიხედვით, ნატოს კრიზისზე რეაგირების საფუძვლების, სისტემის (NCRS), პროცესისა (NCRP) და სამოქალაქო საგანგებო სიტუაციების დაგეგმვის შესახებ ინფორმაციის გაცნობა და  ცნობიერების ამაღლება;</w:t>
      </w:r>
    </w:p>
    <w:p w14:paraId="1FD54134"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შვედეთში, ევროკავშირის ორგანიზებით გამართულ მოდელირებული სავარჯიშო  EU MODEX-ის დამგეგმარებელ შეხვედრაში;</w:t>
      </w:r>
    </w:p>
    <w:p w14:paraId="53331AFE"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lastRenderedPageBreak/>
        <w:t>ევროკავშირის UCPM-ის ექსპერტთა გაცვლის პროგრამის ფარგლებში ავსტრიის რესპუბლიკაში ჩატარებული სამთო და წყალზე სამაშველო საკითხებზე სწავლებაში;</w:t>
      </w:r>
    </w:p>
    <w:p w14:paraId="6A9F5777"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გერმანიის ფედერაციული რესპუბლიკაში კერძოდ ნატოს სკოლაში ობერამერგაუში (NSO) ჩატარებულ  სასწავლო  კურსში  თემაზე: ქიმიური, ბიოლოგიური, რადიაციული და ბირთვული თავდაცვის ნატოს ოპერაციები და სავარჯიშები;</w:t>
      </w:r>
    </w:p>
    <w:p w14:paraId="7DEB5E39"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სამსახურსა და პოლონეთის სახელმწიფო სახანძრო სამსახურს შორის ერთობლივი პროექტის "სამაშველო ერთეულების ქსელის ანალიზი და განვითარება საქართველოში კრიზისების მართვის მიმართულებით" ფარგლებში,  ქ. ვარშავაში, პოლონეთის სახანძრო და სამაშველო სტრუქტურის გაცნობის, საუკეთესო პრაქტიკების გაზიარება/დანერგვისა და სამომავლო პროექტების დასაგეგმად გამართულ ღონისძიებებში;</w:t>
      </w:r>
    </w:p>
    <w:p w14:paraId="498AA36C"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ტიროლში (ავსტრიის რესპუბლიკა), ავსტრიული სახანძრო და სამაშველო სისტემის გაცნობისა და ერთობლივი სწავლებებისა და პროექტების დაგეგმვის ღონისძიებებში;</w:t>
      </w:r>
    </w:p>
    <w:p w14:paraId="66AC43AB"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საზღვაო სეზონის გახსნასთან დაკავშირებით, ოპერატიული და გამართული რადიოკავშირის უზრუნველყოფის მიზნით, განხორციელდა მთლიან სანაპირო ზოლზე სახანძრო-სამაშველო ძალების დეპარტამენტში Mototurbo ტიპის რეპიტერის შემოწმება, სამუშაო სიხშირეების ჩაწერა,  Motorola CM-160 ტიპის საბაზო რადიოსადგურისა და Motorola MOTOTURBO ტიპის რეპიტერის დამონტაჟება, ასევე საგანგებო სიტუაციების მართვის მთავარი სამმართველოს ხმამაღლა მოლაპარაკე მოწყობილობების დინამიკების შემოწმება/შეკეთება;</w:t>
      </w:r>
    </w:p>
    <w:p w14:paraId="79ACE45D"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სახანძრო-ტექნიკური შემოწმება ჩაუტარდა 1 331 ობიექტს, კერძოდ:</w:t>
      </w:r>
    </w:p>
    <w:p w14:paraId="78C1BD8A"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 xml:space="preserve">დეტალური სახანძრო-ტექნიკური შემოწმება ჩაუტარდა ზედამხედველობას დაქვემდებარებულ 791 ობიექტს; </w:t>
      </w:r>
    </w:p>
    <w:p w14:paraId="3B915DC8"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 xml:space="preserve">მიზნობრივი სახანძრო-ტექნიკური შემოწმება (გამოკვლევა) ჩაუტარდა ზედამხედველობას დაქვემდებარებულ 286 ობიექტს; </w:t>
      </w:r>
    </w:p>
    <w:p w14:paraId="52C784DE"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 xml:space="preserve">საკონტროლო სახანძრო-ტექნიკური შემოწმება (გამოკვლევა) ჩაუტარდა ზედამხედველობას დაქვემდებარებულ 7 ობიექტს;  </w:t>
      </w:r>
    </w:p>
    <w:p w14:paraId="4B410FDD"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სახანძრო უსაფრთხოების სფეროს მარეგულირებელ ნორმებთან, ტექნიკურ რეგლამენტთან ან/და სტანდარტებთან შესაბამისობა (შეუსაბამობა) დაუდგინდა 113 ობიექტს;</w:t>
      </w:r>
    </w:p>
    <w:p w14:paraId="1A0A7B9C"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ხანძარსაწინააღმდეგო დაცვის მოწყობილობებისა და სისტემების გამოცდა განხორციელდა 114  ობიექტზე;</w:t>
      </w:r>
    </w:p>
    <w:p w14:paraId="1F34DFD9"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შენობა-ნაგებობის სახანძრო-ტექნიკური შემოწმება სახანძრო უსაფრთხოების ზომების მომზადების მიზნით განხორციელდა 20 ობიექტზე;</w:t>
      </w:r>
    </w:p>
    <w:p w14:paraId="4A7C48F2"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სახანძრო ზედამხედველობის მიმართულებით მოქმედი ცხელი ხაზის საშუალებით მიმდინარეობდა შეხვედრების ორგანიზება და კონსულტაციების გაწევა დაინტერესებული პირებისათვის/ორგანიზაციებისათვის. საანგარიშო პერიოდში განხორციელდა 262 ზარი. ასევე, გაიმართა 124 საკონსულტაციო შეხვედრა;</w:t>
      </w:r>
    </w:p>
    <w:p w14:paraId="1D073FD6"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გაეროს საერთაშორისო საძიებო სამაშველო მრჩეველთა ჯგუფის INSARAG-ის კლასიფიკაციის მიღების მიზნით, შექმნილია ურბანული საძიებო სამაშველო ჯგუფი (USAR), რომელსაც მენტორობას უწევდა გერმანიის ტექნიკური დახმარების ფედერალური სამსახური (THW). საანგარიშო პერიოდში მენტორმა ჩაატარა 2 სწავლება:</w:t>
      </w:r>
    </w:p>
    <w:p w14:paraId="3A28B901"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 xml:space="preserve">სტანდარტული პროცედურების შემუშავების შესახებ, რომლშიც სამსახურის მხრიდან 17 თანამშრომელი დაესწრო. სწავლება დაეთმო ისეთ საკითხებს როგორიცაა SOP-ების განვითარება USAR-ის გუნდთან ერთად და ასევე განხორციელდა USAR სასწავლო პროგრამის განახლება; </w:t>
      </w:r>
    </w:p>
    <w:p w14:paraId="474E210C"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EXCON სწავლება, რომელიც დაეთმო INSARAG კოორდინაციისა და მენეჯმენტის სისტემის მიმოხილვას მეკავშირე ოფიცრების დონეზე, ასევე, სამუშაო ტერიტორიის მოწყობას და სტანდარტულ ოპერატიულ პროცედურების შემუშავებას.</w:t>
      </w:r>
    </w:p>
    <w:p w14:paraId="1B56A05B"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საანგარიშო პერიოდში მიმდინარეობდა სამუშაოები სატესტო რეჟიმში გაშვებული საგანგებო სიტუაციების/ინციდენტების აღრიცხვის სისტემის (efris.es.gov.ge) ფუნქციონალის განვითარების და აღმოჩენილი ხარვეზების შესწორების მიზნით. სისტემას დაემატა ახალი ფუნქციონალი: </w:t>
      </w:r>
    </w:p>
    <w:p w14:paraId="6552721D"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ინციდენტების მოდული - ხანძრის ფორმის დამატება;</w:t>
      </w:r>
    </w:p>
    <w:p w14:paraId="26F09F13"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ლოჯისტიკის მოდული - მონაცემების განახლება/ჩასწორება;</w:t>
      </w:r>
    </w:p>
    <w:p w14:paraId="78135BE3"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მიმდინარეობდა ინტერაქტიული რუკის (maps.es.gov.ge) ფუნქციონალის დახვეწა/განვითარების სამუშაოები. რუკას დაემატა: </w:t>
      </w:r>
    </w:p>
    <w:p w14:paraId="19B91851"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ახალი ლეირების (შრეები) დატანა;</w:t>
      </w:r>
    </w:p>
    <w:p w14:paraId="6CE690D9"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მანქანების მენეჯმენტი efris.es.gov.ge -დან;</w:t>
      </w:r>
    </w:p>
    <w:p w14:paraId="644FC23A"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რუკაზე განახლდა მონაცემები;</w:t>
      </w:r>
    </w:p>
    <w:p w14:paraId="62DB0C66"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შემუშავდა საძიებო-სამაშველო ღონისძიებების მართვა/ მონიტორინგის ინსტრუმენტი;</w:t>
      </w:r>
    </w:p>
    <w:p w14:paraId="0877A363"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Widget-ები, კერძოდ: ამინდი, კარუსელი და კალენდარი;</w:t>
      </w:r>
    </w:p>
    <w:p w14:paraId="70C3C9E1"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სამსახურის სახანძრო-სამაშველო ძალების დეპარტამენტის ადმინისტრირების მთავარი სამმართველოს ოპერატიული მართვის სამმართველოს ახალ შენობაში (ცენტრი1) ოპერატორთა სამუშაო მაგიდებზე მოეწყო კომპიუტერული ტექნიკა, კომპიუტერებში დაინსტალირდა და გაიმართა ყველა საჭირო პროგრამული უზრუნველყოფა. მიმდინარეობდა მათი გამართული მუშაობის მუდმივი კონტროლი;</w:t>
      </w:r>
    </w:p>
    <w:p w14:paraId="2224B06E"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შემუშავდა და სატესტო რეჟიმში ფუნქციონირებს სამსახურის ახალი ვებ-გვერდები:</w:t>
      </w:r>
    </w:p>
    <w:p w14:paraId="749130D1"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 xml:space="preserve">  გახდი ინსტრუქტორი - </w:t>
      </w:r>
      <w:hyperlink r:id="rId8" w:history="1">
        <w:r w:rsidRPr="00F04769">
          <w:rPr>
            <w:rFonts w:ascii="Sylfaen" w:hAnsi="Sylfaen" w:cs="Sylfaen"/>
            <w:color w:val="000000"/>
            <w:shd w:val="clear" w:color="auto" w:fill="FFFFFF"/>
          </w:rPr>
          <w:t>http://instructor.es.gov.ge</w:t>
        </w:r>
      </w:hyperlink>
    </w:p>
    <w:p w14:paraId="010ABF5C"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 xml:space="preserve">  გახდი მენტორი - </w:t>
      </w:r>
      <w:hyperlink r:id="rId9" w:history="1">
        <w:r w:rsidRPr="00F04769">
          <w:rPr>
            <w:rFonts w:ascii="Sylfaen" w:hAnsi="Sylfaen" w:cs="Sylfaen"/>
            <w:color w:val="000000"/>
            <w:shd w:val="clear" w:color="auto" w:fill="FFFFFF"/>
          </w:rPr>
          <w:t>http://mentor.es.gov.ge</w:t>
        </w:r>
      </w:hyperlink>
    </w:p>
    <w:p w14:paraId="145BE299"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მეხანძრე-მაშველთა თანამედროვე მატერიალურ-ტექნიკური ბაზით უზრუნველყოფის მიზნით განხორციელდა მატერიალურ-ტექნიკური ბაზის განახლება, კერძოდ:</w:t>
      </w:r>
    </w:p>
    <w:p w14:paraId="2410C793"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ინციდენტებზე/საგანგებო სიტუაციების დროს შემთხვევის ადგილზე მაქსიმალურად შემჭიდროვებულ ვადაში გამოცხადების მიზნით, შესყიდულ იქნა და შესაბამის სატრანსპორტო საშუალებებზე დამონტაჟდა ციმციმები და ხმამაღლა მოლაპარაკეები;</w:t>
      </w:r>
    </w:p>
    <w:p w14:paraId="32C51607"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სახანძრო საზედამხედველო ფუნქციის განხორციელების დროს გამოსაყენებლად შეძენილ იქნა სამხრე კამერები;</w:t>
      </w:r>
    </w:p>
    <w:p w14:paraId="4DEACE8A"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შეძენილ იქნა მეხანძრე-მაშველის ზამთრის უნიფორმა და მაღალყელიანი ფეხსაცმელი, საწვიმარი ლაბადები, ოპერატორების მაისურები, მეხანძრე-მაშველის ყოველდღიური უნიფორმა და რეზინის ჩექმები; ზაფხულის საკურორტო სეზონთან დაკავშირებით, საჭირო სამაშველო აღჭურვილობა, ზღვაზე სამაშველო თოკები, ზღვაზე მაშველებისათვის სანაპიროზე სასიარულო ფეხსაცმელი და ფორმები, ასევე სამაშველო ჟილეტი და ჩანთები;</w:t>
      </w:r>
    </w:p>
    <w:p w14:paraId="44026AF9"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ზამთრის საკურორტო სეზონთან დაკავშირებით, ტურისტების უსაფრთხოების უზრუნველყოფის მიზნით, შეძენილ იქნა კვადროციკლის მუხლუხოების სისტემა (შალგები);</w:t>
      </w:r>
    </w:p>
    <w:p w14:paraId="2BCEA4BB"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ზაფხულის საკურორტო სეზონთან დაკავშირებით, ტურისტების უსაფრთხოების უზრუნველყოფის მიზნით, აღდგენილ იქნა კატარღის დაზიანებული ძრავი; </w:t>
      </w:r>
    </w:p>
    <w:p w14:paraId="31925E58"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განხორციელდა სახანძრო-სამაშველო ობიექტების ინფრასტრუქტურის განახლება/მოდერნიზაცია, კერძოდ:</w:t>
      </w:r>
    </w:p>
    <w:p w14:paraId="573A2996"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2021 წელს დაიწყო და საანგარიშო პერიოდში მიმდინარეობდა ხულოს</w:t>
      </w:r>
      <w:r w:rsidRPr="00F04769">
        <w:rPr>
          <w:rFonts w:ascii="Sylfaen" w:hAnsi="Sylfaen" w:cs="Sylfaen"/>
          <w:color w:val="000000"/>
          <w:shd w:val="clear" w:color="auto" w:fill="FFFFFF"/>
          <w:lang w:val="ka-GE"/>
        </w:rPr>
        <w:t xml:space="preserve"> და </w:t>
      </w:r>
      <w:r w:rsidRPr="00F04769">
        <w:rPr>
          <w:rFonts w:ascii="Sylfaen" w:hAnsi="Sylfaen" w:cs="Sylfaen"/>
          <w:color w:val="000000"/>
          <w:shd w:val="clear" w:color="auto" w:fill="FFFFFF"/>
        </w:rPr>
        <w:t>კასპის სახანძრო-სამაშველო ობიექტ</w:t>
      </w:r>
      <w:r w:rsidRPr="00F04769">
        <w:rPr>
          <w:rFonts w:ascii="Sylfaen" w:hAnsi="Sylfaen" w:cs="Sylfaen"/>
          <w:color w:val="000000"/>
          <w:shd w:val="clear" w:color="auto" w:fill="FFFFFF"/>
          <w:lang w:val="ka-GE"/>
        </w:rPr>
        <w:t>ებ</w:t>
      </w:r>
      <w:r w:rsidRPr="00F04769">
        <w:rPr>
          <w:rFonts w:ascii="Sylfaen" w:hAnsi="Sylfaen" w:cs="Sylfaen"/>
          <w:color w:val="000000"/>
          <w:shd w:val="clear" w:color="auto" w:fill="FFFFFF"/>
        </w:rPr>
        <w:t>ის მშენებლობა და დაბა ქედის სახანძრო-სამაშველო ობიექტის კაპიტალური სარემონტო სამუშაოები;</w:t>
      </w:r>
    </w:p>
    <w:p w14:paraId="6D5A549A"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თბილისის სამ დანაყოფში მოეწყო სამორიგეო ჯიხურები;</w:t>
      </w:r>
    </w:p>
    <w:p w14:paraId="3D6C947A"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თბილისში, ჯავახიშვილის ქ. N106-ში მდებარე სახანძრო-სამაშველო ობიექტში განხორციელდა  სველი წერტილის მოწყობის სამუშაოები;</w:t>
      </w:r>
    </w:p>
    <w:p w14:paraId="0988E1F8" w14:textId="77777777" w:rsidR="00E548AD" w:rsidRPr="00F04769" w:rsidRDefault="00E548AD" w:rsidP="00A6727B">
      <w:pPr>
        <w:numPr>
          <w:ilvl w:val="1"/>
          <w:numId w:val="55"/>
        </w:numPr>
        <w:spacing w:after="0" w:line="240" w:lineRule="auto"/>
        <w:ind w:left="720"/>
        <w:jc w:val="both"/>
        <w:rPr>
          <w:rFonts w:ascii="Sylfaen" w:hAnsi="Sylfaen" w:cs="Sylfaen"/>
          <w:color w:val="000000"/>
          <w:shd w:val="clear" w:color="auto" w:fill="FFFFFF"/>
        </w:rPr>
      </w:pPr>
      <w:r w:rsidRPr="00F04769">
        <w:rPr>
          <w:rFonts w:ascii="Sylfaen" w:hAnsi="Sylfaen" w:cs="Sylfaen"/>
          <w:color w:val="000000"/>
          <w:shd w:val="clear" w:color="auto" w:fill="FFFFFF"/>
        </w:rPr>
        <w:t>განხორციელდა საგარეჯოს, ზუგდიდის და კასპის სახანძრო-სამაშველო ობიექტის კომუნალურებზე დაერთების სამუშაოები;</w:t>
      </w:r>
    </w:p>
    <w:p w14:paraId="63518BCF"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შემუშავდა და შესაბამის სამინისტროებსა და უწყებებში შესათანხმებლად გაიგზავნა „საქართველოს სახელმწიფო მატერიალური რეზერვების ობიექტების, როგორც განსაკუთრებული სახელმწიფოებრივი მნიშვნელობის ობიექტების, აგრეთვე სახელმწიფო მატერიალური რეზერვების სისტემაში დასაგროვებელი მატერიალური ფასეულობების ნუსხის დამტკიცების შესახებ“ და „საქართველოს სახელმწიფო რეზერვის მატერიალურ ფასეულობათა ნომენკლატურის და დაგროვების ოდენობის დამტკიცების შესახებ“  საქართველოს მთავრობის დადგენილების პროექტები, ასევე, სახელმწიფო რეზერვების ხედვის პროექტი;</w:t>
      </w:r>
    </w:p>
    <w:p w14:paraId="4A6D5E30"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14:paraId="60C3370B" w14:textId="77777777" w:rsidR="00E548AD" w:rsidRPr="00F04769" w:rsidRDefault="00E548A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განხორცილდა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p>
    <w:p w14:paraId="3C239882" w14:textId="77777777" w:rsidR="00E548AD" w:rsidRPr="00F04769" w:rsidRDefault="00E548AD" w:rsidP="00A6727B">
      <w:pPr>
        <w:spacing w:after="0" w:line="240" w:lineRule="auto"/>
        <w:jc w:val="both"/>
        <w:rPr>
          <w:rFonts w:ascii="Sylfaen" w:eastAsiaTheme="minorEastAsia" w:hAnsi="Sylfaen" w:cs="Sylfaen"/>
          <w:bCs/>
          <w:color w:val="000000"/>
          <w:shd w:val="clear" w:color="auto" w:fill="FFFFFF"/>
          <w:lang w:val="ka-GE"/>
        </w:rPr>
      </w:pPr>
    </w:p>
    <w:p w14:paraId="3C9E8234" w14:textId="77777777" w:rsidR="00EA2AB5" w:rsidRPr="00F04769" w:rsidRDefault="00EA2AB5"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2.9   ინფრასტრუქტურის  განვითარება (პროგრამული კოდი 29 05)</w:t>
      </w:r>
    </w:p>
    <w:p w14:paraId="27F5C99A" w14:textId="77777777" w:rsidR="00EA2AB5" w:rsidRPr="00F04769" w:rsidRDefault="00EA2AB5" w:rsidP="00A6727B">
      <w:pPr>
        <w:pStyle w:val="ListParagraph"/>
        <w:tabs>
          <w:tab w:val="left" w:pos="720"/>
        </w:tabs>
        <w:spacing w:after="0" w:line="240" w:lineRule="auto"/>
        <w:ind w:left="709" w:right="-67" w:hanging="360"/>
        <w:jc w:val="both"/>
        <w:rPr>
          <w:rFonts w:ascii="Sylfaen" w:eastAsiaTheme="minorEastAsia" w:hAnsi="Sylfaen"/>
          <w:lang w:val="ka-GE"/>
        </w:rPr>
      </w:pPr>
    </w:p>
    <w:p w14:paraId="1B43E214" w14:textId="77777777" w:rsidR="00EA2AB5" w:rsidRPr="00F04769" w:rsidRDefault="00EA2AB5"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1644D789" w14:textId="77777777" w:rsidR="00EA2AB5" w:rsidRPr="00F04769" w:rsidRDefault="00EA2AB5"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თავდაცვის სამინისტრო;</w:t>
      </w:r>
    </w:p>
    <w:p w14:paraId="6A0D5412" w14:textId="77777777" w:rsidR="00EA2AB5" w:rsidRPr="00F04769" w:rsidRDefault="00EA2AB5" w:rsidP="00A6727B">
      <w:pPr>
        <w:pStyle w:val="abzacixml"/>
        <w:tabs>
          <w:tab w:val="left" w:pos="360"/>
        </w:tabs>
        <w:spacing w:line="240" w:lineRule="auto"/>
        <w:ind w:left="810" w:firstLine="0"/>
        <w:rPr>
          <w:color w:val="000000" w:themeColor="text1"/>
          <w:sz w:val="22"/>
          <w:szCs w:val="22"/>
          <w:lang w:eastAsia="ru-RU"/>
        </w:rPr>
      </w:pPr>
    </w:p>
    <w:p w14:paraId="1C5F2450" w14:textId="77777777" w:rsidR="00EA2AB5" w:rsidRPr="00F04769" w:rsidRDefault="00EA2A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48 ობიექტზე, ხოლო სამშენებლო სამუშაოები - 20 ობიექტზე.</w:t>
      </w:r>
    </w:p>
    <w:p w14:paraId="0900C883" w14:textId="77777777" w:rsidR="00EA2AB5" w:rsidRPr="00F04769" w:rsidRDefault="00EA2AB5" w:rsidP="00A6727B">
      <w:pPr>
        <w:spacing w:after="0" w:line="240" w:lineRule="auto"/>
        <w:jc w:val="both"/>
        <w:rPr>
          <w:rFonts w:ascii="Sylfaen" w:eastAsiaTheme="minorEastAsia" w:hAnsi="Sylfaen" w:cs="Sylfaen"/>
          <w:bCs/>
          <w:color w:val="000000"/>
          <w:shd w:val="clear" w:color="auto" w:fill="FFFFFF"/>
          <w:lang w:val="ka-GE"/>
        </w:rPr>
      </w:pPr>
    </w:p>
    <w:p w14:paraId="7E190CF2" w14:textId="77777777" w:rsidR="00EA2AB5" w:rsidRPr="00F04769" w:rsidRDefault="00EA2AB5" w:rsidP="00A6727B">
      <w:pPr>
        <w:spacing w:after="0" w:line="240" w:lineRule="auto"/>
        <w:jc w:val="both"/>
        <w:rPr>
          <w:rFonts w:ascii="Sylfaen" w:eastAsiaTheme="minorEastAsia" w:hAnsi="Sylfaen" w:cs="Sylfaen"/>
          <w:bCs/>
          <w:color w:val="000000"/>
          <w:shd w:val="clear" w:color="auto" w:fill="FFFFFF"/>
          <w:lang w:val="ka-GE"/>
        </w:rPr>
      </w:pPr>
    </w:p>
    <w:p w14:paraId="2212AB6F" w14:textId="77777777" w:rsidR="00CF65B5" w:rsidRPr="00F04769" w:rsidRDefault="00CF65B5"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2.10 პროფესიული სამხედრო  განათლება (პროგრამული კოდი 29 02)</w:t>
      </w:r>
    </w:p>
    <w:p w14:paraId="41477D31" w14:textId="77777777" w:rsidR="00CF65B5" w:rsidRPr="00F04769" w:rsidRDefault="00CF65B5" w:rsidP="00A6727B">
      <w:pPr>
        <w:pStyle w:val="abzacixml"/>
        <w:spacing w:line="240" w:lineRule="auto"/>
        <w:rPr>
          <w:rFonts w:eastAsiaTheme="minorEastAsia"/>
          <w:color w:val="auto"/>
          <w:sz w:val="22"/>
          <w:szCs w:val="22"/>
          <w:lang w:val="en-US"/>
        </w:rPr>
      </w:pPr>
    </w:p>
    <w:p w14:paraId="6E9A9FA8" w14:textId="77777777" w:rsidR="00CF65B5" w:rsidRPr="00F04769" w:rsidRDefault="00CF65B5"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CEBEE96" w14:textId="77777777" w:rsidR="00CF65B5" w:rsidRPr="00F04769" w:rsidRDefault="00CF65B5" w:rsidP="00A6727B">
      <w:pPr>
        <w:pStyle w:val="ListParagraph"/>
        <w:numPr>
          <w:ilvl w:val="0"/>
          <w:numId w:val="1"/>
        </w:numPr>
        <w:spacing w:after="0" w:line="240" w:lineRule="auto"/>
        <w:jc w:val="both"/>
        <w:rPr>
          <w:rFonts w:ascii="Sylfaen" w:hAnsi="Sylfaen"/>
        </w:rPr>
      </w:pPr>
      <w:r w:rsidRPr="00F04769">
        <w:rPr>
          <w:rFonts w:ascii="Sylfaen" w:hAnsi="Sylfaen"/>
        </w:rPr>
        <w:t xml:space="preserve">საქართველოს თავდაცვის სამინისტრო; </w:t>
      </w:r>
    </w:p>
    <w:p w14:paraId="422CC264" w14:textId="77777777" w:rsidR="00CF65B5" w:rsidRPr="00F04769" w:rsidRDefault="00CF65B5" w:rsidP="00A6727B">
      <w:pPr>
        <w:pStyle w:val="ListParagraph"/>
        <w:numPr>
          <w:ilvl w:val="0"/>
          <w:numId w:val="1"/>
        </w:numPr>
        <w:spacing w:after="0" w:line="240" w:lineRule="auto"/>
        <w:jc w:val="both"/>
        <w:rPr>
          <w:rFonts w:ascii="Sylfaen" w:hAnsi="Sylfaen"/>
        </w:rPr>
      </w:pPr>
      <w:r w:rsidRPr="00F04769">
        <w:rPr>
          <w:rFonts w:ascii="Sylfaen" w:hAnsi="Sylfaen"/>
        </w:rPr>
        <w:t>სსიპ - გენერალ გიორგი კვინიტაძის სახელობის კადეტთა სამხედრო ლიცეუმი;</w:t>
      </w:r>
    </w:p>
    <w:p w14:paraId="4A2A3E42" w14:textId="77777777" w:rsidR="00CF65B5" w:rsidRPr="00F04769" w:rsidRDefault="00CF65B5" w:rsidP="00A6727B">
      <w:pPr>
        <w:pStyle w:val="ListParagraph"/>
        <w:numPr>
          <w:ilvl w:val="0"/>
          <w:numId w:val="1"/>
        </w:numPr>
        <w:spacing w:after="0" w:line="240" w:lineRule="auto"/>
        <w:jc w:val="both"/>
        <w:rPr>
          <w:rFonts w:ascii="Sylfaen" w:hAnsi="Sylfaen"/>
        </w:rPr>
      </w:pPr>
      <w:r w:rsidRPr="00F04769">
        <w:rPr>
          <w:rFonts w:ascii="Sylfaen" w:hAnsi="Sylfaen"/>
        </w:rPr>
        <w:t>სსიპ - დავით აღმაშენებლის ეროვნული თავდაცვის აკადემია;</w:t>
      </w:r>
    </w:p>
    <w:p w14:paraId="51A35233" w14:textId="77777777" w:rsidR="00CF65B5" w:rsidRPr="00F04769" w:rsidRDefault="00CF65B5" w:rsidP="00A6727B">
      <w:pPr>
        <w:pStyle w:val="ListParagraph"/>
        <w:numPr>
          <w:ilvl w:val="0"/>
          <w:numId w:val="1"/>
        </w:numPr>
        <w:spacing w:after="0" w:line="240" w:lineRule="auto"/>
        <w:jc w:val="both"/>
        <w:rPr>
          <w:rFonts w:ascii="Sylfaen" w:hAnsi="Sylfaen"/>
        </w:rPr>
      </w:pPr>
      <w:r w:rsidRPr="00F04769">
        <w:rPr>
          <w:rFonts w:ascii="Sylfaen" w:hAnsi="Sylfaen"/>
        </w:rPr>
        <w:t>სსიპ - ინსტიტუციური აღმშენებლობის სკოლა</w:t>
      </w:r>
    </w:p>
    <w:p w14:paraId="019561C5" w14:textId="77777777" w:rsidR="00CF65B5" w:rsidRPr="00F04769" w:rsidRDefault="00CF65B5" w:rsidP="00A6727B">
      <w:pPr>
        <w:pStyle w:val="abzacixml"/>
        <w:tabs>
          <w:tab w:val="left" w:pos="360"/>
        </w:tabs>
        <w:spacing w:line="240" w:lineRule="auto"/>
        <w:ind w:left="810" w:firstLine="0"/>
        <w:rPr>
          <w:color w:val="000000" w:themeColor="text1"/>
          <w:sz w:val="22"/>
          <w:szCs w:val="22"/>
          <w:lang w:eastAsia="ru-RU"/>
        </w:rPr>
      </w:pPr>
    </w:p>
    <w:p w14:paraId="5AD483FA"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კადეტთა სამხედრო ლიცეუმში დასრულდა აბიტურიენტების ერთიან ეროვნულ გამოცდებზე რეგისტრაცია; ლიცეუმის მიერ გაწეული იქნა სასწავლო პროცესების მხარდამჭერი ღონისძიებების და სხვადასხვა სახის მატერიალურ-ტექნიკური საშუალებების შეძენის ხარჯები; გატარდა ტრანსპორტის ექსპლოატაციის, მოვლა-შენახვის და მიმდინარე სარემონტო ღონისძიებები.</w:t>
      </w:r>
    </w:p>
    <w:p w14:paraId="25D7FD9E"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ეროვნული თავდაცვის აკადემიაში განხორცილდა შემდეგი ღონისძიებები: 29 სასწავლო სროლის სავარჯიშო, 11 საველე გასვლა, 27 ადმინისტრაციული მარში, 1 სახელმწიფო საშუალო სპეციალური წოდების - თავდაცვის ლეიტენანტის მისანიჭებელი კურსი. აკადემიამ მონაწილეობა მიიღო 4 სპორტულ ღონისძიებაში, 4 კონფერენციაში, 4 საერთაშორისო კვირეულში და 2 ტრენინგში;</w:t>
      </w:r>
    </w:p>
    <w:p w14:paraId="6A2955A3"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თავდაცვის ინსტიტუციური აღმშენებლობის სკოლაში განხორციელდა 20 სასწავლო ღონისძიება: 8 კურსი, 4 ტრენინგი, 4 ვორქშოფი, 2 ლექცია, 1 სემინარი და 1 კონფერენცია.  აღნიშნულ ღონისძიებებში  მონაწილეობა მიიღო 391-მა პირმა.</w:t>
      </w:r>
    </w:p>
    <w:p w14:paraId="4EC733BE"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წვრთნებისა და სამხედრო განათლების სარდლობის მიერ განხორციელდა სამხედრო სპეციალისტთა მომზადების 81 პროგრამა; უფროს ოფიცერთა მომზადების 1 საკარიერო პროგრამა </w:t>
      </w:r>
      <w:r w:rsidRPr="00F04769">
        <w:rPr>
          <w:rFonts w:ascii="Sylfaen" w:eastAsiaTheme="minorEastAsia" w:hAnsi="Sylfaen" w:cs="Sylfaen"/>
          <w:bCs/>
          <w:color w:val="000000"/>
          <w:shd w:val="clear" w:color="auto" w:fill="FFFFFF"/>
          <w:lang w:val="ka-GE"/>
        </w:rPr>
        <w:lastRenderedPageBreak/>
        <w:t>(სამეთაურო-საშტაბო პროგრამა), უმცროს ოფიცერთა მომზადების 11 საკარიერო პროგრამა,  სერჟანტთა მომზადების 21 საკარიერო პროგრამა;  საწყისი საბრძოლო მომზადების (BCT) 5 კურსი,  ცენტრალური აფრიკის რესპუბლიკაში გადასროლისწინა 1 მომზადება და  უცხო ენის 4 კურსი. ასევე, 2-ჯერ განხორციელდა ქვედანაყოფის წვრთნა და შეფასება.</w:t>
      </w:r>
    </w:p>
    <w:p w14:paraId="4B18DE95"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საერთაშორისო პარტნიორების მიერ ორგანიზებულ პროფესიული განვითარების პროგრამებში, მონაწილეობა მიიღო 27-მა სამოქალაქო პირმა. </w:t>
      </w:r>
    </w:p>
    <w:p w14:paraId="141FDCD0"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საზღვარგარეთ სხვადასხვა ქვეყანაში სულ ჩატარდა 106 კურსი, რომლებშიც ჯამში მონაწილეობა მიიღო 120-მა სამხედრო მოსამსახურემ. აქედან, 93 კურსი გაიმართა დასწრებულ ფორმატში, სადაც მონაწილეობდა 106 სამხედრო მოსამსახურე, ხოლო, 13 კურსი - დისტანციური სწავლების რეჟიმში და ჩართული იყო 14 სამხედრო მოსამსახურე. </w:t>
      </w:r>
    </w:p>
    <w:p w14:paraId="2566D382"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საქართველოში ჩატარდა 29 კურსი, რომელშიც მონაწილეობდა 299 სამხედრო მოსამსახურე; პროფესიული განვითარების პროგრამებში დისტანციური სწავლების რეჟიმში, მონაწილეობა მიიღო 136-მა სამოქალაქო პირმა.</w:t>
      </w:r>
    </w:p>
    <w:p w14:paraId="74CCE1B0" w14:textId="77777777" w:rsidR="00245351" w:rsidRPr="00F04769" w:rsidRDefault="00245351" w:rsidP="00A6727B">
      <w:pPr>
        <w:spacing w:line="240" w:lineRule="auto"/>
        <w:rPr>
          <w:rFonts w:ascii="Sylfaen" w:hAnsi="Sylfaen"/>
          <w:lang w:val="ka-GE"/>
        </w:rPr>
      </w:pPr>
    </w:p>
    <w:p w14:paraId="72FB175E" w14:textId="77777777" w:rsidR="00CF65B5" w:rsidRPr="00F04769" w:rsidRDefault="00CF65B5"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2.11  ჯანმრთელობის დაცვა და სოციალური უზრუნველყოფა (პროგრამული კოდი 29 03)</w:t>
      </w:r>
    </w:p>
    <w:p w14:paraId="25BC69DC" w14:textId="77777777" w:rsidR="00CF65B5" w:rsidRPr="00F04769" w:rsidRDefault="00CF65B5" w:rsidP="00A6727B">
      <w:pPr>
        <w:pStyle w:val="ListParagraph"/>
        <w:tabs>
          <w:tab w:val="left" w:pos="720"/>
        </w:tabs>
        <w:spacing w:after="0" w:line="240" w:lineRule="auto"/>
        <w:ind w:left="709" w:right="-67" w:hanging="360"/>
        <w:jc w:val="both"/>
        <w:rPr>
          <w:rFonts w:ascii="Sylfaen" w:eastAsiaTheme="minorEastAsia" w:hAnsi="Sylfaen"/>
          <w:lang w:val="ka-GE"/>
        </w:rPr>
      </w:pPr>
    </w:p>
    <w:p w14:paraId="4835E860" w14:textId="77777777" w:rsidR="00CF65B5" w:rsidRPr="00F04769" w:rsidRDefault="00CF65B5"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57208157" w14:textId="77777777" w:rsidR="00CF65B5" w:rsidRPr="00F04769" w:rsidRDefault="00CF65B5" w:rsidP="00A6727B">
      <w:pPr>
        <w:pStyle w:val="ListParagraph"/>
        <w:numPr>
          <w:ilvl w:val="0"/>
          <w:numId w:val="1"/>
        </w:numPr>
        <w:spacing w:after="0" w:line="240" w:lineRule="auto"/>
        <w:jc w:val="both"/>
        <w:rPr>
          <w:rFonts w:ascii="Sylfaen" w:hAnsi="Sylfaen"/>
        </w:rPr>
      </w:pPr>
      <w:r w:rsidRPr="00F04769">
        <w:rPr>
          <w:rFonts w:ascii="Sylfaen" w:hAnsi="Sylfaen"/>
        </w:rPr>
        <w:t>სსიპ - გიორგი აბრამიშვილის სახელობის საქართველოს თავდაცვის სამინისტროს სამხედრო ჰოსპიტალი;</w:t>
      </w:r>
    </w:p>
    <w:p w14:paraId="150ED7FA" w14:textId="77777777" w:rsidR="00CF65B5" w:rsidRPr="00F04769" w:rsidRDefault="00CF65B5"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თავდაცვის სამინისტრო;</w:t>
      </w:r>
    </w:p>
    <w:p w14:paraId="75803E7A" w14:textId="77777777" w:rsidR="00CF65B5" w:rsidRPr="00F04769" w:rsidRDefault="00CF65B5" w:rsidP="00A6727B">
      <w:pPr>
        <w:pStyle w:val="abzacixml"/>
        <w:tabs>
          <w:tab w:val="left" w:pos="360"/>
        </w:tabs>
        <w:spacing w:line="240" w:lineRule="auto"/>
        <w:ind w:left="709" w:firstLine="0"/>
        <w:rPr>
          <w:color w:val="000000" w:themeColor="text1"/>
          <w:sz w:val="22"/>
          <w:szCs w:val="22"/>
          <w:lang w:eastAsia="ru-RU"/>
        </w:rPr>
      </w:pPr>
    </w:p>
    <w:p w14:paraId="53E9B20D"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47606D92"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თავდაცვის სამინისტროს სამხედრო ჰოსპიტლის მიერ გაწეულ იქნა ამბულატორიული და სტაციონარული მომსახურება, კერძოდ ამბულატორული მომსახურება - 9 290 პაციენტი, ხოლო სტაციონალური მომსახურება - 805 პაციენტი;</w:t>
      </w:r>
    </w:p>
    <w:p w14:paraId="59585381"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სამედიცინო კომისიის გადაწყვეტილების საფუძველზე, დახმარება გაეწია - 245 სამხედრო და 86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148 მოსამსახურე; ნაკლებად მძიმე ტრავმის ანაზღაურება მიიღო 8 მოსამსახურემ. შვილის შეძენასთან დაკავშირებული დახმარება გაიცა 581 მოსამსახურეზე; მინისტრის ინდივიდუალური აქტით დახმარება მიიღო 183-მა მოსამსახურემ და 42-მა სამხედრო მოსამსახურის ოჯახის წევრმა;</w:t>
      </w:r>
    </w:p>
    <w:p w14:paraId="2C88510F"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გაფორმდა გაუმჯობესებული ხელშეკრულება სადაზღვევო კომპანიასთან, რომლითაც უკვე სარგებლობენ თავდაცვის სამინისტროს პირადი შემადგენლობა და მათი ოჯახის წევრები;</w:t>
      </w:r>
    </w:p>
    <w:p w14:paraId="049A7416"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თავდაცვის ძალების ქვედანაყოფების საჭიროებებიდან გამომდინარე, შესყიდულ იქნა სამედიცინო ხარჯვადი და არახარჯვადი ქონება.</w:t>
      </w:r>
    </w:p>
    <w:p w14:paraId="346415FB"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მარო მაყაშვილის სარეაბილიტაციო ცენტრში ფიზიკური და ფსიქოლოგიური რეაბილიტაციის კურსი გაიარა 81-მა დაჭრილმა და დაშავებულმა სამხედრო მოსამსახურემ და 26-მა ოჯახის წევრმა (ჯამში 107 ადამიანი);</w:t>
      </w:r>
    </w:p>
    <w:p w14:paraId="7EAC1B8A"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თავდაცვის სამინისტროსა და შპს „რეაბილიტაციისა და ადაპტაციის ცენტრს“ შორის გაფორმებული ხელშეკრულების საფუძველზე, შეძენილ იქნა გადაადგილებისათვის </w:t>
      </w:r>
      <w:r w:rsidRPr="00F04769">
        <w:rPr>
          <w:rFonts w:ascii="Sylfaen" w:eastAsiaTheme="minorEastAsia" w:hAnsi="Sylfaen" w:cs="Sylfaen"/>
          <w:bCs/>
          <w:color w:val="000000"/>
          <w:shd w:val="clear" w:color="auto" w:fill="FFFFFF"/>
          <w:lang w:val="ka-GE"/>
        </w:rPr>
        <w:lastRenderedPageBreak/>
        <w:t>საჭირო დამხმარე საშუალებები (ეტლი და 9 ხელჯოხი) და ასევე, 11 სამხედრო მოსამსახურეს გაეწია 14 საპროთეზო-ორთოპედიული მომსახურება;</w:t>
      </w:r>
    </w:p>
    <w:p w14:paraId="2BA989C6" w14:textId="77777777" w:rsidR="00CF65B5" w:rsidRPr="00F04769" w:rsidRDefault="00CF65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სამხედრო სამსახურში, აქტიურ სარეზერვო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შემადგენლობისთვის ჩატარდა ფსიქოლოგიური შერჩევა/მონიტორინგი, ფსიქოლოგიური რეაბილიტაცია, სუიციდის პრევენციის ფარგლებში ფსიქოლოგიური შემოწმება და ფსიქოგანათლება, დაჭრილ/დაშავებული სამხედრო მოსამსახურეების და მათი ოჯახის წევრების ფსიქოლოგიური რეაბილიტაცია (ჯამში 1 495 ადამიანი).</w:t>
      </w:r>
    </w:p>
    <w:p w14:paraId="22174886" w14:textId="77777777" w:rsidR="00CF65B5" w:rsidRPr="00F04769" w:rsidRDefault="00CF65B5" w:rsidP="00A6727B">
      <w:pPr>
        <w:spacing w:line="240" w:lineRule="auto"/>
        <w:rPr>
          <w:rFonts w:ascii="Sylfaen" w:hAnsi="Sylfaen"/>
          <w:lang w:val="ka-GE"/>
        </w:rPr>
      </w:pPr>
    </w:p>
    <w:p w14:paraId="7245FD1E" w14:textId="77777777" w:rsidR="00416825" w:rsidRPr="00F04769" w:rsidRDefault="00416825"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2.13 საქართველოს პროკურატურა (პროგრამული კოდი 21 00)</w:t>
      </w:r>
    </w:p>
    <w:p w14:paraId="020C49D5" w14:textId="77777777" w:rsidR="00416825" w:rsidRPr="00F04769" w:rsidRDefault="00416825" w:rsidP="00A6727B">
      <w:pPr>
        <w:pStyle w:val="abzacixml"/>
        <w:spacing w:line="240" w:lineRule="auto"/>
        <w:ind w:left="270" w:hanging="270"/>
        <w:rPr>
          <w:b/>
          <w:sz w:val="22"/>
          <w:szCs w:val="22"/>
        </w:rPr>
      </w:pPr>
    </w:p>
    <w:p w14:paraId="2C793371" w14:textId="77777777" w:rsidR="00416825" w:rsidRPr="00F04769" w:rsidRDefault="00416825" w:rsidP="00A6727B">
      <w:pPr>
        <w:pStyle w:val="abzacixml"/>
        <w:spacing w:line="240" w:lineRule="auto"/>
        <w:ind w:firstLine="0"/>
        <w:rPr>
          <w:sz w:val="22"/>
          <w:szCs w:val="22"/>
        </w:rPr>
      </w:pPr>
      <w:r w:rsidRPr="00F04769">
        <w:rPr>
          <w:sz w:val="22"/>
          <w:szCs w:val="22"/>
        </w:rPr>
        <w:t>პროგრამის განმახორციელებელი:</w:t>
      </w:r>
    </w:p>
    <w:p w14:paraId="40B73F55" w14:textId="77777777" w:rsidR="00416825" w:rsidRPr="00F04769" w:rsidRDefault="00416825"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პროკურატურა</w:t>
      </w:r>
    </w:p>
    <w:p w14:paraId="51058315" w14:textId="77777777" w:rsidR="00416825" w:rsidRPr="00F04769" w:rsidRDefault="00416825" w:rsidP="00A6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5B82A959" w14:textId="77777777" w:rsidR="00416825" w:rsidRPr="00F04769" w:rsidRDefault="0041682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სასჯელს განრიდებულ იქნა 1 794  პირი, მათ შორის: 303 არასრულწლოვანი (14-დან 18 წლამდე ასაკის პირი), 18-დან 21 წლამდე ასაკის 334 პირი და 1 157 სრულწლოვანი (21 წლიდან ზემოთ ასაკის) პირი. მოწმისა და დაზარალებულის კოორდინატორის სამსახურით ისარგებლა 2 696 მოქალაქემ, მათ შორის: დაზარალებული 1 436, მოწმე 595, არასრულწლოვანი დაზარალებული 75, არასრულწლოვანი მოწმე 23, ბრალდებული (ოჯახის წევრი, ადვოკატი) 117, განმცხადებელი 297, სხვა პირი 153;</w:t>
      </w:r>
    </w:p>
    <w:p w14:paraId="3EA7AAAD" w14:textId="77777777" w:rsidR="00416825" w:rsidRPr="00F04769" w:rsidRDefault="0041682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მომზადდა:</w:t>
      </w:r>
    </w:p>
    <w:p w14:paraId="414B858A"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არასრულწლოვანთა მართლმსაჯულების სახელმძღვანელო მითითებების და ინსტრუქციების კრებული (რეკომენდაციების ნაწილი მომზადდა, ხოლო ნაწილი განახლდა);</w:t>
      </w:r>
    </w:p>
    <w:p w14:paraId="094EDF0B"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არასრულწლოვანთა მართლმსაჯულების 2021 წლის შედეგების ანალიზი;</w:t>
      </w:r>
    </w:p>
    <w:p w14:paraId="31CF6FA8"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კანონთან კონფლიქტში მყოფ არასრულწლოვანთა მახასიათებლების კვლევა (2021 წლის მონაცემების მიხედვით);</w:t>
      </w:r>
    </w:p>
    <w:p w14:paraId="7DFB3E85"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პროკურორთა და პროკურატურის გამომძიებელთა შეფასების სისტემაში შესატანი ცვლილებები, რაც წარედგინა გენერალური პროკურორის სათათბირო ორგანოს -  სტრატეგიული განვითარებისა და სისხლის სამართლის პოლიტიკის საბჭოს;</w:t>
      </w:r>
    </w:p>
    <w:p w14:paraId="2A9A60E4"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2021 წელს გამოტანილი გამამართლებელი განაჩენების ანალიზი;</w:t>
      </w:r>
    </w:p>
    <w:p w14:paraId="7F83C5F1"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საქართველოს უზენაესი და საკონსტიტუციო სასამართლოების 2021 წლის მნიშვნელოვანი გადაწყვეტილებების ანალიზი;</w:t>
      </w:r>
    </w:p>
    <w:p w14:paraId="7D4DBAD0"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2021 წელს გამოტანილი სასამართლოს გადაწყვეტილებების საფუძველზე გამოვლენილი გამოძიების ხარვეზების ანალიზი;</w:t>
      </w:r>
    </w:p>
    <w:p w14:paraId="2A04BEF7"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 xml:space="preserve">სისხლის სამართლის საპროცესო კოდექსის 50-ე მუხლის მე-5 ნაწილის გამოყენების შესახებ სახელმძღვანელო მითითების შესრულების 2021 წლის შედეგების ანალიზი (აღნიშნული ნორმა გულისხმობს საქართველოს სისხლის სამართლის კოდექსის 1261  მუხლით გათვალისწინებული ოჯახში ძალადობის ან 11​1 მუხლით გათვალისწინებული ოჯახური დანაშაულის სისხლის სამართლის საქმეზე ბრალდებულის ახლო ნათესავს, რომელსაც უშუალოდ ამ დანაშაულის შედეგად მიადგა მორალური, ფიზიკური ან ქონებრივი ზიანი, სისხლის სამართლის საპროცესო კოდექსის 50-ე მუხლის პირველი ნაწილით განსაზღვრული უფლებით სარგებლობამდე, დაკითხვის ჩამტარებელმა პირმა უნდა შესთავაზოს მოწმისა და დაზარალებულის კოორდინატორთან </w:t>
      </w:r>
      <w:r w:rsidRPr="00F04769">
        <w:rPr>
          <w:rFonts w:ascii="Sylfaen" w:hAnsi="Sylfaen" w:cs="Sylfaen"/>
        </w:rPr>
        <w:lastRenderedPageBreak/>
        <w:t>კონსულტაციის გავლა და შესაბამისი გადაწყვეტილების მიღებამდე 3-დღიანი მოსაფიქრებელი ვადით სარგებლობა);</w:t>
      </w:r>
    </w:p>
    <w:p w14:paraId="131ED7E2"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უცხო ქვეყნის მოქალაქეთა მიმართ ჩადენილი დანაშაულების ანალიზი;</w:t>
      </w:r>
    </w:p>
    <w:p w14:paraId="214CBDE3"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საქართველოს სსკ-ის 177-ე მუხლზე საქართველოს სსსკ-ის 105-ე მუხლის მეორე ნაწილის „ა“ ქვეპუნქტით შეწყვეტილ საქმეთა ანალიზი;</w:t>
      </w:r>
    </w:p>
    <w:p w14:paraId="181D7D91"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სისხლის სამართლის კოდექსის 187-ე მუხლით მიმდინარე და შეწყვეტილი სისხლის სამართლის საქმეთა ანალიზი;</w:t>
      </w:r>
    </w:p>
    <w:p w14:paraId="3E66DDD2"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შრომის უსაფრთხოების დარღვევის ფაქტებზე დაწყებული სისხლის სამართლის საქმეების ანალიზი;</w:t>
      </w:r>
    </w:p>
    <w:p w14:paraId="0B589955"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აღკვეთის ღონისძიების სახით ელექტრონული მონიტორინგის გამოყენების პრაქტიკის შესწავლა საზღვარგარეთის ქვეყნების მაგალითზე;</w:t>
      </w:r>
    </w:p>
    <w:p w14:paraId="60FF15C3"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ახლად გამოვლენილ გარემოებათა გამო განაჩენის გადასინჯვის საფუძვლების შესახებ საერთაშორისო კვლევა;</w:t>
      </w:r>
    </w:p>
    <w:p w14:paraId="34F2C969"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ხანდაზმულობით შეწყვეტილ სისხლის სამართლის საქმეთა ანალიზი;</w:t>
      </w:r>
    </w:p>
    <w:p w14:paraId="61258660"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სისხლის სამართლის საქმეთა ანალიზი, რომლებზეც გადაწყვეტილება მიიღეს ნაფიცმა მსაჯულებმა;</w:t>
      </w:r>
    </w:p>
    <w:p w14:paraId="77A10AC8"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2022-2027 წლების სტრატეგია.</w:t>
      </w:r>
    </w:p>
    <w:p w14:paraId="782788CC" w14:textId="77777777" w:rsidR="00416825" w:rsidRPr="00F04769" w:rsidRDefault="00416825" w:rsidP="00A6727B">
      <w:pPr>
        <w:numPr>
          <w:ilvl w:val="3"/>
          <w:numId w:val="14"/>
        </w:numPr>
        <w:spacing w:after="0" w:line="240" w:lineRule="auto"/>
        <w:ind w:left="0"/>
        <w:jc w:val="both"/>
        <w:rPr>
          <w:rFonts w:ascii="Sylfaen" w:hAnsi="Sylfaen"/>
        </w:rPr>
      </w:pPr>
      <w:r w:rsidRPr="00F04769">
        <w:rPr>
          <w:rFonts w:ascii="Sylfaen" w:hAnsi="Sylfaen"/>
        </w:rPr>
        <w:t>განხორციელდა სასწავლო აქტივობები სხვადასხვა მიმართულებებით:</w:t>
      </w:r>
    </w:p>
    <w:p w14:paraId="1FB7FAEA"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საქართველოს პროკურატურისა და გაეროს ქალთა ორგანიზაციის (UN Women) თანამშრომლობის ფარგლებში ჩატარდა 2 ტრენინგი თემაზე გენდერული ნიშნით მოტივირებული ქალთა მკვლელობები (ფემიციდი)</w:t>
      </w:r>
      <w:r w:rsidRPr="00F04769">
        <w:rPr>
          <w:rFonts w:ascii="Sylfaen" w:hAnsi="Sylfaen" w:cs="Sylfaen"/>
          <w:lang w:val="ka-GE"/>
        </w:rPr>
        <w:t xml:space="preserve">, </w:t>
      </w:r>
      <w:r w:rsidRPr="00F04769">
        <w:rPr>
          <w:rFonts w:ascii="Sylfaen" w:hAnsi="Sylfaen" w:cs="Sylfaen"/>
        </w:rPr>
        <w:t xml:space="preserve">მენეჯერებისა და პროკურორებისთვის </w:t>
      </w:r>
      <w:r w:rsidRPr="00F04769">
        <w:rPr>
          <w:rFonts w:ascii="Sylfaen" w:hAnsi="Sylfaen" w:cs="Sylfaen"/>
          <w:lang w:val="ka-GE"/>
        </w:rPr>
        <w:t>-</w:t>
      </w:r>
      <w:r w:rsidRPr="00F04769">
        <w:rPr>
          <w:rFonts w:ascii="Sylfaen" w:hAnsi="Sylfaen" w:cs="Sylfaen"/>
        </w:rPr>
        <w:t xml:space="preserve"> ოჯახში ძალადობისა და ოჯახური დანაშაულის წინააღმდეგ ბრძოლის თემაზე სპეციალიზაციის </w:t>
      </w:r>
      <w:r w:rsidRPr="00F04769">
        <w:rPr>
          <w:rFonts w:ascii="Sylfaen" w:hAnsi="Sylfaen" w:cs="Sylfaen"/>
          <w:lang w:val="ka-GE"/>
        </w:rPr>
        <w:t xml:space="preserve">და </w:t>
      </w:r>
      <w:r w:rsidRPr="00F04769">
        <w:rPr>
          <w:rFonts w:ascii="Sylfaen" w:hAnsi="Sylfaen" w:cs="Sylfaen"/>
        </w:rPr>
        <w:t>სქესობრივი თავისუფლებისა და ხელშეუხებლობის წინააღმდეგ მიმართული დანაშაულების სპეციალიზაციის კურსი</w:t>
      </w:r>
      <w:r w:rsidRPr="00F04769">
        <w:rPr>
          <w:rFonts w:ascii="Sylfaen" w:hAnsi="Sylfaen" w:cs="Sylfaen"/>
          <w:lang w:val="ka-GE"/>
        </w:rPr>
        <w:t>;</w:t>
      </w:r>
    </w:p>
    <w:p w14:paraId="70219FC6"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ქალთა ლიდერობის უნარების განვითარების ტრენინგი გაიმართა აშშ-ს საელჩოსთან თანამშრომლობით, საქართველოს პროკურატურისა და სხვადასხვა უწყებების წარმომადგენლებისთვის</w:t>
      </w:r>
      <w:r w:rsidRPr="00F04769">
        <w:rPr>
          <w:rFonts w:ascii="Sylfaen" w:hAnsi="Sylfaen" w:cs="Sylfaen"/>
          <w:lang w:val="ka-GE"/>
        </w:rPr>
        <w:t>;</w:t>
      </w:r>
    </w:p>
    <w:p w14:paraId="54FB54AE"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ჩატარდა</w:t>
      </w:r>
      <w:r w:rsidRPr="00F04769">
        <w:rPr>
          <w:rFonts w:ascii="Sylfaen" w:hAnsi="Sylfaen" w:cs="Sylfaen"/>
          <w:lang w:val="ka-GE"/>
        </w:rPr>
        <w:t xml:space="preserve"> </w:t>
      </w:r>
      <w:r w:rsidRPr="00F04769">
        <w:rPr>
          <w:rFonts w:ascii="Sylfaen" w:hAnsi="Sylfaen" w:cs="Sylfaen"/>
        </w:rPr>
        <w:t>სამუშაო შეხვედრა</w:t>
      </w:r>
      <w:r w:rsidRPr="00F04769">
        <w:rPr>
          <w:rFonts w:ascii="Sylfaen" w:hAnsi="Sylfaen" w:cs="Sylfaen"/>
          <w:lang w:val="ka-GE"/>
        </w:rPr>
        <w:t xml:space="preserve"> </w:t>
      </w:r>
      <w:r w:rsidRPr="00F04769">
        <w:rPr>
          <w:rFonts w:ascii="Sylfaen" w:hAnsi="Sylfaen" w:cs="Sylfaen"/>
        </w:rPr>
        <w:t>ევროპის საბჭოსთან თანამშრომლობით, ქალთა მართლმსაჯულებისადმი ხელმისაწვდომობის თემაზე</w:t>
      </w:r>
      <w:r w:rsidRPr="00F04769">
        <w:rPr>
          <w:rFonts w:ascii="Sylfaen" w:hAnsi="Sylfaen" w:cs="Sylfaen"/>
          <w:lang w:val="ka-GE"/>
        </w:rPr>
        <w:t>;</w:t>
      </w:r>
    </w:p>
    <w:p w14:paraId="48EC8AD3"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ევროპის საბჭოს HELP-ის დისტანციური სწავლების პლატფორმის გამოყენებით განხორციელდა 2 თვიანი სასწავლო კურსი თემაზე ქალთა ხელმისაწვდომობა მართლმსაჯულებაზე</w:t>
      </w:r>
      <w:r w:rsidRPr="00F04769">
        <w:rPr>
          <w:rFonts w:ascii="Sylfaen" w:hAnsi="Sylfaen" w:cs="Sylfaen"/>
          <w:lang w:val="ka-GE"/>
        </w:rPr>
        <w:t>;</w:t>
      </w:r>
    </w:p>
    <w:p w14:paraId="3596A4E8"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 xml:space="preserve">უნგრეთში, ქალაქ ბუდაპეშტში ჩატარდა ქალთა მართლმსაჯულებისადმი ხელმისაწვდომობის თემაზე მენტორინგის  ტრენერთა ტრენინგი.  </w:t>
      </w:r>
    </w:p>
    <w:p w14:paraId="6F413377"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 xml:space="preserve">საქართველოს პროკურატურისა და გაეროს ქალთა ორგანიზაციის ერთობლივი თანამშრომლობის ფარგლებში, საქართველოს პროკურატურის თანამშრომლებისთვის </w:t>
      </w:r>
      <w:r w:rsidRPr="00F04769">
        <w:rPr>
          <w:rFonts w:ascii="Sylfaen" w:hAnsi="Sylfaen" w:cs="Sylfaen"/>
          <w:lang w:val="ka-GE"/>
        </w:rPr>
        <w:t>მიმდინარეობდა</w:t>
      </w:r>
      <w:r w:rsidRPr="00F04769">
        <w:rPr>
          <w:rFonts w:ascii="Sylfaen" w:hAnsi="Sylfaen" w:cs="Sylfaen"/>
        </w:rPr>
        <w:t xml:space="preserve"> ტრენინგების ციკლი თემაზე - სექსუალური შევიწროება სამუშაო ადგილზე: პრევენცია და რეაგირების მექანიზმები</w:t>
      </w:r>
      <w:r w:rsidRPr="00F04769">
        <w:rPr>
          <w:rFonts w:ascii="Sylfaen" w:hAnsi="Sylfaen" w:cs="Sylfaen"/>
          <w:lang w:val="ka-GE"/>
        </w:rPr>
        <w:t>;</w:t>
      </w:r>
    </w:p>
    <w:p w14:paraId="33605E9B"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გაეროს ბავშვთა ფონდის მხარდაჭერით, 4 ჯგუფისთვის ჩატარდა ონლაინ ტრენინგი თემაზე ფსიქოლოგიურ-სოციალური მომსახურების ცენტრის კონცეფციითა და სტანდარტული ოპერაციული პროცედურებით გათვალისწინებული საკითხები</w:t>
      </w:r>
      <w:r w:rsidRPr="00F04769">
        <w:rPr>
          <w:rFonts w:ascii="Sylfaen" w:hAnsi="Sylfaen" w:cs="Sylfaen"/>
          <w:lang w:val="ka-GE"/>
        </w:rPr>
        <w:t>;</w:t>
      </w:r>
    </w:p>
    <w:p w14:paraId="131A3C40"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გაეროს ბავშვთა ფონდსა(UNICEF) და წამების მსხვერპლთა ფსიქოსოციალური და სამედიცინო რეაბილიტაციის ცენტთან (GCRT) თანამშრომლობის ფარგლებში კახეთის რეგიონში გაიმართა უწყებათაშორისი 2 სამუშაო შეხვედრა არასრულწლოვანთა განრიდებისა და მედიაციის საკითხებზე</w:t>
      </w:r>
      <w:r w:rsidRPr="00F04769">
        <w:rPr>
          <w:rFonts w:ascii="Sylfaen" w:hAnsi="Sylfaen" w:cs="Sylfaen"/>
          <w:lang w:val="ka-GE"/>
        </w:rPr>
        <w:t>;</w:t>
      </w:r>
    </w:p>
    <w:p w14:paraId="708611DA"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lastRenderedPageBreak/>
        <w:t>უწყებათა თანამშრომლობის ფარგლებში გაიმართა სიმულაციური ტრენინგი ადამიანებით ვაჭრობის წინააღმდეგ ბრძოლის თემაზე</w:t>
      </w:r>
      <w:r w:rsidRPr="00F04769">
        <w:rPr>
          <w:rFonts w:ascii="Sylfaen" w:hAnsi="Sylfaen" w:cs="Sylfaen"/>
          <w:lang w:val="ka-GE"/>
        </w:rPr>
        <w:t>,</w:t>
      </w:r>
      <w:r w:rsidRPr="00F04769">
        <w:rPr>
          <w:rFonts w:ascii="Sylfaen" w:hAnsi="Sylfaen" w:cs="Sylfaen"/>
        </w:rPr>
        <w:t xml:space="preserve"> OSCE ევროპაში უსაფრთხოებისა და თანამშრომლობის ორგანიზაციასთან  (ეუთო) თანამშრომლობით</w:t>
      </w:r>
      <w:r w:rsidRPr="00F04769">
        <w:rPr>
          <w:rFonts w:ascii="Sylfaen" w:hAnsi="Sylfaen" w:cs="Sylfaen"/>
          <w:lang w:val="ka-GE"/>
        </w:rPr>
        <w:t>;</w:t>
      </w:r>
      <w:r w:rsidRPr="00F04769">
        <w:rPr>
          <w:rFonts w:ascii="Sylfaen" w:hAnsi="Sylfaen" w:cs="Sylfaen"/>
        </w:rPr>
        <w:t xml:space="preserve">  </w:t>
      </w:r>
    </w:p>
    <w:p w14:paraId="6267D7A6"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ჩატარდა ტრენინგი თემაზე - „ბავშვთა ექსპლუატაციის წინააღმდეგ ბრძოლა - სამართალდამცავი ორგანოების პერსპექტივა“</w:t>
      </w:r>
      <w:r w:rsidRPr="00F04769">
        <w:rPr>
          <w:rFonts w:ascii="Sylfaen" w:hAnsi="Sylfaen" w:cs="Sylfaen"/>
          <w:lang w:val="ka-GE"/>
        </w:rPr>
        <w:t>;</w:t>
      </w:r>
    </w:p>
    <w:p w14:paraId="44C8D418"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მიგრაციის საერთაშორისო ორგანიზაციასთან თანამშრომლობითა და აშშ-ის საელჩოს დაფინანსებით (INL) ჩატარდა ტრენინგი თემაზე საქართველოს მოქალაქეების ევროკავშირში უკანონოდ დარჩენის ხელშეწყობასთან ბრძოლის საკითებზე</w:t>
      </w:r>
      <w:r w:rsidRPr="00F04769">
        <w:rPr>
          <w:rFonts w:ascii="Sylfaen" w:hAnsi="Sylfaen" w:cs="Sylfaen"/>
          <w:lang w:val="ka-GE"/>
        </w:rPr>
        <w:t>;</w:t>
      </w:r>
    </w:p>
    <w:p w14:paraId="677D7FEC"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საქართველოს პროკურატურისა და ევროპის საბჭოს თანამშრომლობის ფარგლებში,  პროკურატურისა და შინაგან საქმეთა სამინისტროს წარმომადგენლებისთვის ჩატარდა ტრენინგი თემაზე „ფინანსური გამოძიება, კრიპტოვალუტა და დარქნეტი“. განიხილ</w:t>
      </w:r>
      <w:r w:rsidRPr="00F04769">
        <w:rPr>
          <w:rFonts w:ascii="Sylfaen" w:hAnsi="Sylfaen" w:cs="Sylfaen"/>
          <w:lang w:val="ka-GE"/>
        </w:rPr>
        <w:t>ული იქნა</w:t>
      </w:r>
      <w:r w:rsidRPr="00F04769">
        <w:rPr>
          <w:rFonts w:ascii="Sylfaen" w:hAnsi="Sylfaen" w:cs="Sylfaen"/>
        </w:rPr>
        <w:t>: ვირტუალური ვალუტის კატეგორიები, თემასთან დაკავშირებული საერთო ცნებები (ბლოკჩეინი, ბიტკოინი, ალტკოინი, ეთერიუმი, კრიპტოფერმერობა), კრიპტოვალუტების რეგულაცია, კრიპტოვალუტის დანაშაულებები (დარქნეტი, გამოძალვა, თაღლითობა, ფინანსური პირამიდა (პონცის სქემა) და კრიპტოვალუტის ამოღების პრაქტიკა</w:t>
      </w:r>
      <w:r w:rsidRPr="00F04769">
        <w:rPr>
          <w:rFonts w:ascii="Sylfaen" w:hAnsi="Sylfaen" w:cs="Sylfaen"/>
          <w:lang w:val="ka-GE"/>
        </w:rPr>
        <w:t>;</w:t>
      </w:r>
    </w:p>
    <w:p w14:paraId="54A16D74"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ევროპის საბჭოსა და ევროკავშირის ერთობლივი პროექტის CyberEast ფარგლებში, საქართველოს გენერალურ პროკურატურასთან თანამშრომლობით განხორციელდა ტრენერთა ტრენინგი თემაზე „ელექტრონული მტკიცებულებები“</w:t>
      </w:r>
      <w:r w:rsidRPr="00F04769">
        <w:rPr>
          <w:rFonts w:ascii="Sylfaen" w:hAnsi="Sylfaen" w:cs="Sylfaen"/>
          <w:lang w:val="ka-GE"/>
        </w:rPr>
        <w:t>;</w:t>
      </w:r>
    </w:p>
    <w:p w14:paraId="4FF0EA7C"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CRYSTAL-ის წარმომადგენლების მიერ გაიმართა სწავლება თემაზე "კრისტალ ბლოკჩეინის კრიპტოს მიდევნების ტრენინგი" (CRYSTAL BLOCKCHAIN CRYPRO COMPLIANCE TRAINING PROGRAM)</w:t>
      </w:r>
      <w:r w:rsidRPr="00F04769">
        <w:rPr>
          <w:rFonts w:ascii="Sylfaen" w:hAnsi="Sylfaen" w:cs="Sylfaen"/>
          <w:lang w:val="ka-GE"/>
        </w:rPr>
        <w:t>;</w:t>
      </w:r>
    </w:p>
    <w:p w14:paraId="68606DBD"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კიბერუსაფრთხოების/კიბერდანაშაულის გამოწვევებზე ეფექტური რეაგირების საჭიროების საპასუხოდ  ევროკავშირისა და ევროპის საბჭოს ერთობლივი CyberEast პროექტისა  და ევროკავშირის მიერ დაფინანსებული CyberSecurity EAST პროექტის ფარგლებში ჩატარდა ტრენინგი თემაზე - “კრიტიკული ინფრასტრუქტურის დაცვა და კიბერდანაშაულის საკითხები“</w:t>
      </w:r>
      <w:r w:rsidRPr="00F04769">
        <w:rPr>
          <w:rFonts w:ascii="Sylfaen" w:hAnsi="Sylfaen" w:cs="Sylfaen"/>
          <w:lang w:val="ka-GE"/>
        </w:rPr>
        <w:t>;</w:t>
      </w:r>
    </w:p>
    <w:p w14:paraId="565ECB91"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lang w:val="ka-GE"/>
        </w:rPr>
        <w:t xml:space="preserve">სსიპ - </w:t>
      </w:r>
      <w:r w:rsidRPr="00F04769">
        <w:rPr>
          <w:rFonts w:ascii="Sylfaen" w:hAnsi="Sylfaen" w:cs="Sylfaen"/>
        </w:rPr>
        <w:t>ციფრული მმართველობის სააგენტოს ორგანიზებით ევროკავშირის ტვინინგის პროექტის ფარგლებში, ჩატარდა ტრენინგი მავნე კოდისა და ლოგების ანალიზის შესახებ</w:t>
      </w:r>
      <w:r w:rsidRPr="00F04769">
        <w:rPr>
          <w:rFonts w:ascii="Sylfaen" w:hAnsi="Sylfaen" w:cs="Sylfaen"/>
          <w:lang w:val="ka-GE"/>
        </w:rPr>
        <w:t>;</w:t>
      </w:r>
    </w:p>
    <w:p w14:paraId="0DB466B3"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აშშ-ის საელჩოსა და ბუდაპეშტის სამართალდამცავთა საერთაშორისო აკადემიასთან თანამშრომლობის ფარგლებში უნგრეთის დედაქალაქში, ბუდაპეშტში ჩატარდა 5 დღიანი კურსი თემაზე -  კიბერდანაშაულის გამოძიება</w:t>
      </w:r>
      <w:r w:rsidRPr="00F04769">
        <w:rPr>
          <w:rFonts w:ascii="Sylfaen" w:hAnsi="Sylfaen" w:cs="Sylfaen"/>
          <w:lang w:val="ka-GE"/>
        </w:rPr>
        <w:t>;</w:t>
      </w:r>
    </w:p>
    <w:p w14:paraId="5CD49F84"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აშშ-ის თავდაცვის საფრთხეების შემცირების სააგენტოს (DTRA) კონტრპროლიფერაციის საერთაშორისო პროგრამის (Counter-proliferation Program - ICP) ფარგლებში ჩატარდა  მასობრივი განადგურების იარაღის (WMD) გამოყენების შემთხვევების გამოძიებებისა და ოპერაციების კურსი (WIO)</w:t>
      </w:r>
      <w:r w:rsidRPr="00F04769">
        <w:rPr>
          <w:rFonts w:ascii="Sylfaen" w:hAnsi="Sylfaen" w:cs="Sylfaen"/>
          <w:lang w:val="ka-GE"/>
        </w:rPr>
        <w:t>;</w:t>
      </w:r>
    </w:p>
    <w:p w14:paraId="63F87786"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სხვადასხვა უწყებებისთვის ფულის გათეთრების თემაზე გაიმართა ერთი ტრენინგი ფინანსურ დანაშაულთან და ფულის გათეთრებასთან ბრძოლა</w:t>
      </w:r>
      <w:r w:rsidRPr="00F04769">
        <w:rPr>
          <w:rFonts w:ascii="Sylfaen" w:hAnsi="Sylfaen" w:cs="Sylfaen"/>
          <w:lang w:val="ka-GE"/>
        </w:rPr>
        <w:t>;</w:t>
      </w:r>
    </w:p>
    <w:p w14:paraId="4E0E3116"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ევროკავშირის მიერ დაფინანსებული პროექტის “TOPCOP" ფარგლებში გაიმართა ონლაინ ვებინარი ნარკოტრეფიკინგის გამოძიებაზე</w:t>
      </w:r>
      <w:r w:rsidRPr="00F04769">
        <w:rPr>
          <w:rFonts w:ascii="Sylfaen" w:hAnsi="Sylfaen" w:cs="Sylfaen"/>
          <w:lang w:val="ka-GE"/>
        </w:rPr>
        <w:t xml:space="preserve"> და </w:t>
      </w:r>
      <w:r w:rsidRPr="00F04769">
        <w:rPr>
          <w:rFonts w:ascii="Sylfaen" w:hAnsi="Sylfaen" w:cs="Sylfaen"/>
        </w:rPr>
        <w:t>CEPOL-თან თანამშრომლობით, საერთაშორისო ონლაინ ტრენინგი თემაზე „ქურდული სამყაროს მსგავსი ორგანიზებული კრიმინალური დაჯგუფებები და ქმედებები ევროკავშირის წევრ სახელმწიფოებში“</w:t>
      </w:r>
      <w:r w:rsidRPr="00F04769">
        <w:rPr>
          <w:rFonts w:ascii="Sylfaen" w:hAnsi="Sylfaen" w:cs="Sylfaen"/>
          <w:lang w:val="ka-GE"/>
        </w:rPr>
        <w:t>;</w:t>
      </w:r>
    </w:p>
    <w:p w14:paraId="117DF7EE"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ჩატარდა ონლაინ შეხვედრა თემაზე აღდგენითი მართლმსაჯულება და გარემოსდაცვითი პასუხისმგებლობის კანონმდებლობა საქართველოში</w:t>
      </w:r>
      <w:r w:rsidRPr="00F04769">
        <w:rPr>
          <w:rFonts w:ascii="Sylfaen" w:hAnsi="Sylfaen" w:cs="Sylfaen"/>
          <w:lang w:val="ka-GE"/>
        </w:rPr>
        <w:t>;</w:t>
      </w:r>
    </w:p>
    <w:p w14:paraId="289D1E42"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კახეთის რეგიონში ჩატარდა სამუშაო შეხვედრა თემაზე - „შრომის უსაფრთხოების საკითხები“</w:t>
      </w:r>
      <w:r w:rsidRPr="00F04769">
        <w:rPr>
          <w:rFonts w:ascii="Sylfaen" w:hAnsi="Sylfaen" w:cs="Sylfaen"/>
          <w:lang w:val="ka-GE"/>
        </w:rPr>
        <w:t>;</w:t>
      </w:r>
    </w:p>
    <w:p w14:paraId="2E9E97AE"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ევროპის საბჭოს HELP-ის დისტანციური სწავლების პლატფორმის გამოყენებით ჩატარდა ტრენერთა ტრენინგი და HELP-ის კურსის ტუტორობისთვის გადამზადდნენ</w:t>
      </w:r>
      <w:r w:rsidRPr="00F04769">
        <w:rPr>
          <w:rFonts w:ascii="Sylfaen" w:hAnsi="Sylfaen" w:cs="Sylfaen"/>
          <w:lang w:val="ka-GE"/>
        </w:rPr>
        <w:t xml:space="preserve">; </w:t>
      </w:r>
      <w:r w:rsidRPr="00F04769">
        <w:rPr>
          <w:rFonts w:ascii="Sylfaen" w:hAnsi="Sylfaen" w:cs="Sylfaen"/>
        </w:rPr>
        <w:t xml:space="preserve">ასევე, </w:t>
      </w:r>
      <w:r w:rsidRPr="00F04769">
        <w:rPr>
          <w:rFonts w:ascii="Sylfaen" w:hAnsi="Sylfaen" w:cs="Sylfaen"/>
        </w:rPr>
        <w:lastRenderedPageBreak/>
        <w:t>ევროპის საბჭოსთან თანამშრომლობით, განხორციელდა 2 სამუშაო შეხვედრა თემაზე  საპროცესო  გარანტიები სისხლის სამართალწარმოებაში და დაზარალებულთა უფლებები</w:t>
      </w:r>
      <w:r w:rsidRPr="00F04769">
        <w:rPr>
          <w:rFonts w:ascii="Sylfaen" w:hAnsi="Sylfaen" w:cs="Sylfaen"/>
          <w:lang w:val="ka-GE"/>
        </w:rPr>
        <w:t>;</w:t>
      </w:r>
    </w:p>
    <w:p w14:paraId="152DAF8D"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აშშ-ის საელჩოს ანტინარკოტიკული და სამართალდამცავ ორგანოებთან თანამშრომლობის ბიუროს (INL) თანამშრომლობის ფარგლებში ჩატარდა 2 ჯგუფის ტრენინგი თემაზე - დაკითხვის და გამოკითხვის ტექნიკები</w:t>
      </w:r>
      <w:r w:rsidRPr="00F04769">
        <w:rPr>
          <w:rFonts w:ascii="Sylfaen" w:hAnsi="Sylfaen" w:cs="Sylfaen"/>
          <w:lang w:val="ka-GE"/>
        </w:rPr>
        <w:t>;</w:t>
      </w:r>
    </w:p>
    <w:p w14:paraId="14B476B0"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ჩატარდა სპიკერების მოსამზადებელი 3 ტრენინგი სახელწოდებით „სპიკერების მომზადება - მედია ტრენინგი“</w:t>
      </w:r>
      <w:r w:rsidRPr="00F04769">
        <w:rPr>
          <w:rFonts w:ascii="Sylfaen" w:hAnsi="Sylfaen" w:cs="Sylfaen"/>
          <w:lang w:val="ka-GE"/>
        </w:rPr>
        <w:t>;</w:t>
      </w:r>
      <w:r w:rsidRPr="00F04769">
        <w:rPr>
          <w:rFonts w:ascii="Sylfaen" w:hAnsi="Sylfaen" w:cs="Sylfaen"/>
        </w:rPr>
        <w:t xml:space="preserve"> </w:t>
      </w:r>
    </w:p>
    <w:p w14:paraId="6A39F5D5" w14:textId="77777777" w:rsidR="00416825" w:rsidRPr="00F04769" w:rsidRDefault="00416825" w:rsidP="00A6727B">
      <w:pPr>
        <w:pStyle w:val="ListParagraph"/>
        <w:numPr>
          <w:ilvl w:val="0"/>
          <w:numId w:val="21"/>
        </w:numPr>
        <w:spacing w:after="0" w:line="240" w:lineRule="auto"/>
        <w:jc w:val="both"/>
        <w:rPr>
          <w:rFonts w:ascii="Sylfaen" w:hAnsi="Sylfaen" w:cs="Sylfaen"/>
        </w:rPr>
      </w:pPr>
      <w:r w:rsidRPr="00F04769">
        <w:rPr>
          <w:rFonts w:ascii="Sylfaen" w:hAnsi="Sylfaen" w:cs="Sylfaen"/>
        </w:rPr>
        <w:t>საქართველოს პროკურატურის საჯარო მოხელეებისთვის ჩატარდა სავალდებულო პიროვნული და პროფესიული კომპეტენციების განვითარების კურსი. შეხვედრები 2 კვირის განმავლობაში მიმდინარეობდა ონლაინ რეჟიმში.  მონაწილეებმა განიხილეს შემდეგი თემები: ადმინისტრაციული წარმოება; ეთიკა საჯარო სამსახურში; ეფექტიანი მომსახურება და დროის მართვა; საქმიანი კომუნიკაცია; დროის მართვა და გუნდური მუშაობა</w:t>
      </w:r>
      <w:r w:rsidRPr="00F04769">
        <w:rPr>
          <w:rFonts w:ascii="Sylfaen" w:hAnsi="Sylfaen" w:cs="Sylfaen"/>
          <w:lang w:val="ka-GE"/>
        </w:rPr>
        <w:t>.</w:t>
      </w:r>
    </w:p>
    <w:p w14:paraId="4C98D98D" w14:textId="77777777" w:rsidR="00416825" w:rsidRPr="00F04769" w:rsidRDefault="00416825" w:rsidP="00A6727B">
      <w:pPr>
        <w:numPr>
          <w:ilvl w:val="3"/>
          <w:numId w:val="14"/>
        </w:numPr>
        <w:spacing w:after="0" w:line="240" w:lineRule="auto"/>
        <w:ind w:left="0"/>
        <w:jc w:val="both"/>
        <w:rPr>
          <w:rFonts w:ascii="Sylfaen" w:hAnsi="Sylfaen"/>
        </w:rPr>
      </w:pPr>
      <w:r w:rsidRPr="00F04769">
        <w:rPr>
          <w:rFonts w:ascii="Sylfaen" w:hAnsi="Sylfaen"/>
        </w:rPr>
        <w:t>პროკურატურის თანამშრომელთა შესაძლებლობების გაძლიერების მიზნით</w:t>
      </w:r>
      <w:r w:rsidRPr="00F04769">
        <w:rPr>
          <w:rFonts w:ascii="Sylfaen" w:hAnsi="Sylfaen"/>
          <w:lang w:val="ka-GE"/>
        </w:rPr>
        <w:t>,</w:t>
      </w:r>
      <w:r w:rsidRPr="00F04769">
        <w:rPr>
          <w:rFonts w:ascii="Sylfaen" w:hAnsi="Sylfaen"/>
        </w:rPr>
        <w:t xml:space="preserve"> ზოგადი და იურიდიული ინგლისურის მიმართულებით სწავლებას გადი</w:t>
      </w:r>
      <w:r w:rsidRPr="00F04769">
        <w:rPr>
          <w:rFonts w:ascii="Sylfaen" w:hAnsi="Sylfaen"/>
          <w:lang w:val="ka-GE"/>
        </w:rPr>
        <w:t>ოდა</w:t>
      </w:r>
      <w:r w:rsidRPr="00F04769">
        <w:rPr>
          <w:rFonts w:ascii="Sylfaen" w:hAnsi="Sylfaen"/>
        </w:rPr>
        <w:t xml:space="preserve"> 5 ჯგუფი, რომელშიც ჩართული</w:t>
      </w:r>
      <w:r w:rsidRPr="00F04769">
        <w:rPr>
          <w:rFonts w:ascii="Sylfaen" w:hAnsi="Sylfaen"/>
          <w:lang w:val="ka-GE"/>
        </w:rPr>
        <w:t xml:space="preserve"> იყო</w:t>
      </w:r>
      <w:r w:rsidRPr="00F04769">
        <w:rPr>
          <w:rFonts w:ascii="Sylfaen" w:hAnsi="Sylfaen"/>
        </w:rPr>
        <w:t xml:space="preserve"> პროკურატურის 49 თანამშრომელი</w:t>
      </w:r>
      <w:r w:rsidRPr="00F04769">
        <w:rPr>
          <w:rFonts w:ascii="Sylfaen" w:hAnsi="Sylfaen"/>
          <w:lang w:val="ka-GE"/>
        </w:rPr>
        <w:t>;</w:t>
      </w:r>
    </w:p>
    <w:p w14:paraId="1EDEC2A7" w14:textId="77777777" w:rsidR="00416825" w:rsidRPr="00F04769" w:rsidRDefault="00416825" w:rsidP="00A6727B">
      <w:pPr>
        <w:numPr>
          <w:ilvl w:val="3"/>
          <w:numId w:val="14"/>
        </w:numPr>
        <w:spacing w:after="0" w:line="240" w:lineRule="auto"/>
        <w:ind w:left="0"/>
        <w:jc w:val="both"/>
        <w:rPr>
          <w:rFonts w:ascii="Sylfaen" w:hAnsi="Sylfaen"/>
        </w:rPr>
      </w:pPr>
      <w:r w:rsidRPr="00F04769">
        <w:rPr>
          <w:rFonts w:ascii="Sylfaen" w:hAnsi="Sylfaen"/>
        </w:rPr>
        <w:t>საქართველოს პროკურატურისა და აშშ-ს საელჩოს მხარდაჭერით, აშშ-ის გამოძიების ფედერალური ბიუროს ეროვნულ აკადემიაში საქართველოს გენერალური პროკურატურის თანამშრომლებისთვის 2 სამთვიანი სასწავლო ვიზიტი განხორციელდა</w:t>
      </w:r>
      <w:r w:rsidRPr="00F04769">
        <w:rPr>
          <w:rFonts w:ascii="Sylfaen" w:hAnsi="Sylfaen"/>
          <w:lang w:val="ka-GE"/>
        </w:rPr>
        <w:t>;</w:t>
      </w:r>
    </w:p>
    <w:p w14:paraId="62DE3EA2" w14:textId="77777777" w:rsidR="00416825" w:rsidRPr="00F04769" w:rsidRDefault="00416825" w:rsidP="00A6727B">
      <w:pPr>
        <w:numPr>
          <w:ilvl w:val="3"/>
          <w:numId w:val="14"/>
        </w:numPr>
        <w:spacing w:after="0" w:line="240" w:lineRule="auto"/>
        <w:ind w:left="0"/>
        <w:jc w:val="both"/>
        <w:rPr>
          <w:rFonts w:ascii="Sylfaen" w:hAnsi="Sylfaen"/>
        </w:rPr>
      </w:pPr>
      <w:r w:rsidRPr="00F04769">
        <w:rPr>
          <w:rFonts w:ascii="Sylfaen" w:hAnsi="Sylfaen"/>
        </w:rPr>
        <w:t>სტაჟიორად დაინიშნა 38 პირი, რომლებმაც დანიშვნამდე 2 თვიანი მოსამზადებელი კურსი გაიარეს; სტაჟიორთა მოსამზადებლი კურსის ფარგლებში ინტეგრირებულია შემდეგი თემები:  ოჯახში ძალადობა და ოჯახური დანაშაული, სიძლვილით მოტივირებული დანაშაული და დისკრიმინაცია, ნარკოტიკული დანაშაული, ფულის გათეთრება, კორუფცია, კიბერდანაშაული, ქონების ჩამორთმევა, სამართლებრივი წერა, ეთიკის და პერსონალური მონაცემების დაცვა,  ნაფიც მსაჯულთა სასამართლო უნარები, ეფექტიანი კომუნიკაციის ტექნიკები და სხვა</w:t>
      </w:r>
      <w:r w:rsidRPr="00F04769">
        <w:rPr>
          <w:rFonts w:ascii="Sylfaen" w:hAnsi="Sylfaen"/>
          <w:lang w:val="ka-GE"/>
        </w:rPr>
        <w:t>;</w:t>
      </w:r>
    </w:p>
    <w:p w14:paraId="0315AF03" w14:textId="77777777" w:rsidR="00416825" w:rsidRPr="00F04769" w:rsidRDefault="00416825" w:rsidP="00A6727B">
      <w:pPr>
        <w:numPr>
          <w:ilvl w:val="3"/>
          <w:numId w:val="14"/>
        </w:numPr>
        <w:spacing w:after="0" w:line="240" w:lineRule="auto"/>
        <w:ind w:left="0"/>
        <w:jc w:val="both"/>
        <w:rPr>
          <w:rFonts w:ascii="Sylfaen" w:hAnsi="Sylfaen"/>
        </w:rPr>
      </w:pPr>
      <w:r w:rsidRPr="00F04769">
        <w:rPr>
          <w:rFonts w:ascii="Sylfaen" w:hAnsi="Sylfaen"/>
        </w:rPr>
        <w:t>საქართველოს პროკურატურისა და ევროპის საბჭოსთან თანამშრომლობის ფარგლებში,  ჩატარდა ტრენინგი თემაზე აღკვეთის ღონისძიების დასაბუთება ეროვნული კანონმდებლობისა და ადამიანის უფლებათა ევროპული სასამართლოს მიერ დადგენილი სტანდარტების შესაბამისად, რომელსაც 12 პროკურორი დაესწრო;</w:t>
      </w:r>
    </w:p>
    <w:p w14:paraId="71E7B79D" w14:textId="77777777" w:rsidR="00416825" w:rsidRPr="00F04769" w:rsidRDefault="00416825" w:rsidP="00A6727B">
      <w:pPr>
        <w:numPr>
          <w:ilvl w:val="3"/>
          <w:numId w:val="14"/>
        </w:numPr>
        <w:spacing w:after="0" w:line="240" w:lineRule="auto"/>
        <w:ind w:left="0"/>
        <w:jc w:val="both"/>
        <w:rPr>
          <w:rFonts w:ascii="Sylfaen" w:hAnsi="Sylfaen"/>
        </w:rPr>
      </w:pPr>
      <w:r w:rsidRPr="00F04769">
        <w:rPr>
          <w:rFonts w:ascii="Sylfaen" w:hAnsi="Sylfaen"/>
        </w:rPr>
        <w:t>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88 სასწავლო აქტივობა, რომელშიც 1</w:t>
      </w:r>
      <w:r w:rsidRPr="00F04769">
        <w:rPr>
          <w:rFonts w:ascii="Sylfaen" w:hAnsi="Sylfaen"/>
          <w:lang w:val="ka-GE"/>
        </w:rPr>
        <w:t xml:space="preserve"> </w:t>
      </w:r>
      <w:r w:rsidRPr="00F04769">
        <w:rPr>
          <w:rFonts w:ascii="Sylfaen" w:hAnsi="Sylfaen"/>
        </w:rPr>
        <w:t>057 მსმენელი (პროკურატურის თანამშრომელი) მონაწილეობდა.</w:t>
      </w:r>
    </w:p>
    <w:p w14:paraId="617C04B6" w14:textId="77777777" w:rsidR="00416825" w:rsidRPr="00F04769" w:rsidRDefault="00416825" w:rsidP="00A6727B">
      <w:pPr>
        <w:spacing w:line="240" w:lineRule="auto"/>
        <w:rPr>
          <w:rFonts w:ascii="Sylfaen" w:hAnsi="Sylfaen"/>
          <w:lang w:val="ka-GE"/>
        </w:rPr>
      </w:pPr>
    </w:p>
    <w:p w14:paraId="6DCDA2A4" w14:textId="77777777" w:rsidR="00731F9D" w:rsidRPr="00F04769" w:rsidRDefault="00731F9D"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2.14   სამეცნიერო კვლევა და სამხედრო მრეწველობის განვითარება (პროგრამული კოდი 29 07)</w:t>
      </w:r>
    </w:p>
    <w:p w14:paraId="04E55655" w14:textId="77777777" w:rsidR="00731F9D" w:rsidRPr="00F04769" w:rsidRDefault="00731F9D" w:rsidP="00A6727B">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rFonts w:eastAsiaTheme="minorEastAsia"/>
          <w:color w:val="000000" w:themeColor="text1"/>
          <w:sz w:val="22"/>
          <w:szCs w:val="22"/>
          <w:lang w:val="en-US"/>
        </w:rPr>
      </w:pPr>
    </w:p>
    <w:p w14:paraId="6D2DABF4" w14:textId="77777777" w:rsidR="00731F9D" w:rsidRPr="00F04769" w:rsidRDefault="00731F9D"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C2AAEDF" w14:textId="77777777" w:rsidR="00731F9D" w:rsidRPr="00F04769" w:rsidRDefault="00731F9D" w:rsidP="00A6727B">
      <w:pPr>
        <w:pStyle w:val="ListParagraph"/>
        <w:numPr>
          <w:ilvl w:val="0"/>
          <w:numId w:val="1"/>
        </w:numPr>
        <w:spacing w:after="0" w:line="240" w:lineRule="auto"/>
        <w:jc w:val="both"/>
        <w:rPr>
          <w:rFonts w:ascii="Sylfaen" w:hAnsi="Sylfaen"/>
        </w:rPr>
      </w:pPr>
      <w:r w:rsidRPr="00F04769">
        <w:rPr>
          <w:rFonts w:ascii="Sylfaen" w:hAnsi="Sylfaen"/>
        </w:rPr>
        <w:t>სსიპ - სახელმწიფო სამხედრო სამეცნიერო-ტექნიკური ცენტრი  „დელტა";</w:t>
      </w:r>
    </w:p>
    <w:p w14:paraId="5C8364F8" w14:textId="77777777" w:rsidR="00731F9D" w:rsidRPr="00F04769" w:rsidRDefault="00731F9D" w:rsidP="00A6727B">
      <w:pPr>
        <w:pStyle w:val="ListParagraph"/>
        <w:numPr>
          <w:ilvl w:val="0"/>
          <w:numId w:val="1"/>
        </w:numPr>
        <w:spacing w:after="0" w:line="240" w:lineRule="auto"/>
        <w:jc w:val="both"/>
        <w:rPr>
          <w:rFonts w:ascii="Sylfaen" w:hAnsi="Sylfaen"/>
        </w:rPr>
      </w:pPr>
      <w:r w:rsidRPr="00F04769">
        <w:rPr>
          <w:rFonts w:ascii="Sylfaen" w:hAnsi="Sylfaen"/>
        </w:rPr>
        <w:t>სსიპ - გრიგოლ წულუკიძის სამთო ინსტიტუტი;</w:t>
      </w:r>
    </w:p>
    <w:p w14:paraId="37C574A2" w14:textId="77777777" w:rsidR="00731F9D" w:rsidRPr="00F04769" w:rsidRDefault="00731F9D" w:rsidP="00A6727B">
      <w:pPr>
        <w:pStyle w:val="ListParagraph"/>
        <w:numPr>
          <w:ilvl w:val="0"/>
          <w:numId w:val="1"/>
        </w:numPr>
        <w:spacing w:after="0" w:line="240" w:lineRule="auto"/>
        <w:jc w:val="both"/>
        <w:rPr>
          <w:rFonts w:ascii="Sylfaen" w:hAnsi="Sylfaen"/>
        </w:rPr>
      </w:pPr>
      <w:r w:rsidRPr="00F04769">
        <w:rPr>
          <w:rFonts w:ascii="Sylfaen" w:hAnsi="Sylfaen"/>
        </w:rPr>
        <w:t>სსიპ - სოხუმის ილია ვეკუას ფიზიკა-ტექნიკის ინსტიტუტი;</w:t>
      </w:r>
    </w:p>
    <w:p w14:paraId="2D182BF7" w14:textId="77777777" w:rsidR="00731F9D" w:rsidRPr="00F04769" w:rsidRDefault="00731F9D" w:rsidP="00A6727B">
      <w:pPr>
        <w:pStyle w:val="ListParagraph"/>
        <w:numPr>
          <w:ilvl w:val="0"/>
          <w:numId w:val="1"/>
        </w:numPr>
        <w:spacing w:after="0" w:line="240" w:lineRule="auto"/>
        <w:jc w:val="both"/>
        <w:rPr>
          <w:rFonts w:ascii="Sylfaen" w:hAnsi="Sylfaen"/>
        </w:rPr>
      </w:pPr>
      <w:r w:rsidRPr="00F04769">
        <w:rPr>
          <w:rFonts w:ascii="Sylfaen" w:hAnsi="Sylfaen"/>
        </w:rPr>
        <w:t>სსიპ - რაფიელ დვალის მანქანათა მექანიკის ინსტიტუტი;</w:t>
      </w:r>
    </w:p>
    <w:p w14:paraId="135B76A7" w14:textId="77777777" w:rsidR="00731F9D" w:rsidRPr="00F04769" w:rsidRDefault="00731F9D" w:rsidP="00A6727B">
      <w:pPr>
        <w:pStyle w:val="ListParagraph"/>
        <w:numPr>
          <w:ilvl w:val="0"/>
          <w:numId w:val="1"/>
        </w:numPr>
        <w:spacing w:after="0" w:line="240" w:lineRule="auto"/>
        <w:jc w:val="both"/>
        <w:rPr>
          <w:rFonts w:ascii="Sylfaen" w:hAnsi="Sylfaen"/>
        </w:rPr>
      </w:pPr>
      <w:r w:rsidRPr="00F04769">
        <w:rPr>
          <w:rFonts w:ascii="Sylfaen" w:hAnsi="Sylfaen"/>
        </w:rPr>
        <w:t>სსიპ - ინსტიტუტი ოპტიკა;</w:t>
      </w:r>
    </w:p>
    <w:p w14:paraId="36E3A8EE" w14:textId="77777777" w:rsidR="00731F9D" w:rsidRPr="00F04769" w:rsidRDefault="00731F9D" w:rsidP="00A6727B">
      <w:pPr>
        <w:pStyle w:val="ListParagraph"/>
        <w:numPr>
          <w:ilvl w:val="0"/>
          <w:numId w:val="1"/>
        </w:numPr>
        <w:spacing w:after="0" w:line="240" w:lineRule="auto"/>
        <w:jc w:val="both"/>
        <w:rPr>
          <w:rFonts w:ascii="Sylfaen" w:hAnsi="Sylfaen"/>
        </w:rPr>
      </w:pPr>
      <w:r w:rsidRPr="00F04769">
        <w:rPr>
          <w:rFonts w:ascii="Sylfaen" w:hAnsi="Sylfaen"/>
        </w:rPr>
        <w:t>სსიპ - ფერდინანდ თავაძის მეტალურგიისა და მასალათმცოდნეობის ინსტიტუტი;</w:t>
      </w:r>
    </w:p>
    <w:p w14:paraId="56D47825" w14:textId="77777777" w:rsidR="00731F9D" w:rsidRPr="00F04769" w:rsidRDefault="00731F9D" w:rsidP="00A6727B">
      <w:pPr>
        <w:pStyle w:val="ListParagraph"/>
        <w:numPr>
          <w:ilvl w:val="0"/>
          <w:numId w:val="1"/>
        </w:numPr>
        <w:spacing w:after="0" w:line="240" w:lineRule="auto"/>
        <w:jc w:val="both"/>
        <w:rPr>
          <w:rFonts w:ascii="Sylfaen" w:hAnsi="Sylfaen"/>
        </w:rPr>
      </w:pPr>
      <w:r w:rsidRPr="00F04769">
        <w:rPr>
          <w:rFonts w:ascii="Sylfaen" w:hAnsi="Sylfaen"/>
        </w:rPr>
        <w:t>სსიპ - მიკრო და ნანო ელექტრონიკის ინსტიტუტი;</w:t>
      </w:r>
    </w:p>
    <w:p w14:paraId="3011FA6F" w14:textId="77777777" w:rsidR="00731F9D" w:rsidRPr="00F04769" w:rsidRDefault="00731F9D" w:rsidP="00A6727B">
      <w:pPr>
        <w:pStyle w:val="abzacixml"/>
        <w:tabs>
          <w:tab w:val="left" w:pos="360"/>
        </w:tabs>
        <w:spacing w:line="240" w:lineRule="auto"/>
        <w:ind w:left="810" w:firstLine="0"/>
        <w:rPr>
          <w:color w:val="000000" w:themeColor="text1"/>
          <w:sz w:val="22"/>
          <w:szCs w:val="22"/>
          <w:lang w:eastAsia="ru-RU"/>
        </w:rPr>
      </w:pPr>
    </w:p>
    <w:p w14:paraId="3CC149BE" w14:textId="77777777" w:rsidR="00731F9D" w:rsidRPr="00F04769" w:rsidRDefault="00731F9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სსიპ - სსსტც „დელტა-ს“ მიერ გარემონტდა 42 ერთეული სეტყვა საწინააღმდეგო სისტემის დანადგარს და დამონტაჟდა სხვადასხვა ტერიტორიაზე. ასევე, მიმდინარეობდა მუშაობა 30 ახალი დანადგარის წარმოებაზე, გაიწერა ახალი ოპერაციული სისტემა 87 დანადგარზე; </w:t>
      </w:r>
    </w:p>
    <w:p w14:paraId="5E36DA8F" w14:textId="77777777" w:rsidR="00731F9D" w:rsidRPr="00F04769" w:rsidRDefault="00731F9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შეძენილია 5 000 ერთეული სეტყვასაწინააღმდეგო რაკეტა;  </w:t>
      </w:r>
    </w:p>
    <w:p w14:paraId="796B864C" w14:textId="77777777" w:rsidR="00731F9D" w:rsidRPr="00F04769" w:rsidRDefault="00731F9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სეტყვისსაწინააღმდეგო სისტემის დასამონტაჟებლად კახეთის რეგიონში მიმდინარეობდა 6 ახალი საცეცხლე წერტილის მოწყობის საორგანიზაციო სამუშაოები. სეტყვის დანადგარებთან უკეთესი რადიო კავშირის დასამყარებლად დამონტაჟდა 4 ახალი რადიო ანტენა, ტექნიკური მომსახურება ჩაუტარდა სიღნაღში განთავსებულ რადარს;</w:t>
      </w:r>
    </w:p>
    <w:p w14:paraId="2D0C1675" w14:textId="77777777" w:rsidR="00731F9D" w:rsidRPr="00F04769" w:rsidRDefault="00731F9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სსსტც „დელტა-ს“ და საერთაშორისო ორგანიზაცია ITF-ს შორის მიმდინარე პროექტის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ფარგლებში, უტილიზებულია 392 086 კგ საბრძოლო მასალა; საუტილიზაციო ბაზიდან გატანილ იქნა 48 343 ცალი უტილიზირებული საბრძოლო მასალა; ბაზაზე დამუშავდა ტროტილის დნობის უბანზე წარმოშობილი ნარჩენი წყლების ნეიტრალიზაციის უბნის (მინი-ქარხნის) პროექტი; განხორციელდა განაღმვითი       სამუშაოების ხარისხის კონტროლი; შემოწმებული ტერიტორიის ფართობი შეადგენს 17 549 კვ. მ-ს. </w:t>
      </w:r>
    </w:p>
    <w:p w14:paraId="43C6624B" w14:textId="77777777" w:rsidR="00731F9D" w:rsidRPr="00F04769" w:rsidRDefault="00731F9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მოდიფიცირება ჩაუტარდა 1 ერთეულ M2 კატეგორიის მიკროავტობუსს; ცენტრის და აეროდრომის ტერიტორიაზე განხორციელდა სხვადასხვა ინფრასტრუქტურული სამუშოები (განათების, გზების, ადმინისტრაციული და დამხმარე შენობა-ნაგებობის სახურავების რეაბილიტაცია, სკვერის, სასადილოს მოწყობა და სხვა.) საწარმოში დამონტაჟდა ინფრაწითელი გაზის გამათბობლები; თავდაცვის სამინისტროს დაკვეთით დამზადდა 1225 ცალი უწყებრივი მედალი და ქოინი;</w:t>
      </w:r>
    </w:p>
    <w:p w14:paraId="2CB59E48" w14:textId="77777777" w:rsidR="00731F9D" w:rsidRPr="00F04769" w:rsidRDefault="00731F9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4E85EB20" w14:textId="77777777" w:rsidR="00731F9D" w:rsidRPr="00F04769" w:rsidRDefault="00731F9D" w:rsidP="00A6727B">
      <w:pPr>
        <w:spacing w:line="240" w:lineRule="auto"/>
        <w:rPr>
          <w:rFonts w:ascii="Sylfaen" w:hAnsi="Sylfaen"/>
          <w:lang w:val="ka-GE"/>
        </w:rPr>
      </w:pPr>
    </w:p>
    <w:p w14:paraId="029A0298" w14:textId="77777777" w:rsidR="00261C51" w:rsidRPr="00F04769" w:rsidRDefault="00261C51" w:rsidP="00A6727B">
      <w:pPr>
        <w:pStyle w:val="Heading2"/>
        <w:spacing w:line="240" w:lineRule="auto"/>
        <w:jc w:val="both"/>
        <w:rPr>
          <w:rFonts w:ascii="Sylfaen" w:hAnsi="Sylfaen"/>
          <w:sz w:val="22"/>
          <w:szCs w:val="22"/>
        </w:rPr>
      </w:pPr>
      <w:r w:rsidRPr="00F04769">
        <w:rPr>
          <w:rFonts w:ascii="Sylfaen" w:hAnsi="Sylfaen"/>
          <w:sz w:val="22"/>
          <w:szCs w:val="22"/>
          <w:lang w:val="ka-GE"/>
        </w:rPr>
        <w:t xml:space="preserve">2.15 </w:t>
      </w:r>
      <w:r w:rsidRPr="00F04769">
        <w:rPr>
          <w:rFonts w:ascii="Sylfaen" w:hAnsi="Sylfaen"/>
          <w:sz w:val="22"/>
          <w:szCs w:val="22"/>
        </w:rPr>
        <w:t xml:space="preserve">ეკონომიკური დანაშაულის პრევენცია (ორგანიზაციული კოდი 23 03) </w:t>
      </w:r>
    </w:p>
    <w:p w14:paraId="69623E22" w14:textId="77777777" w:rsidR="00261C51" w:rsidRPr="00F04769" w:rsidRDefault="00261C51" w:rsidP="00A6727B">
      <w:pPr>
        <w:spacing w:line="240" w:lineRule="auto"/>
        <w:jc w:val="both"/>
        <w:rPr>
          <w:rFonts w:ascii="Sylfaen" w:hAnsi="Sylfaen"/>
        </w:rPr>
      </w:pPr>
    </w:p>
    <w:p w14:paraId="78F6920A" w14:textId="77777777" w:rsidR="00261C51" w:rsidRPr="00F04769" w:rsidRDefault="00261C5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264D8BDC" w14:textId="77777777" w:rsidR="00261C51" w:rsidRPr="00F04769" w:rsidRDefault="00261C51" w:rsidP="00A6727B">
      <w:pPr>
        <w:pStyle w:val="ListParagraph"/>
        <w:numPr>
          <w:ilvl w:val="0"/>
          <w:numId w:val="1"/>
        </w:numPr>
        <w:spacing w:after="0" w:line="240" w:lineRule="auto"/>
        <w:jc w:val="both"/>
        <w:rPr>
          <w:rFonts w:ascii="Sylfaen" w:hAnsi="Sylfaen"/>
        </w:rPr>
      </w:pPr>
      <w:r w:rsidRPr="00F04769">
        <w:rPr>
          <w:rFonts w:ascii="Sylfaen" w:hAnsi="Sylfaen"/>
        </w:rPr>
        <w:t xml:space="preserve">საქართველოს ფინანსთა სამინისტროს საგამოძიებო სამსახური საგამოძიებო სამსახური </w:t>
      </w:r>
    </w:p>
    <w:p w14:paraId="07FB4513" w14:textId="77777777" w:rsidR="00261C51" w:rsidRPr="00F04769" w:rsidRDefault="00261C51" w:rsidP="00A6727B">
      <w:pPr>
        <w:pStyle w:val="ListParagraph"/>
        <w:spacing w:after="0" w:line="240" w:lineRule="auto"/>
        <w:jc w:val="both"/>
        <w:rPr>
          <w:rFonts w:ascii="Sylfaen" w:hAnsi="Sylfaen"/>
        </w:rPr>
      </w:pPr>
    </w:p>
    <w:p w14:paraId="4D95AEB0" w14:textId="77777777" w:rsidR="00376C35"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სამსახურის მიერ გამოვლენილ იქნა 1663 სამართალდარღვევათა საერთო რაოდენობა (წინა წლის შესაბამის პერიოდში - 853 საქმე), აქედან ყველა ამ საქმეზე დაიწყო წინასწარი გამოძიება; </w:t>
      </w:r>
    </w:p>
    <w:p w14:paraId="025B660A" w14:textId="77777777" w:rsidR="00376C35"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იმ პირთა რაოდენობამ, რომელთა მიმართ დაიწყო სისხლის სამართლებრივი დევნა შეადგინა 733 ერთეული, ხოლო აღკვეთის ღონისძიება გამოყენებულ იქნა 347 პირის მიმართ, ამავე დროს საქმეთა რაოდენობამ, რომელთა მიმართ შეწყდა გამოძიება, შეადგინა 91 ერთეული. </w:t>
      </w:r>
    </w:p>
    <w:p w14:paraId="076647C8" w14:textId="77777777" w:rsidR="00376C35"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მიღებული იქნა მონაწილეობა შემდეგი სახის ონლაინ სემინარებსა და ტრენინგებში: ევროკავშირის მიერ დაფინანსებული პროექტის „საჯარო მმართველობის რეფორმის მხარდაჭერა საქართველოში“ ფარგლებში განხილული იქნა უკანონოდ მიღებული აქტივების მოძიების, დაყადაღების და კონფისკაციის პროცესთან დაკავშირებული პრობლემები; „ფულის გათეთრებისა და ტერორიზმის დაფინანსების აღკვეთის ხელშეწყობის შესახებ“ საქართველოს კანონში შესატანი ცვლილებები; ღია წყაროების მეშვეობით ანალიტიკური ინსტრუმენტების გამოყენება საგადასახადო დანაშაულების გამოძიებისთვის; ბლოკჩეინის ინსტრუმენტების გამოყენება გამოძიების პროცესში; რისკის კრიტერიუმები ფიზიკური და იურიდიული </w:t>
      </w:r>
      <w:r w:rsidRPr="00F04769">
        <w:rPr>
          <w:rFonts w:ascii="Sylfaen" w:eastAsiaTheme="minorEastAsia" w:hAnsi="Sylfaen" w:cs="Sylfaen"/>
          <w:bCs/>
          <w:color w:val="000000"/>
          <w:shd w:val="clear" w:color="auto" w:fill="FFFFFF"/>
          <w:lang w:val="ka-GE"/>
        </w:rPr>
        <w:lastRenderedPageBreak/>
        <w:t xml:space="preserve">პირებისათვის, სამართალდარღვევების გამოვლენა და გადასახადებისაგან თავის არიდების სქემებთან მიმართებაში და ა.შ. </w:t>
      </w:r>
    </w:p>
    <w:p w14:paraId="79DC7555" w14:textId="77777777" w:rsidR="00376C35"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მსოფლიო საბაჟო ორგანიზაციის და გაეროს ნარკოტიკებისა და დანაშაულის წინააღმდეგ ბრძოლის ოფისის ერთობლივი პროექტის - კონტეინერების კონტროლის პროგრამის ფარგლებში, საქართველოში მოქმედი ერთობლივი უწყებათაშორისი დანაყოფებისათვის, თბილისში და ფოთში</w:t>
      </w:r>
      <w:r w:rsidRPr="00F04769">
        <w:rPr>
          <w:rFonts w:ascii="Sylfaen" w:eastAsiaTheme="minorEastAsia" w:hAnsi="Sylfaen" w:cs="Sylfaen"/>
          <w:bCs/>
          <w:color w:val="000000"/>
          <w:shd w:val="clear" w:color="auto" w:fill="FFFFFF"/>
          <w:lang w:val="ka-GE"/>
        </w:rPr>
        <w:pgNum/>
      </w:r>
      <w:r w:rsidRPr="00F04769">
        <w:rPr>
          <w:rFonts w:ascii="Sylfaen" w:eastAsiaTheme="minorEastAsia" w:hAnsi="Sylfaen" w:cs="Sylfaen"/>
          <w:bCs/>
          <w:color w:val="000000"/>
          <w:shd w:val="clear" w:color="auto" w:fill="FFFFFF"/>
          <w:lang w:val="ka-GE"/>
        </w:rPr>
        <w:t xml:space="preserve"> დაგეგმილ ტრენინგებში მონაწილეობა - რომლის მიზანია მათი ცოდნისა და გამოცდილების გაზრდა, რათა მინიმუმამდე იქნას დაყვანილი ტვირთის გადაზიდვის რისკი სხვადასხვა უკანონო საქონლის ვაჭრობისთვის, როგორიცაა: ნარკოტიკები, ქიმიური ნივთიერებები, ცეცხლსასროლი იარაღი, ორგანიზებული დანაშაულის სხვა ფორმები და ა.შ. </w:t>
      </w:r>
    </w:p>
    <w:p w14:paraId="198E3F20" w14:textId="77777777" w:rsidR="00376C35"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ევროპოლის მძიმე და ორგანიზებული დანაშაულის წინააღმდეგ ბრძოლის ცენტრის AP Copy დანაყოფის მიწვევით შედგა საგამოძიებო სამსახურის წარმომადგენლის ვიზიტი საფრანგეთში, რომელიც შეეხებოდა პროდუქციის ფალსიფიკაციასა და არალეგალურ გადაზიდვებთან დაკავშირებით დაგეგმილ ოპერატიულ შეხვედრას სახელწოდებით “SHIELD III”, რომლის კოორდინაცია/ორგანიზება განახორციელა AP Copy დანაყოფმა საფრანგეთთან (OCLAESP), იტალიასა (NAS Carabinieri) და საბერძნეთთან (Astynomia – Financial Police) ერთად. </w:t>
      </w:r>
    </w:p>
    <w:p w14:paraId="01185F8F" w14:textId="77777777" w:rsidR="00376C35"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ევროკავშირის/ევროპის საბჭოს CyberEast-ისა და ევროკავშირის მიერ დაფინანსებული CyberSecurity EAST-ის ერთობლივი პროექტის ფარგლებში, კიბერდანაშაულისა და კიბერუსაფრთხოების ექსპერტთა რეგიონალური თანამშრომლობის ფორუმში მონაწილეობის მისაღებად შედგა საგამოძიებო სამსახურის წარმომადგენლის ვიზიტი თურქეთის რესპუბლიკაში - SOP-ების პრაქტიკული გამოყენების შემთხვევები (Regional Cooperation Forum of cybercrime and cybersecurity experts - Practical use cases for SOPs). აღნიშნული რეგიონული შეხვედრა მიზნად ისახავდა CSIRT-სა და სამართალდამცავ ორგანოებს შორის თანამშრომლობის რეგიონულად მოქმედი სტანდარტული ოპერაციული პროცედურების შემუშავებასა და თითოეულ ქვეყანაში განსახორციელებელი ეროვნული SOP-ების გამოყენების შემთხვევების იდენტიფიცირებას. </w:t>
      </w:r>
    </w:p>
    <w:p w14:paraId="1F169584" w14:textId="77777777" w:rsidR="00376C35"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კონკრეტული სს საქმის ფარგლებში სამართლებრივი დახმარების აღმოჩენის შესახებ შუამდგომლობასთან დაკავშირებით, შედგა ბელორუსის რესპუბლიკის საგამოძიებო კომიტეტისა და სახელმწიფო კონტროლის კომიტეტის ერთობლივი დელეგაციის ვიზიტი საგამოძიებო სამსახურში. </w:t>
      </w:r>
    </w:p>
    <w:p w14:paraId="4072B502" w14:textId="77777777" w:rsidR="007B7F2A"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საგამოძიებო სამსახურის წარმომადგენლებმა მონაწილეობა მიიღეს 2022 წლის 10-14 აპრილის პერიოდში, ჩეხეთის დედაქალაქ პრაღაში გამართულ ტრენინგში თემაზე: „ფულის გათეთრება და ფინანსური გამოძიება</w:t>
      </w:r>
      <w:r w:rsidR="007B7F2A" w:rsidRPr="00F04769">
        <w:rPr>
          <w:rFonts w:ascii="Sylfaen" w:eastAsiaTheme="minorEastAsia" w:hAnsi="Sylfaen" w:cs="Sylfaen"/>
          <w:bCs/>
          <w:color w:val="000000"/>
          <w:shd w:val="clear" w:color="auto" w:fill="FFFFFF"/>
          <w:lang w:val="ka-GE"/>
        </w:rPr>
        <w:t>“;</w:t>
      </w:r>
    </w:p>
    <w:p w14:paraId="0B96DAB8" w14:textId="77777777" w:rsidR="00376C35"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წლის მაისში, საფრანგეთის ქალაქ ლიონში, </w:t>
      </w:r>
      <w:r w:rsidR="007B7F2A" w:rsidRPr="00F04769">
        <w:rPr>
          <w:rFonts w:ascii="Sylfaen" w:eastAsiaTheme="minorEastAsia" w:hAnsi="Sylfaen" w:cs="Sylfaen"/>
          <w:bCs/>
          <w:color w:val="000000"/>
          <w:shd w:val="clear" w:color="auto" w:fill="FFFFFF"/>
          <w:lang w:val="ka-GE"/>
        </w:rPr>
        <w:t xml:space="preserve">მიღებულ იქნა მონაწილეობა </w:t>
      </w:r>
      <w:r w:rsidRPr="00F04769">
        <w:rPr>
          <w:rFonts w:ascii="Sylfaen" w:eastAsiaTheme="minorEastAsia" w:hAnsi="Sylfaen" w:cs="Sylfaen"/>
          <w:bCs/>
          <w:color w:val="000000"/>
          <w:shd w:val="clear" w:color="auto" w:fill="FFFFFF"/>
          <w:lang w:val="ka-GE"/>
        </w:rPr>
        <w:t xml:space="preserve">გამართულ „AMON“-ის ყოველწლიურ შეხვედრაში. </w:t>
      </w:r>
    </w:p>
    <w:p w14:paraId="35517D7E" w14:textId="77777777" w:rsidR="00261C51" w:rsidRPr="00F04769" w:rsidRDefault="00261C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ივნისში, ნიდერლანდების ქალაქ ჰააგაში, ევროპოლის მძიმე და ორგანიზებული დანაშაულის წინააღმდეგ ბრძოლის ოფისის „AP Copy“-ის დანაყოფის მიერ მოწოდებული ინფორმაციით, საგამოძიებო სამსახური წარმოდგენილი იქნა ევროპოლის ინტელექტუალური საკუთრების ყოველწლიურ შეხვედრაზე (Europol Intellectual Property Crime (IPC) Units Network).</w:t>
      </w:r>
    </w:p>
    <w:p w14:paraId="12480A8A" w14:textId="77777777" w:rsidR="00261C51" w:rsidRPr="00F04769" w:rsidRDefault="00261C51" w:rsidP="00A6727B">
      <w:pPr>
        <w:spacing w:line="240" w:lineRule="auto"/>
        <w:jc w:val="both"/>
        <w:rPr>
          <w:rFonts w:ascii="Sylfaen" w:hAnsi="Sylfaen"/>
          <w:lang w:val="ka-GE"/>
        </w:rPr>
      </w:pPr>
    </w:p>
    <w:p w14:paraId="70C919B6" w14:textId="77777777" w:rsidR="006A2F80" w:rsidRPr="00F04769" w:rsidRDefault="006A2F80"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2.17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6DEC4331" w14:textId="77777777" w:rsidR="006A2F80" w:rsidRPr="00F04769" w:rsidRDefault="006A2F80" w:rsidP="00A6727B">
      <w:pPr>
        <w:tabs>
          <w:tab w:val="left" w:pos="0"/>
        </w:tabs>
        <w:spacing w:line="240" w:lineRule="auto"/>
        <w:contextualSpacing/>
        <w:jc w:val="both"/>
        <w:rPr>
          <w:rFonts w:ascii="Sylfaen" w:hAnsi="Sylfaen" w:cs="Sylfaen"/>
          <w:highlight w:val="yellow"/>
          <w:lang w:val="ka-GE"/>
        </w:rPr>
      </w:pPr>
    </w:p>
    <w:p w14:paraId="1BDA942E" w14:textId="77777777" w:rsidR="006A2F80" w:rsidRPr="00F04769" w:rsidRDefault="006A2F80" w:rsidP="00A6727B">
      <w:pPr>
        <w:tabs>
          <w:tab w:val="left" w:pos="0"/>
        </w:tabs>
        <w:spacing w:line="240" w:lineRule="auto"/>
        <w:contextualSpacing/>
        <w:jc w:val="both"/>
        <w:rPr>
          <w:rFonts w:ascii="Sylfaen" w:hAnsi="Sylfaen" w:cs="Sylfaen"/>
          <w:lang w:val="ka-GE"/>
        </w:rPr>
      </w:pPr>
      <w:r w:rsidRPr="00F04769">
        <w:rPr>
          <w:rFonts w:ascii="Sylfaen" w:hAnsi="Sylfaen" w:cs="Sylfaen"/>
          <w:lang w:val="ka-GE"/>
        </w:rPr>
        <w:t xml:space="preserve">პროგრამის განმახორციელებელი: </w:t>
      </w:r>
    </w:p>
    <w:p w14:paraId="2B737969" w14:textId="77777777" w:rsidR="006A2F80" w:rsidRPr="00F04769" w:rsidRDefault="006A2F80" w:rsidP="00A6727B">
      <w:pPr>
        <w:numPr>
          <w:ilvl w:val="0"/>
          <w:numId w:val="51"/>
        </w:numPr>
        <w:tabs>
          <w:tab w:val="left" w:pos="0"/>
        </w:tabs>
        <w:spacing w:after="0" w:line="240" w:lineRule="auto"/>
        <w:contextualSpacing/>
        <w:jc w:val="both"/>
        <w:rPr>
          <w:rFonts w:ascii="Sylfaen" w:hAnsi="Sylfaen" w:cs="Sylfaen"/>
          <w:lang w:val="ka-GE"/>
        </w:rPr>
      </w:pPr>
      <w:r w:rsidRPr="00F04769">
        <w:rPr>
          <w:rFonts w:ascii="Sylfaen" w:hAnsi="Sylfaen" w:cs="Sylfaen"/>
          <w:lang w:val="ka-GE"/>
        </w:rPr>
        <w:t xml:space="preserve">შსს </w:t>
      </w:r>
      <w:r w:rsidRPr="00F04769">
        <w:rPr>
          <w:rFonts w:ascii="Sylfaen" w:eastAsia="Sylfaen" w:hAnsi="Sylfaen" w:cs="Sylfaen"/>
          <w:lang w:val="ka-GE"/>
        </w:rPr>
        <w:t>სსიპ - დაცვის პოლიციის დეპარტამენტი</w:t>
      </w:r>
    </w:p>
    <w:p w14:paraId="08057CAD" w14:textId="77777777" w:rsidR="006A2F80" w:rsidRPr="00F04769" w:rsidRDefault="006A2F80" w:rsidP="00A6727B">
      <w:pPr>
        <w:pStyle w:val="abzacixml"/>
        <w:spacing w:line="240" w:lineRule="auto"/>
        <w:rPr>
          <w:sz w:val="22"/>
          <w:szCs w:val="22"/>
        </w:rPr>
      </w:pPr>
    </w:p>
    <w:p w14:paraId="558CAFEB" w14:textId="77777777" w:rsidR="006A2F80" w:rsidRPr="00F04769" w:rsidRDefault="006A2F80" w:rsidP="00A6727B">
      <w:pPr>
        <w:pStyle w:val="ListParagraph"/>
        <w:tabs>
          <w:tab w:val="left" w:pos="900"/>
        </w:tabs>
        <w:spacing w:line="240" w:lineRule="auto"/>
        <w:jc w:val="both"/>
        <w:rPr>
          <w:rFonts w:ascii="Sylfaen" w:hAnsi="Sylfaen" w:cs="Sylfaen"/>
        </w:rPr>
      </w:pPr>
    </w:p>
    <w:p w14:paraId="1145B79F"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3AA1FBCB"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- 82 861 გასვლა; </w:t>
      </w:r>
    </w:p>
    <w:p w14:paraId="73457AF4"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განსაკუთრებული მნიშვნელობის, არაგაბარიტული, სახიფათო მოძრავი ტვირთების  დაცვა - გაცილება, ფულადი სახსრებისა და სხვა ფასეულობათა გადაზიდვა (ინკასაცია);</w:t>
      </w:r>
    </w:p>
    <w:p w14:paraId="4B8AC52C"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- 26 ცალი დაცვის საგუშაგო ჯიხური;</w:t>
      </w:r>
    </w:p>
    <w:p w14:paraId="25BAFD6E"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ფულადი სახსრებისა და სხვა ფასეულობათა გადაზიდვა-ინკასირებისთვის საანგარიშო პერიოდში განხორციელდა 15 ერთეული სპეციალიზირებული, დაჯავშნილი  (ფურგუნის ტიპის) მიკროავტობუსის შესყიდვა. საანგარიშო პერიოდში განხორციელდა ღირებულების 70%-ის ავანსის სახით გადარიცხვა;</w:t>
      </w:r>
    </w:p>
    <w:p w14:paraId="119933A4"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და მიმდინარეობდა დეპარტამენტის ადმინისტრაციული შენობის მიმდებარე ტერიტორიაზე ანგარის ტიპის სასაწყობო კომპლექსის სამშენებლო სამუშაოები;</w:t>
      </w:r>
    </w:p>
    <w:p w14:paraId="3D5EC36A"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ყოველდღიურად დაგროვილი ინფორმაციის, მონაცემების დაარქივებისა და საიმედოდ შენახვის უზრუნველსაყოფად, ასევე საჭიროების შემთხვევაში ინფორმაციის მყისიერად აღდგენის შესაძლებლობის მიზნით შეძენილ იქნა მონაცემთა შემნახველი სისტემა (NAS Appliance);</w:t>
      </w:r>
    </w:p>
    <w:p w14:paraId="777B931E"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არსებული დაცვის სისტემის რადიო-გადამცემების აღდგენისა და დაცვაში არსებული პრობლემური ობიექტებიდან (ქეშბოქსები, საცავები და ა.შ.) სიგნალების დროული მოსვლის უზრუნველსაყოფად განხორციელდა (AES) ცენტრალური გარდამქმნელების და რადიო მოდულების შესყიდვა;</w:t>
      </w:r>
    </w:p>
    <w:p w14:paraId="5AC7EF64"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თბილისის აეროპორტის ვიდეო-მონიტორინგის სისტემის გამართული მუშაობისათვის შეძენილ იქნა ტექნიკა (10 ცალი სადისპეჩერო სადგური, 10 ცალი მონიტორი, 1 ცალი HDMI KVM  სვიჩი, 5 ცალი კომპაქტური ვიდეო ჩამწერი, 18 ცალი HDMI დამაგრძელებელი);</w:t>
      </w:r>
    </w:p>
    <w:p w14:paraId="4337B528"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დაცვის ტექნიკური საშუალებებით დაცული ობიექტების რაოდენობის ზრდის დინამიკიდან და მათი გეოლოკაციიდან გამომდინარე, სისტემის დაფარვის ზონის და გამტარუნარიანობის გაზრდის მიზნით, შეძენილ იქნა 8 ცალი AES IP-Link მიმღები;</w:t>
      </w:r>
    </w:p>
    <w:p w14:paraId="4B2D939A" w14:textId="77777777" w:rsidR="006A2F80" w:rsidRPr="00F04769" w:rsidRDefault="006A2F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დაცვის ტექნიკური საშუალებებით დასაცავი ობიექტების პერიმეტრული დაცვისათვის შეძენილ იქნა 500 ცალი საკონტროლო პანელი, რომლის ფუნქციაა დასაცავ ობიექტზე დამონტაჟებული ყველა მაუწყებლიდან შემოსული ინფორმაციის დამუშავება და რადიოგადამცემის მეშვეობით ცენტრალური მართვის პულტზე გადაცემა, ასევე, დასაცავი ობიექტის ზონებად დაყოფა, რათა განგაშის შემთხვევაში ოპერატიული რეაგირების ჯგუფისთვის მიწოდებული იყოს  ზუსტი ინფორმაცია იმის შესახებ, თუ დაცული ფართის რომელ ზონაში მოხდა არასანქცირებული შეღწევა.</w:t>
      </w:r>
    </w:p>
    <w:p w14:paraId="2E844D25" w14:textId="08B1AA10" w:rsidR="006A2F80" w:rsidRPr="00F04769" w:rsidRDefault="006A2F80" w:rsidP="00A6727B">
      <w:pPr>
        <w:spacing w:line="240" w:lineRule="auto"/>
        <w:jc w:val="both"/>
        <w:rPr>
          <w:rFonts w:ascii="Sylfaen" w:hAnsi="Sylfaen"/>
          <w:lang w:val="ka-GE"/>
        </w:rPr>
      </w:pPr>
    </w:p>
    <w:p w14:paraId="01AC3329" w14:textId="77777777" w:rsidR="008C747F" w:rsidRPr="00F04769" w:rsidRDefault="008C747F" w:rsidP="008C747F">
      <w:pPr>
        <w:pStyle w:val="Heading2"/>
        <w:spacing w:line="240" w:lineRule="auto"/>
        <w:jc w:val="both"/>
        <w:rPr>
          <w:rFonts w:ascii="Sylfaen" w:hAnsi="Sylfaen"/>
          <w:sz w:val="22"/>
          <w:szCs w:val="22"/>
          <w:lang w:val="ka-GE"/>
        </w:rPr>
      </w:pPr>
      <w:r w:rsidRPr="00F04769">
        <w:rPr>
          <w:rFonts w:ascii="Sylfaen" w:hAnsi="Sylfaen"/>
          <w:sz w:val="22"/>
          <w:szCs w:val="22"/>
          <w:lang w:val="ka-GE"/>
        </w:rPr>
        <w:t>2.18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46336C42" w14:textId="77777777" w:rsidR="008C747F" w:rsidRPr="00F04769" w:rsidRDefault="008C747F" w:rsidP="008C747F">
      <w:pPr>
        <w:rPr>
          <w:rFonts w:ascii="Sylfaen" w:hAnsi="Sylfaen"/>
          <w:lang w:val="ka-GE"/>
        </w:rPr>
      </w:pPr>
    </w:p>
    <w:p w14:paraId="3DCCFAF1" w14:textId="77777777" w:rsidR="008C747F" w:rsidRPr="00F04769" w:rsidRDefault="008C747F" w:rsidP="008C747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bCs/>
        </w:rPr>
      </w:pPr>
      <w:r w:rsidRPr="00F04769">
        <w:rPr>
          <w:rFonts w:ascii="Sylfaen" w:hAnsi="Sylfaen" w:cs="Sylfaen"/>
          <w:bCs/>
        </w:rPr>
        <w:t>პროგრამის განმახორციელებელი:</w:t>
      </w:r>
    </w:p>
    <w:p w14:paraId="7BC3CDA8" w14:textId="77777777" w:rsidR="008C747F" w:rsidRPr="00F04769" w:rsidRDefault="008C747F" w:rsidP="008C747F">
      <w:pPr>
        <w:pStyle w:val="ListParagraph"/>
        <w:numPr>
          <w:ilvl w:val="0"/>
          <w:numId w:val="5"/>
        </w:numPr>
        <w:spacing w:after="0"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21B5ABA1" w14:textId="77777777" w:rsidR="008C747F" w:rsidRPr="00F04769" w:rsidRDefault="008C747F" w:rsidP="008C747F">
      <w:pPr>
        <w:pStyle w:val="abzacixml"/>
        <w:rPr>
          <w:sz w:val="22"/>
          <w:szCs w:val="22"/>
        </w:rPr>
      </w:pPr>
    </w:p>
    <w:p w14:paraId="5186143B"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w:t>
      </w:r>
      <w:r w:rsidRPr="00F04769">
        <w:rPr>
          <w:rFonts w:ascii="Sylfaen" w:eastAsiaTheme="minorEastAsia" w:hAnsi="Sylfaen" w:cs="Sylfaen"/>
          <w:bCs/>
          <w:color w:val="000000"/>
          <w:shd w:val="clear" w:color="auto" w:fill="FFFFFF"/>
          <w:lang w:val="ka-GE"/>
        </w:rPr>
        <w:lastRenderedPageBreak/>
        <w:t>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1FC305FC"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22D5DDD7" w14:textId="77777777" w:rsidR="008C747F" w:rsidRPr="00F04769" w:rsidRDefault="008C747F" w:rsidP="00A6727B">
      <w:pPr>
        <w:spacing w:line="240" w:lineRule="auto"/>
        <w:jc w:val="both"/>
        <w:rPr>
          <w:rFonts w:ascii="Sylfaen" w:hAnsi="Sylfaen"/>
          <w:lang w:val="ka-GE"/>
        </w:rPr>
      </w:pPr>
    </w:p>
    <w:p w14:paraId="249041E2" w14:textId="77777777" w:rsidR="009C2A7D" w:rsidRPr="00F04769" w:rsidRDefault="009C2A7D"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2.19 სსიპ - ვეტერანების საქმეთა სახელმწიფო სამსახური (პროგრამული კოდი 37 00)</w:t>
      </w:r>
    </w:p>
    <w:p w14:paraId="4D3C52D8" w14:textId="77777777" w:rsidR="009C2A7D" w:rsidRPr="00F04769" w:rsidRDefault="009C2A7D" w:rsidP="00A6727B">
      <w:pPr>
        <w:spacing w:line="240" w:lineRule="auto"/>
        <w:rPr>
          <w:lang w:val="ka-GE"/>
        </w:rPr>
      </w:pPr>
    </w:p>
    <w:p w14:paraId="1E42F6D9" w14:textId="77777777" w:rsidR="009C2A7D" w:rsidRPr="00F04769" w:rsidRDefault="009C2A7D" w:rsidP="008C747F">
      <w:pPr>
        <w:spacing w:after="0" w:line="240" w:lineRule="auto"/>
        <w:rPr>
          <w:rFonts w:ascii="Sylfaen" w:hAnsi="Sylfaen"/>
        </w:rPr>
      </w:pPr>
      <w:r w:rsidRPr="00F04769">
        <w:rPr>
          <w:rFonts w:ascii="Sylfaen" w:hAnsi="Sylfaen"/>
        </w:rPr>
        <w:t>პროგრამის განმახორციელებელი:</w:t>
      </w:r>
    </w:p>
    <w:p w14:paraId="0A049629" w14:textId="77777777" w:rsidR="009C2A7D" w:rsidRPr="00F04769" w:rsidRDefault="009C2A7D" w:rsidP="008C747F">
      <w:pPr>
        <w:pStyle w:val="ListParagraph"/>
        <w:numPr>
          <w:ilvl w:val="0"/>
          <w:numId w:val="1"/>
        </w:numPr>
        <w:spacing w:after="0" w:line="240" w:lineRule="auto"/>
        <w:jc w:val="both"/>
        <w:rPr>
          <w:rFonts w:ascii="Sylfaen" w:hAnsi="Sylfaen"/>
        </w:rPr>
      </w:pPr>
      <w:r w:rsidRPr="00F04769">
        <w:rPr>
          <w:rFonts w:ascii="Sylfaen" w:hAnsi="Sylfaen"/>
        </w:rPr>
        <w:t>სსიპ - ვეტერანების საქმეთა სახელმწიფო სამსახური;</w:t>
      </w:r>
    </w:p>
    <w:p w14:paraId="6D0166A1" w14:textId="77777777" w:rsidR="009C2A7D" w:rsidRPr="00F04769" w:rsidRDefault="009C2A7D" w:rsidP="008C747F">
      <w:pPr>
        <w:pStyle w:val="ListParagraph"/>
        <w:numPr>
          <w:ilvl w:val="0"/>
          <w:numId w:val="1"/>
        </w:numPr>
        <w:spacing w:after="0" w:line="240" w:lineRule="auto"/>
        <w:jc w:val="both"/>
        <w:rPr>
          <w:rFonts w:ascii="Sylfaen" w:hAnsi="Sylfaen"/>
        </w:rPr>
      </w:pPr>
      <w:r w:rsidRPr="00F04769">
        <w:rPr>
          <w:rFonts w:ascii="Sylfaen" w:hAnsi="Sylfaen"/>
        </w:rPr>
        <w:t>ა(ა)იპ სპორტული კლუბი „არმია“.</w:t>
      </w:r>
    </w:p>
    <w:p w14:paraId="69CB101E" w14:textId="77777777" w:rsidR="009C2A7D" w:rsidRPr="00F04769" w:rsidRDefault="009C2A7D" w:rsidP="00A6727B">
      <w:pPr>
        <w:pStyle w:val="abzacixml"/>
        <w:spacing w:line="240" w:lineRule="auto"/>
        <w:ind w:left="1004" w:firstLine="0"/>
        <w:rPr>
          <w:sz w:val="22"/>
          <w:szCs w:val="22"/>
        </w:rPr>
      </w:pPr>
    </w:p>
    <w:p w14:paraId="2E3642D0"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სამსახურის ორგანიზებით, უწყების ბენეფიციართათვის საქართველოს მასშტაბით ჩატარდა უფასო სამედიცინო გამოკვლევები აკადემიკოს გ. ჩაფიძის სახელობის გადაუდებელი კარდიოლოგიის ცენტრის, კლინიკა თბილისის გულის ცენტრის, კლინიკა ვივამედის და შპს ვ.სანიკიძის სახელობის ომის ვეტერანთა კლინიკური ჰოსპიტალის  ექიმების მიერ.</w:t>
      </w:r>
    </w:p>
    <w:p w14:paraId="72ADFF53"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3 006 ბენეფიციარს დაუფინანსდა სამედიცინო მომსახურება, რომელიც არ ფინანსდება საყოველთაო დაზღვევით. </w:t>
      </w:r>
    </w:p>
    <w:p w14:paraId="18290439"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314 გარდაცვილი ვეტერანის ოჯახზე გაიცა ერთჯერადი ფულადი სოციალური დახმარება 600 ლარის ოდენობით. ასევე, ბენეფიციარებს გაეწიათ შუამდგომლობა სხვადასხვა რაიონის მუნიციპალიტეტებში ვეტერანების საჭიროებების დაკმაყოფილების მიზნით;</w:t>
      </w:r>
    </w:p>
    <w:p w14:paraId="7893B5ED"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20 ვეტერანის შვილს აკრედიტირებულ უმაღლეს სასწავლებლებში დაუფინანსდა სწავლის გადასახადი;</w:t>
      </w:r>
    </w:p>
    <w:p w14:paraId="55B74047"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ვეტერანის სტატუსი მიენიჭა 1399 პირს;</w:t>
      </w:r>
    </w:p>
    <w:p w14:paraId="7229D54E"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იურიდიული კონსულტაცია გაეწია 550 ბენეფიციარს;</w:t>
      </w:r>
    </w:p>
    <w:p w14:paraId="49E918A8"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სამსახურის ორგანიზებით, გურიის რეგიონში გაიმართა შეხვედრები ადგილობრივ ვეტერანებთან, რომლებიც დაინტერესებულნი არიან მეფუტკრეობის ბიზნესის წარმოებით;</w:t>
      </w:r>
    </w:p>
    <w:p w14:paraId="0E63C0AC"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ხელშეწყობის მიზნით ვეტერან სპორტსმენს დაუფინანსდა პოლონეთის რესპუბლიკაში, ქალაქ რუმიაში, მკლავჭიდში ევროპის ჩემპიონატში მონაწილეობის ხარჯები;</w:t>
      </w:r>
    </w:p>
    <w:p w14:paraId="23E33F95"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სხვადასხვა ორგანიზაციებთან გაფორმდა ურთიერთანამშრომლობის მემორანდუმები;</w:t>
      </w:r>
    </w:p>
    <w:p w14:paraId="600AFA57"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პარაპლანით ფრენის ღონისძიება</w:t>
      </w:r>
      <w:r w:rsidR="00C07286" w:rsidRPr="00F04769">
        <w:rPr>
          <w:rFonts w:ascii="Sylfaen" w:eastAsiaTheme="minorEastAsia" w:hAnsi="Sylfaen" w:cs="Sylfaen"/>
          <w:bCs/>
          <w:color w:val="000000"/>
          <w:shd w:val="clear" w:color="auto" w:fill="FFFFFF"/>
        </w:rPr>
        <w:t>,</w:t>
      </w:r>
      <w:r w:rsidRPr="00F04769">
        <w:rPr>
          <w:rFonts w:ascii="Sylfaen" w:eastAsiaTheme="minorEastAsia" w:hAnsi="Sylfaen" w:cs="Sylfaen"/>
          <w:bCs/>
          <w:color w:val="000000"/>
          <w:shd w:val="clear" w:color="auto" w:fill="FFFFFF"/>
          <w:lang w:val="ka-GE"/>
        </w:rPr>
        <w:t xml:space="preserve"> სადაც მონაწილეობა მიიღეს შშმ ვეტერანებმა;</w:t>
      </w:r>
    </w:p>
    <w:p w14:paraId="2032B2D3"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ვეტერანთა სოციალურ-ეკონომიკური მდგომარეობის გაუმჯობესებისა და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14:paraId="54030C9D"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გრძელდება შპს „ვ. სანიკიძის სახელობის ომის ვეტერანთა კლინიკური ჰოსპიტალი”-ს შეუფერხებელი ფუნქციონირების ხელშეწყობა;</w:t>
      </w:r>
    </w:p>
    <w:p w14:paraId="1407B336"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რაგბის გუნდი ასპარეზობს საქართველოს პირველი ლიგის ჩემპიონატში. გუნდმა გამართა 6 მატჩი, რომელთაგანაც 5 მოგებით და 1 წაგებით დაასრულა. აღნიშნულ ჩემპიონატში გუნდმა დაიკავა 1 ადგილი;</w:t>
      </w:r>
    </w:p>
    <w:p w14:paraId="0672DFBC" w14:textId="77777777" w:rsidR="009C2A7D" w:rsidRPr="00F04769" w:rsidRDefault="009C2A7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რაგბის ასაკობრივ გუნდებში მიმდინარეობს საქართველოს ჭაბუკთა „ბ“ ლიგის ჩემპიონატი. მიმდინარე პერიოდში გაიმართა 9 მატჩი, რომელთაგანაც 3 მოგებით და 6 წაგებით დამთავრდა. გუნდი იმყოფება ოქროს ლიგაში და დაიკავა მე-8 ადგილი.</w:t>
      </w:r>
    </w:p>
    <w:p w14:paraId="7FFDDCDA" w14:textId="33088A64" w:rsidR="009C2A7D" w:rsidRPr="00F04769" w:rsidRDefault="009C2A7D" w:rsidP="00A6727B">
      <w:pPr>
        <w:spacing w:line="240" w:lineRule="auto"/>
        <w:jc w:val="both"/>
        <w:rPr>
          <w:rFonts w:ascii="Sylfaen" w:hAnsi="Sylfaen"/>
          <w:lang w:val="ka-GE"/>
        </w:rPr>
      </w:pPr>
    </w:p>
    <w:p w14:paraId="68516068" w14:textId="77777777" w:rsidR="004267F6" w:rsidRPr="00F04769" w:rsidRDefault="004267F6"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14EC6F05" w14:textId="77777777" w:rsidR="004267F6" w:rsidRPr="00F04769" w:rsidRDefault="004267F6" w:rsidP="00A6727B">
      <w:pPr>
        <w:pStyle w:val="abzacixml"/>
        <w:spacing w:line="240" w:lineRule="auto"/>
        <w:ind w:firstLine="0"/>
        <w:rPr>
          <w:sz w:val="22"/>
          <w:szCs w:val="22"/>
        </w:rPr>
      </w:pPr>
    </w:p>
    <w:p w14:paraId="4D6BC23F" w14:textId="77777777" w:rsidR="004267F6" w:rsidRPr="00F04769" w:rsidRDefault="004267F6" w:rsidP="00A6727B">
      <w:pPr>
        <w:pStyle w:val="abzacixml"/>
        <w:spacing w:line="240" w:lineRule="auto"/>
        <w:ind w:firstLine="0"/>
        <w:rPr>
          <w:sz w:val="22"/>
          <w:szCs w:val="22"/>
        </w:rPr>
      </w:pPr>
      <w:r w:rsidRPr="00F04769">
        <w:rPr>
          <w:sz w:val="22"/>
          <w:szCs w:val="22"/>
        </w:rPr>
        <w:t>პროგრამის განმახორციელებელი:</w:t>
      </w:r>
    </w:p>
    <w:p w14:paraId="3A07C3E7" w14:textId="77777777" w:rsidR="004267F6" w:rsidRPr="00F04769" w:rsidRDefault="004267F6" w:rsidP="00A6727B">
      <w:pPr>
        <w:pStyle w:val="ListParagraph"/>
        <w:numPr>
          <w:ilvl w:val="0"/>
          <w:numId w:val="5"/>
        </w:numPr>
        <w:spacing w:after="0" w:line="240" w:lineRule="auto"/>
        <w:rPr>
          <w:rFonts w:ascii="Sylfaen" w:hAnsi="Sylfaen" w:cs="Sylfaen"/>
        </w:rPr>
      </w:pPr>
      <w:r w:rsidRPr="00F04769">
        <w:rPr>
          <w:rFonts w:ascii="Sylfaen" w:hAnsi="Sylfaen" w:cs="Sylfaen"/>
        </w:rPr>
        <w:t>სსიპ - დანაშაულის პრევენციის, არასაპატიმრო სასჯელთა აღსრულებისა და პრობაციის ეროვნული სააგენტო</w:t>
      </w:r>
    </w:p>
    <w:p w14:paraId="56F346AA" w14:textId="77777777" w:rsidR="004267F6" w:rsidRPr="00F04769" w:rsidRDefault="004267F6" w:rsidP="00A6727B">
      <w:pPr>
        <w:pStyle w:val="abzacixml"/>
        <w:spacing w:line="240" w:lineRule="auto"/>
        <w:ind w:firstLine="0"/>
        <w:rPr>
          <w:sz w:val="22"/>
          <w:szCs w:val="22"/>
        </w:rPr>
      </w:pPr>
    </w:p>
    <w:p w14:paraId="4DEAC81D"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მსჯავრდებულთა და ყოფილ პატიმართა რეაბილიტაციისა და რესოციალიზაციის მიმართულებით განხორციელდა შემდეგი აქტივობები:</w:t>
      </w:r>
    </w:p>
    <w:p w14:paraId="430BF101"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 xml:space="preserve">მონაწილეობა </w:t>
      </w:r>
      <w:r w:rsidRPr="00F04769">
        <w:rPr>
          <w:rFonts w:ascii="Sylfaen" w:hAnsi="Sylfaen" w:cs="Sylfaen"/>
          <w:lang w:val="ka-GE"/>
        </w:rPr>
        <w:t xml:space="preserve">იქნა </w:t>
      </w:r>
      <w:r w:rsidRPr="00F04769">
        <w:rPr>
          <w:rFonts w:ascii="Sylfaen" w:hAnsi="Sylfaen" w:cs="Sylfaen"/>
        </w:rPr>
        <w:t>მიღ</w:t>
      </w:r>
      <w:r w:rsidRPr="00F04769">
        <w:rPr>
          <w:rFonts w:ascii="Sylfaen" w:hAnsi="Sylfaen" w:cs="Sylfaen"/>
          <w:lang w:val="ka-GE"/>
        </w:rPr>
        <w:t>ებული</w:t>
      </w:r>
      <w:r w:rsidRPr="00F04769">
        <w:rPr>
          <w:rFonts w:ascii="Sylfaen" w:hAnsi="Sylfaen" w:cs="Sylfaen"/>
        </w:rPr>
        <w:t xml:space="preserve"> საერთაშორისო ორგანიზაციის „ციხის საერთაშორისო რეფორმა“ (PRI)  კვლევაში „პანდემიის ზეგავლენა პრობაციის სისტემაზე“; </w:t>
      </w:r>
    </w:p>
    <w:p w14:paraId="3C297F7E"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მიმდინარეობდა კანონთან კონფლიქტში მყოფი არასრულწლოვნების რისკისა და საჭიროებების შეფასების ფორმების პილოტირება;</w:t>
      </w:r>
    </w:p>
    <w:p w14:paraId="1F0CCD3B"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ქალაქ ქუთაისში გაიხსნა მედიაციის კონცეფციის შესაბამისი სივრცე.</w:t>
      </w:r>
    </w:p>
    <w:p w14:paraId="492A1CB6"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იურისტის  კონსულტაციით ისარგებლა 4 ბენეფიციარმა, სოციალური მუშაკის კონსულტაციით – 10</w:t>
      </w:r>
      <w:r w:rsidRPr="00F04769">
        <w:rPr>
          <w:rFonts w:ascii="Sylfaen" w:hAnsi="Sylfaen"/>
          <w:lang w:val="ka-GE"/>
        </w:rPr>
        <w:t>-მა</w:t>
      </w:r>
      <w:r w:rsidRPr="00F04769">
        <w:rPr>
          <w:rFonts w:ascii="Sylfaen" w:hAnsi="Sylfaen"/>
        </w:rPr>
        <w:t>, ხოლო ფსიქოლოგის კონკულტაციით − 7 ბენეფიციარმა. ამასთან, სოციალური მუშაკის მხარდაჭერით სამედიცინო მომსახურებით ისარგებლა 4 ბენეფიციარმა, ინგლისური ენის შემსწავლელ კურსში ჩაერთო  5 ბენეფიციარი, მცირე ბიზნესის განვითარების ტრენინგი გაიარა 1 ბენეფიციარმა</w:t>
      </w:r>
      <w:r w:rsidRPr="00F04769">
        <w:rPr>
          <w:rFonts w:ascii="Sylfaen" w:hAnsi="Sylfaen"/>
          <w:lang w:val="ka-GE"/>
        </w:rPr>
        <w:t>;</w:t>
      </w:r>
    </w:p>
    <w:p w14:paraId="6F9C4882"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არასრულწლოვანთა რეფერირების ცენტრის მიერ მომზადდა 40 არასრულწლოვნის ინდივიდუალური შეფასების ანგარიში; 11 არასრულწლოვანთან გაგრძელდა ხელშეკრულების ვადა</w:t>
      </w:r>
      <w:r w:rsidRPr="00F04769">
        <w:rPr>
          <w:rFonts w:ascii="Sylfaen" w:hAnsi="Sylfaen"/>
          <w:lang w:val="ka-GE"/>
        </w:rPr>
        <w:t>;</w:t>
      </w:r>
    </w:p>
    <w:p w14:paraId="59968DA0"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w:t>
      </w:r>
    </w:p>
    <w:p w14:paraId="7FC40A43"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თბილისის სახელმწიფო უნივერსიტეტის იურიდიული ფაკულტეტის ორგანიზებულ სესიებში  სამართლებრივი ცნობიერების ამაღლების კუთხით ჩაერთო 6 ბენეფიციარი;</w:t>
      </w:r>
    </w:p>
    <w:p w14:paraId="1ECAB60F"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 xml:space="preserve">არასამთავრობო და საერთაშორისო ორგანიზაციებთან თანამშრომლობით, გაერო-ს ბავშვთა ფონდისა და ევროკავშირის პარტნიორობით, </w:t>
      </w:r>
      <w:r w:rsidRPr="00F04769">
        <w:rPr>
          <w:rFonts w:ascii="Sylfaen" w:hAnsi="Sylfaen" w:cs="Sylfaen"/>
          <w:lang w:val="ka-GE"/>
        </w:rPr>
        <w:t>მიმდინარეობდა</w:t>
      </w:r>
      <w:r w:rsidRPr="00F04769">
        <w:rPr>
          <w:rFonts w:ascii="Sylfaen" w:hAnsi="Sylfaen" w:cs="Sylfaen"/>
        </w:rPr>
        <w:t xml:space="preserve"> პროექტი „ბავშვთა დაცვის სისტემებისა და მომსახურებების გაძლიერება საქართველოში“, რომლის ფარგლებშიც არასრულწლოვანთა რეფერირების ცენტრი მხარდაჭერას მიიღებს პრიორიტეტულად საჭირო სხვადასხვა მიმართულებაში.</w:t>
      </w:r>
    </w:p>
    <w:p w14:paraId="61B731E4" w14:textId="714586A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განრიდებისა და მედიაციის მიმართულებით მოემსახურ</w:t>
      </w:r>
      <w:r w:rsidRPr="00F04769">
        <w:rPr>
          <w:rFonts w:ascii="Sylfaen" w:hAnsi="Sylfaen"/>
          <w:lang w:val="ka-GE"/>
        </w:rPr>
        <w:t>ებ</w:t>
      </w:r>
      <w:r w:rsidRPr="00F04769">
        <w:rPr>
          <w:rFonts w:ascii="Sylfaen" w:hAnsi="Sylfaen"/>
        </w:rPr>
        <w:t>ა</w:t>
      </w:r>
      <w:r w:rsidRPr="00F04769">
        <w:rPr>
          <w:rFonts w:ascii="Sylfaen" w:hAnsi="Sylfaen"/>
          <w:lang w:val="ka-GE"/>
        </w:rPr>
        <w:t xml:space="preserve"> გაეწია</w:t>
      </w:r>
      <w:r w:rsidRPr="00F04769">
        <w:rPr>
          <w:rFonts w:ascii="Sylfaen" w:hAnsi="Sylfaen"/>
        </w:rPr>
        <w:t xml:space="preserve"> 637 პირს, რომელთაგან 377 მიმართ გამოყენებულ იქნა მედიაციის კომპონენტი და შედგა მედიაციის 270 კონფერენცია</w:t>
      </w:r>
      <w:r w:rsidRPr="00F04769">
        <w:rPr>
          <w:rFonts w:ascii="Sylfaen" w:hAnsi="Sylfaen"/>
          <w:lang w:val="ka-GE"/>
        </w:rPr>
        <w:t xml:space="preserve">, </w:t>
      </w:r>
      <w:r w:rsidRPr="00F04769">
        <w:rPr>
          <w:rFonts w:ascii="Sylfaen" w:hAnsi="Sylfaen"/>
        </w:rPr>
        <w:t>განრიდების პროცესი დაიწყო 296 პირის მიმართ</w:t>
      </w:r>
      <w:r w:rsidRPr="00F04769">
        <w:rPr>
          <w:rFonts w:ascii="Sylfaen" w:hAnsi="Sylfaen"/>
          <w:lang w:val="ka-GE"/>
        </w:rPr>
        <w:t>;</w:t>
      </w:r>
    </w:p>
    <w:p w14:paraId="2EACF2F0"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 xml:space="preserve">განახლდა დანაშაულის პრევენციის, არასაპატიმრო სასჯელთა აღსრულებისა და პრობაციის ეროვნული სააგენტოს სპეციალისტთა მხარდაჭერის მიზნით შექმნილი ელექტრონული პლატფორმა </w:t>
      </w:r>
      <w:hyperlink r:id="rId10" w:history="1">
        <w:r w:rsidRPr="00F04769">
          <w:t>RSDsupport</w:t>
        </w:r>
      </w:hyperlink>
      <w:r w:rsidRPr="00F04769">
        <w:rPr>
          <w:rFonts w:ascii="Sylfaen" w:hAnsi="Sylfaen"/>
        </w:rPr>
        <w:t xml:space="preserve"> (შიდა გამოყენებისათვის)</w:t>
      </w:r>
      <w:r w:rsidRPr="00F04769">
        <w:rPr>
          <w:rFonts w:ascii="Sylfaen" w:hAnsi="Sylfaen"/>
          <w:lang w:val="ka-GE"/>
        </w:rPr>
        <w:t>;</w:t>
      </w:r>
    </w:p>
    <w:p w14:paraId="69B1E2A9" w14:textId="497BD526"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საზოგადოებისათვის სასარგებლო შრომით დასაქმდა 802 ბენეფიციარი</w:t>
      </w:r>
      <w:r w:rsidRPr="00F04769">
        <w:rPr>
          <w:rFonts w:ascii="Sylfaen" w:hAnsi="Sylfaen"/>
          <w:lang w:val="ka-GE"/>
        </w:rPr>
        <w:t>,</w:t>
      </w:r>
      <w:r w:rsidRPr="00F04769">
        <w:rPr>
          <w:rFonts w:ascii="Sylfaen" w:hAnsi="Sylfaen"/>
        </w:rPr>
        <w:t xml:space="preserve"> თბილისისა და რეგიონების პრობაციის ბიუროში შედგა 1 290 ვიდეოპაემანი.</w:t>
      </w:r>
    </w:p>
    <w:p w14:paraId="18D0098C" w14:textId="77777777" w:rsidR="004267F6" w:rsidRPr="00F04769" w:rsidRDefault="004267F6" w:rsidP="00A6727B">
      <w:pPr>
        <w:spacing w:line="240" w:lineRule="auto"/>
        <w:jc w:val="both"/>
        <w:rPr>
          <w:rFonts w:ascii="Sylfaen" w:hAnsi="Sylfaen"/>
          <w:lang w:val="ka-GE"/>
        </w:rPr>
      </w:pPr>
    </w:p>
    <w:p w14:paraId="490E81D1" w14:textId="77777777" w:rsidR="0047739C" w:rsidRPr="00F04769" w:rsidRDefault="0047739C" w:rsidP="00A6727B">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2.21 მართვის,  კონტროლის,  კავშირგაბმულობისა  და  კომპიუტერული  სისტემები     (პროგრამული კოდი 29 04)</w:t>
      </w:r>
    </w:p>
    <w:p w14:paraId="4C971B0C" w14:textId="77777777" w:rsidR="0047739C" w:rsidRPr="00F04769" w:rsidRDefault="0047739C" w:rsidP="00A6727B">
      <w:pPr>
        <w:pStyle w:val="ListParagraph"/>
        <w:tabs>
          <w:tab w:val="left" w:pos="720"/>
        </w:tabs>
        <w:spacing w:after="0" w:line="240" w:lineRule="auto"/>
        <w:ind w:left="709" w:right="-67" w:hanging="360"/>
        <w:jc w:val="both"/>
        <w:rPr>
          <w:rFonts w:ascii="Sylfaen" w:eastAsiaTheme="minorEastAsia" w:hAnsi="Sylfaen"/>
          <w:lang w:val="ka-GE"/>
        </w:rPr>
      </w:pPr>
    </w:p>
    <w:p w14:paraId="5BF57951" w14:textId="77777777" w:rsidR="0047739C" w:rsidRPr="00F04769" w:rsidRDefault="0047739C"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733C1015" w14:textId="77777777" w:rsidR="0047739C" w:rsidRPr="00F04769" w:rsidRDefault="0047739C" w:rsidP="00A6727B">
      <w:pPr>
        <w:pStyle w:val="ListParagraph"/>
        <w:numPr>
          <w:ilvl w:val="0"/>
          <w:numId w:val="1"/>
        </w:numPr>
        <w:spacing w:after="0" w:line="240" w:lineRule="auto"/>
        <w:jc w:val="both"/>
        <w:rPr>
          <w:rFonts w:ascii="Sylfaen" w:hAnsi="Sylfaen"/>
        </w:rPr>
      </w:pPr>
      <w:r w:rsidRPr="00F04769">
        <w:rPr>
          <w:rFonts w:ascii="Sylfaen" w:hAnsi="Sylfaen"/>
        </w:rPr>
        <w:t>სსიპ - კიბერუსაფრთხოების ბიურო;</w:t>
      </w:r>
    </w:p>
    <w:p w14:paraId="6241F8E7" w14:textId="77777777" w:rsidR="0047739C" w:rsidRPr="00F04769" w:rsidRDefault="0047739C"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თავდაცვის სამინისტრო;</w:t>
      </w:r>
    </w:p>
    <w:p w14:paraId="17F698C0" w14:textId="77777777" w:rsidR="0047739C" w:rsidRPr="00F04769" w:rsidRDefault="0047739C" w:rsidP="00A6727B">
      <w:pPr>
        <w:pStyle w:val="abzacixml"/>
        <w:tabs>
          <w:tab w:val="left" w:pos="360"/>
        </w:tabs>
        <w:spacing w:line="240" w:lineRule="auto"/>
        <w:ind w:left="810" w:firstLine="0"/>
        <w:rPr>
          <w:color w:val="000000" w:themeColor="text1"/>
          <w:sz w:val="22"/>
          <w:szCs w:val="22"/>
          <w:lang w:eastAsia="ru-RU"/>
        </w:rPr>
      </w:pPr>
    </w:p>
    <w:p w14:paraId="6A4EC7A1" w14:textId="77777777" w:rsidR="0047739C" w:rsidRPr="00F04769" w:rsidRDefault="0047739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არსებული კავშირგაბმულობისა და ინფორმაციული სისტემების რესურსების აღდგენისა და შენარჩუნების მიზნით, შესყიდულ იქნა არატაქტიკური რადიოსადგურების აქსესუარები და საოფისე ტექნიკა, სხვადასხვა სახის კარტრიჯები და კომპიუტერული ტექნიკის მაკომპლექტებელი ნაწილები;</w:t>
      </w:r>
    </w:p>
    <w:p w14:paraId="6B4D4912" w14:textId="77777777" w:rsidR="0047739C" w:rsidRPr="00F04769" w:rsidRDefault="0047739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თავდაცვის სამინისტროს ქვედანაყოფების ინტერნეტის უზრუნველყოფის მიზნით, შესყიდულ იქნა 30 ცალი 4.5G Wifi როუტერი;</w:t>
      </w:r>
    </w:p>
    <w:p w14:paraId="0EF932B9" w14:textId="77777777" w:rsidR="0047739C" w:rsidRPr="00F04769" w:rsidRDefault="0047739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საერთაშორისო სწავლება NATO-GEO 2022-ის კომპიუტერული ქსელის უზრუნველყოფის მიზნით, შესყიდულ იქნა ქსელის კაბელი;</w:t>
      </w:r>
    </w:p>
    <w:p w14:paraId="091BAE5D" w14:textId="77777777" w:rsidR="0047739C" w:rsidRPr="00F04769" w:rsidRDefault="0047739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ბიუროსთვის საჭირო ტექნიკური და პროგრამული უზრუნველყოფა;</w:t>
      </w:r>
    </w:p>
    <w:p w14:paraId="05FCE062" w14:textId="77777777" w:rsidR="0047739C" w:rsidRPr="00F04769" w:rsidRDefault="0018043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კიბერუსაფრთხოების </w:t>
      </w:r>
      <w:r w:rsidR="0047739C" w:rsidRPr="00F04769">
        <w:rPr>
          <w:rFonts w:ascii="Sylfaen" w:eastAsiaTheme="minorEastAsia" w:hAnsi="Sylfaen" w:cs="Sylfaen"/>
          <w:bCs/>
          <w:color w:val="000000"/>
          <w:shd w:val="clear" w:color="auto" w:fill="FFFFFF"/>
          <w:lang w:val="ka-GE"/>
        </w:rPr>
        <w:t>ბიუროს წამომადგენლებმა მონაწილეობა მიიღეს ნატოს მრავალეროვნულ სწავლებაში CWIX 2022;</w:t>
      </w:r>
    </w:p>
    <w:p w14:paraId="5138C4BA" w14:textId="77777777" w:rsidR="0047739C" w:rsidRPr="00F04769" w:rsidRDefault="0047739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კიბერუსაფრთხოების ბიუროს წარმომადგენლები კიბერუსაფრთხოების საკითხების განხილვისა და თანამშრომლობის გაღრმავების მიზნით მივლინებულნი იყვნენ 5 ქვეყანაში სხვადასხვა კიბერსწავლებებში.</w:t>
      </w:r>
    </w:p>
    <w:p w14:paraId="09DFE519" w14:textId="77777777" w:rsidR="00245351" w:rsidRPr="00F04769" w:rsidRDefault="00245351" w:rsidP="00A6727B">
      <w:pPr>
        <w:spacing w:line="240" w:lineRule="auto"/>
        <w:jc w:val="both"/>
        <w:rPr>
          <w:rFonts w:ascii="Sylfaen" w:hAnsi="Sylfaen"/>
          <w:lang w:val="ka-GE"/>
        </w:rPr>
      </w:pPr>
    </w:p>
    <w:p w14:paraId="6D64952B" w14:textId="77777777" w:rsidR="00EA2AB5" w:rsidRPr="00F04769" w:rsidRDefault="00EA2AB5" w:rsidP="00A6727B">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2.22   საერთაშორისო სამშვიდობო მისიები  (პროგრამული კოდი 29 06)</w:t>
      </w:r>
    </w:p>
    <w:p w14:paraId="46BB8F74" w14:textId="77777777" w:rsidR="00EA2AB5" w:rsidRPr="00F04769" w:rsidRDefault="00EA2AB5" w:rsidP="00A6727B">
      <w:pPr>
        <w:pStyle w:val="ListParagraph"/>
        <w:tabs>
          <w:tab w:val="left" w:pos="720"/>
        </w:tabs>
        <w:spacing w:after="0" w:line="240" w:lineRule="auto"/>
        <w:ind w:left="709" w:right="-67" w:hanging="360"/>
        <w:jc w:val="both"/>
        <w:rPr>
          <w:rFonts w:ascii="Sylfaen" w:eastAsiaTheme="minorEastAsia" w:hAnsi="Sylfaen" w:cs="Sylfaen"/>
          <w:color w:val="000000" w:themeColor="text1"/>
          <w:highlight w:val="yellow"/>
          <w:lang w:val="ka-GE"/>
        </w:rPr>
      </w:pPr>
    </w:p>
    <w:p w14:paraId="247B204C" w14:textId="77777777" w:rsidR="00EA2AB5" w:rsidRPr="00F04769" w:rsidRDefault="00EA2AB5"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2292BE35" w14:textId="77777777" w:rsidR="00EA2AB5" w:rsidRPr="00F04769" w:rsidRDefault="00EA2AB5"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თავდაცვის სამინისტრო;</w:t>
      </w:r>
    </w:p>
    <w:p w14:paraId="7297AC60" w14:textId="77777777" w:rsidR="00EA2AB5" w:rsidRPr="00F04769" w:rsidRDefault="00EA2AB5" w:rsidP="00A6727B">
      <w:pPr>
        <w:pStyle w:val="abzacixml"/>
        <w:tabs>
          <w:tab w:val="left" w:pos="360"/>
        </w:tabs>
        <w:spacing w:line="240" w:lineRule="auto"/>
        <w:ind w:left="709" w:firstLine="0"/>
        <w:rPr>
          <w:color w:val="000000" w:themeColor="text1"/>
          <w:sz w:val="22"/>
          <w:szCs w:val="22"/>
          <w:lang w:eastAsia="ru-RU"/>
        </w:rPr>
      </w:pPr>
    </w:p>
    <w:p w14:paraId="3FBCD6C3" w14:textId="77777777" w:rsidR="00EA2AB5" w:rsidRPr="00F04769" w:rsidRDefault="00EA2A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2022 წლის მარტში, ცენტრალური აფრიკის რესპუბლიკაში, ევროკავშირის საწვრთნელ მისიაში (EUTM RCA) მონაწილე ეროვნული გვარდიის ნაკრები ოცეული (გაემგზავრა-სექტემბერი, 2021 წ.) როტაციის პრინციპით ჩაანაცვლა ეროვნული გვარდიის სხვა ნაკრებმა ოცეულმა (სტატუსი მიმდინარე); ხოლო როტაციის პრინციპით, მისიაში დისლოცირებული ოცეულის ჩასანაცვლებლად მიმდინარეობდა ეროვნული გვარდიის ოცეულის გადასროლისწინა მოსამზადებელი სამუშაოები.</w:t>
      </w:r>
    </w:p>
    <w:p w14:paraId="4A87C24B" w14:textId="77777777" w:rsidR="00EA2AB5" w:rsidRPr="00F04769" w:rsidRDefault="00EA2AB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წლის იანვარში, მალის რესპუბლიკაში, ევროკავშირის საწვრთნელ მისიაში (EUTM Mali) საქართველოს   თავდაცვის ძალების წარმომადგენელი დაბრუნდა საქართველოში. </w:t>
      </w:r>
    </w:p>
    <w:p w14:paraId="55358DB6" w14:textId="77777777" w:rsidR="00EA2AB5" w:rsidRPr="00F04769" w:rsidRDefault="00EA2AB5" w:rsidP="00A6727B">
      <w:pPr>
        <w:spacing w:line="240" w:lineRule="auto"/>
        <w:jc w:val="both"/>
        <w:rPr>
          <w:rFonts w:ascii="Sylfaen" w:hAnsi="Sylfaen"/>
          <w:lang w:val="ka-GE"/>
        </w:rPr>
      </w:pPr>
    </w:p>
    <w:p w14:paraId="028A707D" w14:textId="77777777" w:rsidR="00245351" w:rsidRPr="00F04769" w:rsidRDefault="00245351"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რეგიონული განვითარება, ინფრასტრუქტურა და ტურიზმი</w:t>
      </w:r>
    </w:p>
    <w:p w14:paraId="140A1812" w14:textId="77777777" w:rsidR="006C69F5" w:rsidRPr="00F04769" w:rsidRDefault="006C69F5" w:rsidP="00A6727B">
      <w:pPr>
        <w:spacing w:line="240" w:lineRule="auto"/>
      </w:pPr>
    </w:p>
    <w:p w14:paraId="624A27E8" w14:textId="77777777" w:rsidR="006C69F5" w:rsidRPr="00F04769" w:rsidRDefault="006C69F5" w:rsidP="00A6727B">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14:paraId="51E9D70E" w14:textId="77777777" w:rsidR="006C69F5" w:rsidRPr="00F04769" w:rsidRDefault="006C69F5" w:rsidP="00A6727B">
      <w:pPr>
        <w:autoSpaceDE w:val="0"/>
        <w:autoSpaceDN w:val="0"/>
        <w:adjustRightInd w:val="0"/>
        <w:spacing w:after="0" w:line="240" w:lineRule="auto"/>
        <w:ind w:left="-360" w:firstLine="360"/>
        <w:jc w:val="both"/>
        <w:rPr>
          <w:rFonts w:ascii="Sylfaen" w:hAnsi="Sylfaen" w:cs="Sylfaen"/>
          <w:b/>
          <w:bCs/>
        </w:rPr>
      </w:pPr>
    </w:p>
    <w:p w14:paraId="12EC23E2" w14:textId="77777777" w:rsidR="006C69F5" w:rsidRPr="00F04769" w:rsidRDefault="006C69F5"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82948E1" w14:textId="77777777" w:rsidR="006C69F5" w:rsidRPr="00F04769" w:rsidRDefault="006C69F5" w:rsidP="00A6727B">
      <w:pPr>
        <w:pStyle w:val="ListParagraph"/>
        <w:numPr>
          <w:ilvl w:val="0"/>
          <w:numId w:val="24"/>
        </w:numPr>
        <w:spacing w:after="0" w:line="240" w:lineRule="auto"/>
        <w:jc w:val="both"/>
        <w:rPr>
          <w:rFonts w:ascii="Sylfaen" w:hAnsi="Sylfaen"/>
        </w:rPr>
      </w:pPr>
      <w:r w:rsidRPr="00F04769">
        <w:rPr>
          <w:rFonts w:ascii="Sylfaen" w:hAnsi="Sylfaen"/>
        </w:rPr>
        <w:t>საქართველოს საავტომობილო გზების დეპარტამენტი.</w:t>
      </w:r>
    </w:p>
    <w:p w14:paraId="32DDA6EC" w14:textId="77777777" w:rsidR="006C69F5" w:rsidRPr="00F04769" w:rsidRDefault="006C69F5" w:rsidP="00A6727B">
      <w:pPr>
        <w:pStyle w:val="abzacixml"/>
        <w:spacing w:line="240" w:lineRule="auto"/>
        <w:ind w:firstLine="0"/>
        <w:rPr>
          <w:rFonts w:eastAsiaTheme="minorHAnsi"/>
          <w:b/>
          <w:bCs/>
          <w:sz w:val="22"/>
          <w:szCs w:val="22"/>
          <w:lang w:val="en-US"/>
        </w:rPr>
      </w:pPr>
    </w:p>
    <w:p w14:paraId="7C5974A3"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0EDC874E" w14:textId="77777777" w:rsidR="006C69F5" w:rsidRPr="00F04769" w:rsidRDefault="006C69F5" w:rsidP="00A6727B">
      <w:pPr>
        <w:autoSpaceDE w:val="0"/>
        <w:autoSpaceDN w:val="0"/>
        <w:adjustRightInd w:val="0"/>
        <w:spacing w:after="0" w:line="240" w:lineRule="auto"/>
        <w:jc w:val="both"/>
        <w:rPr>
          <w:rFonts w:ascii="Sylfaen" w:hAnsi="Sylfaen" w:cs="Sylfaen,Bold"/>
          <w:bCs/>
          <w:lang w:val="ka-GE"/>
        </w:rPr>
      </w:pPr>
    </w:p>
    <w:p w14:paraId="3D3F7901" w14:textId="77777777" w:rsidR="006C69F5" w:rsidRPr="00F04769" w:rsidRDefault="006C69F5" w:rsidP="00A6727B">
      <w:pPr>
        <w:pStyle w:val="Heading4"/>
        <w:spacing w:line="240" w:lineRule="auto"/>
        <w:jc w:val="both"/>
        <w:rPr>
          <w:rFonts w:ascii="Sylfaen" w:eastAsia="SimSun" w:hAnsi="Sylfaen" w:cs="Calibri"/>
          <w:i w:val="0"/>
        </w:rPr>
      </w:pPr>
      <w:r w:rsidRPr="00F04769">
        <w:rPr>
          <w:rFonts w:ascii="Sylfaen" w:eastAsia="SimSun" w:hAnsi="Sylfaen" w:cs="Calibri"/>
          <w:i w:val="0"/>
        </w:rPr>
        <w:t>3.1.1 საავტომობილო გზების პროგრამების მართვა (პროგრამული კოდი - 25 02 01)</w:t>
      </w:r>
    </w:p>
    <w:p w14:paraId="4711E1A5" w14:textId="77777777" w:rsidR="006C69F5" w:rsidRPr="00F04769" w:rsidRDefault="006C69F5" w:rsidP="00A6727B">
      <w:pPr>
        <w:spacing w:line="240" w:lineRule="auto"/>
      </w:pPr>
    </w:p>
    <w:p w14:paraId="140A5F52" w14:textId="77777777" w:rsidR="006C69F5" w:rsidRPr="00F04769" w:rsidRDefault="006C69F5"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6CF7813D" w14:textId="77777777" w:rsidR="006C69F5" w:rsidRPr="00F04769" w:rsidRDefault="006C69F5" w:rsidP="00A6727B">
      <w:pPr>
        <w:pStyle w:val="ListParagraph"/>
        <w:numPr>
          <w:ilvl w:val="0"/>
          <w:numId w:val="24"/>
        </w:numPr>
        <w:spacing w:after="0" w:line="240" w:lineRule="auto"/>
        <w:jc w:val="both"/>
        <w:rPr>
          <w:rFonts w:ascii="Sylfaen" w:hAnsi="Sylfaen"/>
        </w:rPr>
      </w:pPr>
      <w:r w:rsidRPr="00F04769">
        <w:rPr>
          <w:rFonts w:ascii="Sylfaen" w:hAnsi="Sylfaen"/>
        </w:rPr>
        <w:t>საქართველოს საავტომობილო გზების დეპარტამენტი.</w:t>
      </w:r>
    </w:p>
    <w:p w14:paraId="6E25E0B1" w14:textId="77777777" w:rsidR="006C69F5" w:rsidRPr="00F04769" w:rsidRDefault="006C69F5" w:rsidP="00A6727B">
      <w:pPr>
        <w:autoSpaceDE w:val="0"/>
        <w:autoSpaceDN w:val="0"/>
        <w:adjustRightInd w:val="0"/>
        <w:spacing w:after="0" w:line="240" w:lineRule="auto"/>
        <w:ind w:left="-360"/>
        <w:jc w:val="both"/>
        <w:rPr>
          <w:rFonts w:ascii="Sylfaen" w:hAnsi="Sylfaen" w:cs="Sylfaen"/>
          <w:b/>
          <w:bCs/>
        </w:rPr>
      </w:pPr>
    </w:p>
    <w:p w14:paraId="3E29D6EB"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6626CF82"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კომპეტენციის ფარგლებში, მიმდინარეობდა სხვადასხვა საერთაშორისო ხელშეკრულებების განხილვა;</w:t>
      </w:r>
    </w:p>
    <w:p w14:paraId="79F39BC5"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11ABC3D7"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ქვეპროგრამების ფარგლებში გათვალისწინებული 29 ღონისძიების ადმინისტრირება და მონიტორინგი.</w:t>
      </w:r>
    </w:p>
    <w:p w14:paraId="0584B88B" w14:textId="77777777" w:rsidR="006C69F5" w:rsidRPr="00F04769" w:rsidRDefault="006C69F5" w:rsidP="00A6727B">
      <w:pPr>
        <w:spacing w:after="0" w:line="240" w:lineRule="auto"/>
        <w:jc w:val="both"/>
        <w:rPr>
          <w:rFonts w:ascii="Sylfaen" w:hAnsi="Sylfaen" w:cs="Sylfaen"/>
        </w:rPr>
      </w:pPr>
    </w:p>
    <w:p w14:paraId="4FA87121" w14:textId="77777777" w:rsidR="006C69F5" w:rsidRPr="00F04769" w:rsidRDefault="006C69F5" w:rsidP="00A6727B">
      <w:pPr>
        <w:pStyle w:val="Heading4"/>
        <w:spacing w:line="240" w:lineRule="auto"/>
        <w:jc w:val="both"/>
        <w:rPr>
          <w:rFonts w:ascii="Sylfaen" w:eastAsia="SimSun" w:hAnsi="Sylfaen" w:cs="Calibri"/>
          <w:i w:val="0"/>
        </w:rPr>
      </w:pPr>
      <w:r w:rsidRPr="00F04769">
        <w:rPr>
          <w:rFonts w:ascii="Sylfaen" w:eastAsia="SimSun" w:hAnsi="Sylfaen" w:cs="Calibri"/>
          <w:i w:val="0"/>
        </w:rPr>
        <w:t>3.1.2 საავტომობილო გზების მშენებლობა და მოვლა-შენახვა (პროგრამული კოდი - 25 02 02)</w:t>
      </w:r>
    </w:p>
    <w:p w14:paraId="0C08E784" w14:textId="77777777" w:rsidR="006C69F5" w:rsidRPr="00F04769" w:rsidRDefault="006C69F5" w:rsidP="00A6727B">
      <w:pPr>
        <w:autoSpaceDE w:val="0"/>
        <w:autoSpaceDN w:val="0"/>
        <w:adjustRightInd w:val="0"/>
        <w:spacing w:after="0" w:line="240" w:lineRule="auto"/>
        <w:jc w:val="both"/>
        <w:rPr>
          <w:rFonts w:ascii="Sylfaen" w:hAnsi="Sylfaen" w:cs="Sylfaen"/>
          <w:bCs/>
        </w:rPr>
      </w:pPr>
    </w:p>
    <w:p w14:paraId="4CA67557" w14:textId="77777777" w:rsidR="006C69F5" w:rsidRPr="00F04769" w:rsidRDefault="006C69F5"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28F061E6" w14:textId="77777777" w:rsidR="006C69F5" w:rsidRPr="00F04769" w:rsidRDefault="006C69F5"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საავტომობილო გზების დეპარტამენტი.</w:t>
      </w:r>
    </w:p>
    <w:p w14:paraId="28E87F7C" w14:textId="77777777" w:rsidR="006C69F5" w:rsidRPr="00F04769" w:rsidRDefault="006C69F5" w:rsidP="00A6727B">
      <w:pPr>
        <w:pStyle w:val="abzacixml"/>
        <w:spacing w:line="240" w:lineRule="auto"/>
        <w:ind w:firstLine="0"/>
        <w:rPr>
          <w:sz w:val="22"/>
          <w:szCs w:val="22"/>
        </w:rPr>
      </w:pPr>
    </w:p>
    <w:p w14:paraId="7A6F8419"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„საავტომობილო გზების პერიოდული შეკეთება და რეაბილიტაციის“ ღონისძიების ფარგლებში:</w:t>
      </w:r>
    </w:p>
    <w:p w14:paraId="232B9AEF"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სარეაბილიტაციო სამუშაოები 103 გარდამავალ ობიექტზე (2021-2022 წლები), საიდანაც საანგარიში პერიოდში დასრულდა 12 ობიექტი, ხოლო 5 ობიექტზე შეწყვეტილი</w:t>
      </w:r>
      <w:r w:rsidR="002F022D" w:rsidRPr="00F04769">
        <w:rPr>
          <w:rFonts w:eastAsiaTheme="minorEastAsia"/>
          <w:bCs/>
          <w:sz w:val="22"/>
          <w:szCs w:val="22"/>
        </w:rPr>
        <w:t>ა</w:t>
      </w:r>
      <w:r w:rsidRPr="00F04769">
        <w:rPr>
          <w:rFonts w:eastAsiaTheme="minorEastAsia"/>
          <w:bCs/>
          <w:sz w:val="22"/>
          <w:szCs w:val="22"/>
          <w:lang w:val="en-US"/>
        </w:rPr>
        <w:t xml:space="preserve"> ხელშეკრულება კონტრაქტორ ორგანიზაციასთან;</w:t>
      </w:r>
    </w:p>
    <w:p w14:paraId="5AE3935F"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2022 წლის გეგმით გათვალისწინებული ახალი ობიექტების ნაწილზე გაფორმდა ხელშეკრულებები და ნაწილზე მიმდინარეობდა სატენდერო პროცედურები;</w:t>
      </w:r>
    </w:p>
    <w:p w14:paraId="67998777"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საავტომობილო გზების ცალკეულ მონაკვეთებზე პერიოდული შეკეთების სამუშაოები. ასევე, ახალი ასფალტობეტონის საფარების მოწყობის, სახიდე გადასასვლელების და სხვა ხელოვნური ნაგებობების სარეაბილიტაციო სამუშაოები.</w:t>
      </w:r>
    </w:p>
    <w:p w14:paraId="07EEC5E9"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„საავტომობილო გზების მიმდინარე შეკეთება და შენახვა ზამთრის პერიოდში“ ღონისძიების ფარგლებში:</w:t>
      </w:r>
    </w:p>
    <w:p w14:paraId="6E2B41C6"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lastRenderedPageBreak/>
        <w:t>მიმდინარეობდა 2022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0C8749BC"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3D246E10"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6 000 კმ-მდე საავტომობილო გზაზე მიმდინარეობდა ზამთრის მოვლა-შენახვის სამუშაოები.</w:t>
      </w:r>
    </w:p>
    <w:p w14:paraId="399F4191"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„სხვა ხარჯები“ ქვეპროგრამის ფარგლებში 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14:paraId="2DA324C7"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„წინა წლებში შესრულებული საგზაო სამუშაოების აუნაზღაურებელი ნაწილის გადახდა“ ფარგლებში 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66C6BC9C"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„სტიქიური მოვლენების სალიკვიდაციოდ და პრევენციის მიზნით ჩასატარებელი სამუშაოების“ ფარგლებში:</w:t>
      </w:r>
    </w:p>
    <w:p w14:paraId="713E901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11 გარდამავალ ობიექტზე (2021-2022 წლები)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3 ობიექტი;</w:t>
      </w:r>
    </w:p>
    <w:p w14:paraId="082B10B6"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2022 წლის გეგმით გათვალისწინებულ 10 ახალ ობიექტზე გაფორმდა ხელშეკრულებები.</w:t>
      </w:r>
    </w:p>
    <w:p w14:paraId="772CD2E2" w14:textId="77777777" w:rsidR="006C69F5" w:rsidRPr="00F04769" w:rsidRDefault="006C69F5" w:rsidP="00A6727B">
      <w:pPr>
        <w:spacing w:after="0" w:line="240" w:lineRule="auto"/>
        <w:jc w:val="both"/>
        <w:rPr>
          <w:rFonts w:ascii="Sylfaen" w:eastAsia="Sylfaen" w:hAnsi="Sylfaen" w:cs="Arial"/>
        </w:rPr>
      </w:pPr>
    </w:p>
    <w:p w14:paraId="0DA30DDC"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„კრედიტებისა და გრანტების მომსახურების ხარჯები“ ღონისძიების ფარგლებში მიმდინარეობდა საფოსტო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p>
    <w:p w14:paraId="435757CF"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„სანაპირო ზონების ნაპირსამაგრი სამუშაოების“ ფარგლებში:</w:t>
      </w:r>
    </w:p>
    <w:p w14:paraId="08D08475"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ნაპირსამაგრი სამუშაოები 18 გარდამავალ ობიექტზე (2021-2022 წლები), საიდანაც საანგარიშო პერიოდში დასრულდა 9 ობიექტი;</w:t>
      </w:r>
    </w:p>
    <w:p w14:paraId="42763154"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2022 წლის გეგმით გათვალისწინებულ 10 ახალ ობიექტზე მიმდინარეობდა ნაპირსამაგრი სამუშაოები.</w:t>
      </w:r>
    </w:p>
    <w:p w14:paraId="4B4F3F87"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„ბაღდათი-აბასთუმნის საავტომობილო გზის რეკონსტრუქცია-რეაბილიტაციის“ ფარგლებში:</w:t>
      </w:r>
    </w:p>
    <w:p w14:paraId="3A44F9FB"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კაკასხიდი-ზეკარის კმ1-კმ10 მონაკვეთზე მიმდინარეობდა ასფალტობეტონის საფარის მოწყობის სამუშაოები;</w:t>
      </w:r>
    </w:p>
    <w:p w14:paraId="0336E72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კაკასხიდი-ზეკარის კმ10-კმ17 მონაკვეთზე მიმდინარეობდა ასფალტობეტონის საფარის მოწყობის სამუშაოები;</w:t>
      </w:r>
    </w:p>
    <w:p w14:paraId="6C4E9C41"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შიდასახელმწიფოებრივი მნიშვნელობის (შ-14) 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14:paraId="1ECD68B2"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შიდასახელმწიფოებრივი მნიშვნელობის კაკასხიდი-ზეკარის საავტომობილო გზის კმ17-კმ26 მონაკვეთის სარეკონსტრუქციო-სარეაბილიტაციო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4936419D"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lastRenderedPageBreak/>
        <w:t>აბასთუმნის შემოსავლელი საავტომობილო გზის კმ0+000-კმ7+075 მონაკვეთის (ლოტი 1) სამშენებლო სამუშაოების ფარგლებში, მიმდინარეობდა მიწის სამუშაოები, ხელოვნური ნაგებობების მოწყობის და გვირაბის გაჭრის სამუშაოები;</w:t>
      </w:r>
    </w:p>
    <w:p w14:paraId="418012C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აბასთუმნის შემოსავლელი საავტომობილო გზის კმ7+075-კმ11+610 მონაკვეთზე (ლოტი 2) და კმ11+610-კმ15+944 მონაკვეთზე (ლოტი 3) სამშენებლო სამუშაოები, დაიწყება მხოლოდ აბასთუმნის შემოსავლელი საავტომობილო გზის კმ0+000-კმ7+075 მონაკვეთის (ლოტი 1) სამშენებლო სამუშაოების ფარგლებში, გვირაბის გაჭრის სამუშაოების დასრულების შემდგომ.</w:t>
      </w:r>
    </w:p>
    <w:p w14:paraId="695D47F6"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„ზემო იმერეთი (საჩხერე) - რაჭის დამაკავშირებელი საავტომობილო გზის რეკონსტრუქცია-მშენებლობის“ ფარგლებში, შიდასახელმწიფოებრივი მნიშვნელობის (შ-16) ქუთაისი (ჭომა)-ალპანა-მამისონის უღელტეხილის 107-ე კმ საავტომობილო გზის და საჩხერე-რაჭის დამაკავშირებელი საავტომობილო გზის მიერთების გაუმჯობესების მიზნით, მიმდინარეობდა მიწის სამუშაოები, დროებითი კუნძულების, მისასვლელი საავტომობილო გზების და კედლის ხიმინჯოვანი საძირკვლების მოწყობის სამუშაოები.</w:t>
      </w:r>
    </w:p>
    <w:p w14:paraId="3A9EA93F"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w:t>
      </w:r>
    </w:p>
    <w:p w14:paraId="73CF998B"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ჟინვალი-ბარისახო-შატილის საავტომობილო გზის კმ16+00-კმ25.5 მონაკვეთზე (ლოტი 1), დასრულდა მიწის სამუშოები, მოწყობილი ხელოვნური ნაგებობები, წყალგამტარი მილები, რკინა-ბეტონის არხები და საყრდენი კედლები. რეაბილიტირებული</w:t>
      </w:r>
      <w:r w:rsidR="005340E1" w:rsidRPr="00F04769">
        <w:rPr>
          <w:rFonts w:eastAsiaTheme="minorEastAsia"/>
          <w:bCs/>
          <w:sz w:val="22"/>
          <w:szCs w:val="22"/>
        </w:rPr>
        <w:t>ა</w:t>
      </w:r>
      <w:r w:rsidRPr="00F04769">
        <w:rPr>
          <w:rFonts w:eastAsiaTheme="minorEastAsia"/>
          <w:bCs/>
          <w:sz w:val="22"/>
          <w:szCs w:val="22"/>
          <w:lang w:val="en-US"/>
        </w:rPr>
        <w:t xml:space="preserve"> სახიდე გადასასვლელი. მიმდინარეობდა ხელშეკრულებით გათვალისწინებული დეფექტების აღმოფხვრის პერიოდი;</w:t>
      </w:r>
    </w:p>
    <w:p w14:paraId="7E426A85"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ჟინვალი-ბარისახო-შატილის საავტომობილო გზის კმ25.5-კმ32 მონაკვეთზე (ლოტი 2), მიმდინარეობდა ფერდიდან ქვათაცვენისგან დამცავი ბადის მოწყობის სამუშაოები. დასრულდა მიწის სამუშოები, რეაბილიტირებული</w:t>
      </w:r>
      <w:r w:rsidR="005340E1" w:rsidRPr="00F04769">
        <w:rPr>
          <w:rFonts w:eastAsiaTheme="minorEastAsia"/>
          <w:bCs/>
          <w:sz w:val="22"/>
          <w:szCs w:val="22"/>
        </w:rPr>
        <w:t>ა</w:t>
      </w:r>
      <w:r w:rsidRPr="00F04769">
        <w:rPr>
          <w:rFonts w:eastAsiaTheme="minorEastAsia"/>
          <w:bCs/>
          <w:sz w:val="22"/>
          <w:szCs w:val="22"/>
          <w:lang w:val="en-US"/>
        </w:rPr>
        <w:t xml:space="preserve"> სახიდე გადასასვლელი და მოწყობილი ხელოვნური ნაგებობები;</w:t>
      </w:r>
    </w:p>
    <w:p w14:paraId="54FD686D"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თიანეთი-ახმეტა-ყვარელი-ნინიგორის საავტომობილო გზის კმ1-კმ30 მონაკვეთზე, დაიწყო მიერთებების, რკინა-ბეტონის კიუვეტების, მონოლითური ბეტონის ღარების და გაბიონების მოწყობის სამუშაოები;</w:t>
      </w:r>
    </w:p>
    <w:p w14:paraId="189BFE0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ჭრებალო-ნიკორწმინდის საავტომობილო გზის კმ1+00-კმ14+600 რეაბილიტირებულ 4 კმ-იან მონაკვეთზე (ლოტი 1), მიმდინარეობდა ხელშეკრულებით გათვალისწინებული დეფექტების აღმოფხვრის პერიოდი;</w:t>
      </w:r>
    </w:p>
    <w:p w14:paraId="336D49FB"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ხიდისთავი-ატენი-ბოშურის საავტომობილო გზის კმ12.4-კმ22.5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02BBEA32"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 ფარგლებში:</w:t>
      </w:r>
    </w:p>
    <w:p w14:paraId="7E1422A1"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გაბიონების, საყრდენი კედლების და წყალგამტარი მილების მოწყობის სამუშაოები და ფერდობების ექსკავაციის სამუშაოები (ლოტი 1);</w:t>
      </w:r>
    </w:p>
    <w:p w14:paraId="6581699B"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გაბიონების, წყალგამტარი მილების და N3 ხიდზე ბურჯების მოწყობის სამუშაოები და ფერდობების ექსკავაციის სამუშაოები (ლოტი 2);</w:t>
      </w:r>
    </w:p>
    <w:p w14:paraId="30BD5E77"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შიდასახელმწიფოებრივი მნიშვნელობის ბათუმი (ანგისა) - ახალციხის საავტომობილო გზის ხულო-ზარზმის მონაკვეთის ხულო-გოდერძის უღელტეხილის კმ0+000-კმ4+007 მონაკვეთის სარეაბილიტაციო-სარეკონსტრუქციო სამუშაოების ფარგლებში (ლოტი 1.1), მიმდინარეობდა ხელოვნური ნაგებობების და საფუძვლის მოწყობის სამუშაოები;</w:t>
      </w:r>
    </w:p>
    <w:p w14:paraId="6BDDB812"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 xml:space="preserve">მიმდინარეობდა განსახლების პროცედურები. </w:t>
      </w:r>
    </w:p>
    <w:p w14:paraId="33EB7743"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 ფარგლებში:</w:t>
      </w:r>
    </w:p>
    <w:p w14:paraId="6B4B0E65"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საავტომობილო გზის კმ0-კმ24.6 მონაკვეთი (ლოტი 1):</w:t>
      </w:r>
    </w:p>
    <w:p w14:paraId="3974165A"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ჩამონაშალი გრუნტებისგან საავტომობილო გზის გაწმენდის სამუშაოები;</w:t>
      </w:r>
    </w:p>
    <w:p w14:paraId="358A56A2"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172A59D3"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საავტომობილო გზის კმ24.6-კმ50 მონაკვეთი (ლოტი 2):</w:t>
      </w:r>
    </w:p>
    <w:p w14:paraId="4EC4A661"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კონტრაქტორ ორგანიზაციასთან შეწყვეტილი</w:t>
      </w:r>
      <w:r w:rsidR="002F022D" w:rsidRPr="00F04769">
        <w:rPr>
          <w:rFonts w:eastAsiaTheme="minorEastAsia"/>
          <w:bCs/>
          <w:sz w:val="22"/>
          <w:szCs w:val="22"/>
        </w:rPr>
        <w:t>ა</w:t>
      </w:r>
      <w:r w:rsidRPr="00F04769">
        <w:rPr>
          <w:rFonts w:eastAsiaTheme="minorEastAsia"/>
          <w:bCs/>
          <w:sz w:val="22"/>
          <w:szCs w:val="22"/>
          <w:lang w:val="en-US"/>
        </w:rPr>
        <w:t xml:space="preserve"> ხელშეკრულება. მიმდინარეობდა სატენდერო პროცედურები.</w:t>
      </w:r>
    </w:p>
    <w:p w14:paraId="692FAFF4"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„მდინარე დებედაზე ხიდის მშენებლობა (EBRD)“:</w:t>
      </w:r>
    </w:p>
    <w:p w14:paraId="657DFFE0"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 xml:space="preserve">დასრულდა ხიდის შუალედური ბურჯების </w:t>
      </w:r>
      <w:r w:rsidR="00EE6C5E" w:rsidRPr="00F04769">
        <w:rPr>
          <w:rFonts w:eastAsiaTheme="minorEastAsia"/>
          <w:bCs/>
          <w:sz w:val="22"/>
          <w:szCs w:val="22"/>
        </w:rPr>
        <w:t xml:space="preserve">და </w:t>
      </w:r>
      <w:r w:rsidR="00EE6C5E" w:rsidRPr="00F04769">
        <w:rPr>
          <w:rFonts w:eastAsiaTheme="minorEastAsia"/>
          <w:bCs/>
          <w:sz w:val="22"/>
          <w:szCs w:val="22"/>
          <w:lang w:val="en-US"/>
        </w:rPr>
        <w:t xml:space="preserve">მონოლითური ფილის </w:t>
      </w:r>
      <w:r w:rsidRPr="00F04769">
        <w:rPr>
          <w:rFonts w:eastAsiaTheme="minorEastAsia"/>
          <w:bCs/>
          <w:sz w:val="22"/>
          <w:szCs w:val="22"/>
          <w:lang w:val="en-US"/>
        </w:rPr>
        <w:t>მოწყობის სამუშაოები</w:t>
      </w:r>
      <w:r w:rsidR="00EE6C5E" w:rsidRPr="00F04769">
        <w:rPr>
          <w:rFonts w:eastAsiaTheme="minorEastAsia"/>
          <w:bCs/>
          <w:sz w:val="22"/>
          <w:szCs w:val="22"/>
        </w:rPr>
        <w:t xml:space="preserve">, ასევე </w:t>
      </w:r>
      <w:r w:rsidRPr="00F04769">
        <w:rPr>
          <w:rFonts w:eastAsiaTheme="minorEastAsia"/>
          <w:bCs/>
          <w:sz w:val="22"/>
          <w:szCs w:val="22"/>
          <w:lang w:val="en-US"/>
        </w:rPr>
        <w:t>დასრულდა მიწისქვეშა გასასვლელის კედლების მოწყობის სამუშაოები;</w:t>
      </w:r>
    </w:p>
    <w:p w14:paraId="2DCE253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დასრულდა ხიდის სამშენებლო სამუშაოები. მიმდინარეობდა საბოლოო ანგარიშსწორება და დაიწყო ხელშეკრულებით გათვალისწინებული დეფექტების აღმოფხვრის პერიოდი.</w:t>
      </w:r>
    </w:p>
    <w:p w14:paraId="58769DF3"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„შიდასახელმწიფოებრივი და ადგილობრივი გზების მესამე პროექტის (WB)“ფარგლებში, შიდასახელმწიფოებრივი მნიშვნელობის ახმეტა-თელავი-ბაკურციხის (გურჯაანი-ბაკურციხის შემოვლითი) საავტომობილო გზის მონაკვეთზე, მიმდინარეობდა ხელშეკრულებით გათვალისწინებული დეფექტების აღმოფხვრის პერიოდი.</w:t>
      </w:r>
    </w:p>
    <w:p w14:paraId="59964D7D" w14:textId="77777777" w:rsidR="006C69F5" w:rsidRPr="00F04769" w:rsidRDefault="006C69F5" w:rsidP="00A6727B">
      <w:pPr>
        <w:pStyle w:val="abzacixml"/>
        <w:spacing w:line="240" w:lineRule="auto"/>
        <w:ind w:firstLine="0"/>
        <w:rPr>
          <w:sz w:val="22"/>
          <w:szCs w:val="22"/>
        </w:rPr>
      </w:pPr>
    </w:p>
    <w:p w14:paraId="7627A8EC" w14:textId="77777777" w:rsidR="006C69F5" w:rsidRPr="00F04769" w:rsidRDefault="006C69F5" w:rsidP="00A6727B">
      <w:pPr>
        <w:pStyle w:val="Heading4"/>
        <w:spacing w:line="240" w:lineRule="auto"/>
        <w:jc w:val="both"/>
        <w:rPr>
          <w:rFonts w:ascii="Sylfaen" w:eastAsia="SimSun" w:hAnsi="Sylfaen" w:cs="Calibri"/>
          <w:i w:val="0"/>
        </w:rPr>
      </w:pPr>
      <w:r w:rsidRPr="00F04769">
        <w:rPr>
          <w:rFonts w:ascii="Sylfaen" w:eastAsia="SimSun" w:hAnsi="Sylfaen" w:cs="Calibri"/>
          <w:i w:val="0"/>
        </w:rPr>
        <w:t>3.1.3 ჩქაროსნული ავტომაგისტრალების მშენებლობა (პროგრამული კოდი - 25 02 03).</w:t>
      </w:r>
    </w:p>
    <w:p w14:paraId="6A8850E1" w14:textId="77777777" w:rsidR="006C69F5" w:rsidRPr="00F04769" w:rsidRDefault="006C69F5" w:rsidP="00A6727B">
      <w:pPr>
        <w:autoSpaceDE w:val="0"/>
        <w:autoSpaceDN w:val="0"/>
        <w:adjustRightInd w:val="0"/>
        <w:spacing w:after="0" w:line="240" w:lineRule="auto"/>
        <w:jc w:val="both"/>
        <w:rPr>
          <w:rFonts w:ascii="Sylfaen" w:hAnsi="Sylfaen" w:cs="Sylfaen"/>
          <w:bCs/>
        </w:rPr>
      </w:pPr>
    </w:p>
    <w:p w14:paraId="0A93BE5A" w14:textId="77777777" w:rsidR="006C69F5" w:rsidRPr="00F04769" w:rsidRDefault="006C69F5"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60FA4AC6" w14:textId="77777777" w:rsidR="006C69F5" w:rsidRPr="00F04769" w:rsidRDefault="006C69F5"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საავტომობილო გზების დეპარტამენტი.</w:t>
      </w:r>
    </w:p>
    <w:p w14:paraId="7D138417" w14:textId="77777777" w:rsidR="006C69F5" w:rsidRPr="00F04769" w:rsidRDefault="006C69F5" w:rsidP="00A6727B">
      <w:pPr>
        <w:pStyle w:val="abzacixml"/>
        <w:spacing w:line="240" w:lineRule="auto"/>
        <w:ind w:firstLine="0"/>
        <w:rPr>
          <w:sz w:val="22"/>
          <w:szCs w:val="22"/>
        </w:rPr>
      </w:pPr>
    </w:p>
    <w:p w14:paraId="70BF515A"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76A0D23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თბილისი-სენაკი-ლესელიძის საავტომობილო გზის კმ0+000-კმ5+800 მონაკვეთზე (ლოტი 1)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12AD972C"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თბილისი-სენაკი-ლესელიძის საავტომობილო გზის კმ7+700+800-კმ14+050 მონაკვეთი (ლოტი 2):</w:t>
      </w:r>
    </w:p>
    <w:p w14:paraId="288D2AF5"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8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სამუშოები;</w:t>
      </w:r>
    </w:p>
    <w:p w14:paraId="4AB5C6C7"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მიწის ექსკავაციის, მცენარეული ფენის მოხსნისა და დასაწყობების სამუშაოები;</w:t>
      </w:r>
    </w:p>
    <w:p w14:paraId="3A97AEF6"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681FF812"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წინასწარდაძაბული რკინა-ბეტონის კოჭების დამზადება, ტრანსპორტირება და მონტაჟი;</w:t>
      </w:r>
    </w:p>
    <w:p w14:paraId="2D7CA92D"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მალის ნაშენის გამაერთიანებელი რკინა-ბეტონის ფილის (როსტვერკი) მოწყობის სამუშოები;</w:t>
      </w:r>
    </w:p>
    <w:p w14:paraId="2272E6A3"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5 გვირაბზე პორტალების სამშენებლო სამუშაოები;</w:t>
      </w:r>
    </w:p>
    <w:p w14:paraId="2D06B30A"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5 გვირაბის გაჭრის, დროებითი თაღისა და უკუთაღის გამაგრების სამუშაოები.</w:t>
      </w:r>
    </w:p>
    <w:p w14:paraId="750F467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lastRenderedPageBreak/>
        <w:t>თბილისი-სენაკი-ლესელიძის საავტომობილო გზის კმ5+800-კმ7+700 მონაკვეთზე (ლოტი 2ა)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660F6081" w14:textId="77777777" w:rsidR="006C69F5" w:rsidRPr="00F04769" w:rsidRDefault="006C69F5" w:rsidP="00A6727B">
      <w:pPr>
        <w:numPr>
          <w:ilvl w:val="3"/>
          <w:numId w:val="2"/>
        </w:numPr>
        <w:spacing w:after="0" w:line="240" w:lineRule="auto"/>
        <w:ind w:left="0"/>
        <w:jc w:val="both"/>
        <w:rPr>
          <w:rFonts w:ascii="Sylfaen" w:eastAsia="Sylfaen" w:hAnsi="Sylfaen" w:cs="Sylfaen"/>
          <w:bCs/>
          <w:lang w:val="ka-GE"/>
        </w:rPr>
      </w:pPr>
      <w:r w:rsidRPr="00F04769">
        <w:rPr>
          <w:rFonts w:ascii="Sylfaen" w:eastAsia="Sylfaen" w:hAnsi="Sylfaen" w:cs="Sylfaen"/>
          <w:bCs/>
          <w:lang w:val="ka-GE"/>
        </w:rPr>
        <w:t>„</w:t>
      </w:r>
      <w:r w:rsidRPr="00F04769">
        <w:rPr>
          <w:rFonts w:ascii="Sylfaen" w:eastAsiaTheme="minorEastAsia" w:hAnsi="Sylfaen" w:cs="Sylfaen"/>
          <w:bCs/>
          <w:color w:val="000000"/>
          <w:shd w:val="clear" w:color="auto" w:fill="FFFFFF"/>
          <w:lang w:val="ka-GE"/>
        </w:rPr>
        <w:t>ქ. ბათუმის ახალი შემოვლითი გზა (ADB, AIIB)“:</w:t>
      </w:r>
    </w:p>
    <w:p w14:paraId="76F618E4"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5A25CF79"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მიმდინარეობდა წყალგამტარი მილების, საყრდენი კედლებისა და მიწისქვეშა გასასვლელების მოწყობის სამუშაოები;</w:t>
      </w:r>
    </w:p>
    <w:p w14:paraId="77953D7B"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N1 - დასრულდა ბურჯების მოწყობის სამუშაოები. მიმდინარეობდა კოჭების მონტაჟის სამუშაოები;</w:t>
      </w:r>
    </w:p>
    <w:p w14:paraId="3364806F"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N2 - მიმდინარეობდა ბურჯების მოწყობის სამუშაოები;</w:t>
      </w:r>
    </w:p>
    <w:p w14:paraId="319FF9C4"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N3.2 - მიმდინარეობდა ბურჯების მოწყობის სამუშაოები;</w:t>
      </w:r>
    </w:p>
    <w:p w14:paraId="613DAD11"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N5 - მიმდინარეობდა კომუნიკაციების გადატანის სამუშაოები;</w:t>
      </w:r>
    </w:p>
    <w:p w14:paraId="16254F5A"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N6C - მიმდინარეობდა განაპირა ბურჯების მოწყობის სამუშაოები;</w:t>
      </w:r>
    </w:p>
    <w:p w14:paraId="3061F1EF"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N10 - დაიწყო ბეტონის ბარიერების მოწყობის სამუშაოები;</w:t>
      </w:r>
    </w:p>
    <w:p w14:paraId="388B272E"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N11 - დაიწყო ბეტონის ბარიერების მოწყობის სამუშაოები;</w:t>
      </w:r>
    </w:p>
    <w:p w14:paraId="4D6AE2E1"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N12-13A - დასრულდა ხიმინჯების მოწყობის სამუშაოები;</w:t>
      </w:r>
    </w:p>
    <w:p w14:paraId="188EC368"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სახიდე გადასასვლელი N14 - მიმდინარეობდა ბურჯების მოწყობის სამუშაოები;</w:t>
      </w:r>
    </w:p>
    <w:p w14:paraId="37EB3550"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მიმდინარეობდა პირველი გვირაბის გაჭრის სამუშაოები და დროებითი სამაგრის მოწყობის სამუშაოები;</w:t>
      </w:r>
    </w:p>
    <w:p w14:paraId="5569114F"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მიმდინარეობდა მე-2 გვირაბის გაჭრის სამუშაოები და დროებითი სამაგრის მოწყობის სამუშაოები;</w:t>
      </w:r>
    </w:p>
    <w:p w14:paraId="3AC9D5F9"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დასრულდა მე-3 გვირაბის მოპირკეთების სამუშაოები. მიმდინარეობდა საავარიო გვირაბის გაჭრის სამუშაოები;</w:t>
      </w:r>
    </w:p>
    <w:p w14:paraId="6C2275DD"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დასრულდა მე-4 გვირაბის მოპირკეთების სამუშაოები. მიმდინარეობდა საავარიო გვირაბის გაჭრის სამუშაოები;</w:t>
      </w:r>
    </w:p>
    <w:p w14:paraId="01109946"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მიმდინარეობდა მე-5 გვირაბის კომუნიკაციების მოწყობის სამუშაოები;</w:t>
      </w:r>
    </w:p>
    <w:p w14:paraId="74D4BAD0" w14:textId="77777777" w:rsidR="006C69F5" w:rsidRPr="00F04769" w:rsidRDefault="006C69F5" w:rsidP="00A6727B">
      <w:pPr>
        <w:pStyle w:val="abzacixml"/>
        <w:numPr>
          <w:ilvl w:val="0"/>
          <w:numId w:val="26"/>
        </w:numPr>
        <w:spacing w:line="240" w:lineRule="auto"/>
        <w:ind w:left="990" w:hanging="360"/>
        <w:rPr>
          <w:rFonts w:eastAsiaTheme="minorEastAsia"/>
          <w:bCs/>
          <w:sz w:val="22"/>
          <w:szCs w:val="22"/>
          <w:lang w:val="en-US"/>
        </w:rPr>
      </w:pPr>
      <w:r w:rsidRPr="00F04769">
        <w:rPr>
          <w:rFonts w:eastAsiaTheme="minorEastAsia"/>
          <w:bCs/>
          <w:sz w:val="22"/>
          <w:szCs w:val="22"/>
          <w:lang w:val="en-US"/>
        </w:rPr>
        <w:t>მიმდინარეობდა საკომუნიკაციო ქსელების გადატანის სამუშაოები.</w:t>
      </w:r>
    </w:p>
    <w:p w14:paraId="200FBA19"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„სამტრედია-გრიგოლეთის საავტომობილო გზის კმ 0-კმ 50 მონაკვეთის მოდერნიზაცია-მშენებლობა (EIB, EU)“:</w:t>
      </w:r>
    </w:p>
    <w:p w14:paraId="16630BC1"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სამტრედია-გრიგოლეთის კმ0-კმ11.5 მონაკვეთი (ლოტი 1):</w:t>
      </w:r>
    </w:p>
    <w:p w14:paraId="70C6A734"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დასრულდა ცხენისწყალზე ხიდის კოჭების მონტაჟის სამუშაოები;</w:t>
      </w:r>
    </w:p>
    <w:p w14:paraId="100969A8"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რკინიგზის ვიადუკზე რკინა-ბეტონის კოჭების მონტაჟის სამუშაოები;</w:t>
      </w:r>
    </w:p>
    <w:p w14:paraId="54271DEF"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ხიდების ვაკისის მოწყობის სამუშოები;</w:t>
      </w:r>
    </w:p>
    <w:p w14:paraId="7BB433BC"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ხიდებზე კოჭების გამაერთიანებელი ფილის მოწყობის სამუშოები;</w:t>
      </w:r>
    </w:p>
    <w:p w14:paraId="4B31B24D"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დაიწყო რკინა-ბეტონის წყალგამტარი მილის და მიწისქვეშა გადასასვლელის მოწყობის სამუშაოები;</w:t>
      </w:r>
    </w:p>
    <w:p w14:paraId="4C920951"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დაიწყო საავტომობილო გზის ქვედა ფენის მოწყობის სამუშაოები;</w:t>
      </w:r>
    </w:p>
    <w:p w14:paraId="197C3DFF"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საავტომობილო გზის გამყოფ ზოლზე დაიწყო „ნიუ-ჯერსის“ ტიპის ბეტონის ბარიერების მოწყობის სამუშაოები;</w:t>
      </w:r>
    </w:p>
    <w:p w14:paraId="4E6323BF"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დაიწყო კომუნიკაციების გადალაგების (გაზის მილები და ელექტრო ხაზები) სამუშაოები;</w:t>
      </w:r>
    </w:p>
    <w:p w14:paraId="4C5F347F"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საავტომობილო გზის საფარის მოწყობის სამუშაოები.</w:t>
      </w:r>
    </w:p>
    <w:p w14:paraId="7B6DCB5E"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სამტრედია-გრიგოლეთის კმ11.5-კმ30 მონაკვეთზე (ლოტი 2) დასრულებულ სამშენებლო სამუშაოებზე, დასრულდა საბოლოო ანგარიშსწორება;</w:t>
      </w:r>
    </w:p>
    <w:p w14:paraId="3E1FD02E"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სამტრედია-გრიგოლეთის კმ30-კმ42 მონაკვეთი (ლოტი 3):</w:t>
      </w:r>
    </w:p>
    <w:p w14:paraId="65825870"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სატენდერო პროცედურები.</w:t>
      </w:r>
    </w:p>
    <w:p w14:paraId="5487B7D3"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lastRenderedPageBreak/>
        <w:t>სამტრედია-გრიგოლეთის კმ42-კმ51.6 მონაკვეთი (ლოტი 4):</w:t>
      </w:r>
    </w:p>
    <w:p w14:paraId="75A3EC25"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მიწისქვეშა გასასვლელებზე და წყალგამტარ მილებზე დასრულდა ჯდენებით გამოწვეული დაზიანებების აღმოფხვრა;</w:t>
      </w:r>
    </w:p>
    <w:p w14:paraId="2CA7471F"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სატრანსპორტო კვანძის არეალში მიმდინარეობდა მიწის ვაკისის მოწყობის სამუშოები;</w:t>
      </w:r>
    </w:p>
    <w:p w14:paraId="28603785"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საავტომობილო გზის „ნიუ-ჯერსის“ ტიპის სპეცპროფილის ბეტონის პარაპეტებით შემოფარგვლის სამუშაოები;</w:t>
      </w:r>
    </w:p>
    <w:p w14:paraId="0E3EB931"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საგზაო ნიშნების მოწყობის სამუშაოები.</w:t>
      </w:r>
    </w:p>
    <w:p w14:paraId="17535868"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73734BD2"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დასრულდა განსახლების პროცედურები;</w:t>
      </w:r>
    </w:p>
    <w:p w14:paraId="2930A06A"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მიწის ექსკავაციის სამუშაოები;</w:t>
      </w:r>
    </w:p>
    <w:p w14:paraId="4986D65A"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რკინა-ბეტონის საყრდენი კედლების მოწყობის სამუშაოები;</w:t>
      </w:r>
    </w:p>
    <w:p w14:paraId="54DA1E5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12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4ECB2C80"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წინასწარდაძაბული რკინა-ბეტონის კოჭების დამზადება, ობიექტზე ტრანსპორტირება და მონტაჟი;</w:t>
      </w:r>
    </w:p>
    <w:p w14:paraId="6377011E"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3 გვირაბზე პორტალების სამშენებლო სამუშაოები;</w:t>
      </w:r>
    </w:p>
    <w:p w14:paraId="6772B4D6"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3 გვირაბის გაჭრის, დროებითი თაღისა და უკუთაღის გამაგრების სამუშაოები;</w:t>
      </w:r>
    </w:p>
    <w:p w14:paraId="369066E3"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3 გვირაბში მუდმივი რკინა-ბეტონის უკუთაღისა და თაღის სამშენებლო სამუშაოები;</w:t>
      </w:r>
    </w:p>
    <w:p w14:paraId="5CC7D094"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7899ADDB" w14:textId="77777777" w:rsidR="006C69F5" w:rsidRPr="00F04769" w:rsidRDefault="006C69F5" w:rsidP="00A6727B">
      <w:pPr>
        <w:spacing w:after="0" w:line="240" w:lineRule="auto"/>
        <w:jc w:val="both"/>
        <w:rPr>
          <w:rFonts w:ascii="Sylfaen" w:eastAsia="Sylfaen" w:hAnsi="Sylfaen" w:cs="Arial"/>
          <w:lang w:val="ka-GE"/>
        </w:rPr>
      </w:pPr>
    </w:p>
    <w:p w14:paraId="3AAFA092"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p>
    <w:p w14:paraId="7EAFDE2C"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მიწის ექსკავაციის სამუშაოები;</w:t>
      </w:r>
    </w:p>
    <w:p w14:paraId="3BEB35B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რკინა-ბეტონის საყრდენი კედლების სამშენებლო სამუშაოები;</w:t>
      </w:r>
    </w:p>
    <w:p w14:paraId="4978B7DF"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3732D2A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30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33C85F6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წინასწარდაძაბული რკინა-ბეტონის და ლითონის კოჭების დამზადება, ობიექტზე ტრანსპორტირება და მონტაჟი;</w:t>
      </w:r>
    </w:p>
    <w:p w14:paraId="2900F39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სახიდე გადასასვლელებზე მალის ნაშენის რკინა-ბეტონის გამაერთიანებელი ფილის (როსტვერკი) მოწყობის სამუშოები;</w:t>
      </w:r>
    </w:p>
    <w:p w14:paraId="248DEDC1"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სახიდე გადასასვლელებზე „ნიუ-ჯერსის“ ტიპის რკინა-ბეტონის უსაფრთხოების ბარიერების მოწყობის სამუშოები;</w:t>
      </w:r>
    </w:p>
    <w:p w14:paraId="73E6CF4A"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17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78AB4357"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გვირაბების გაჭრის სამუშაოები;</w:t>
      </w:r>
    </w:p>
    <w:p w14:paraId="5D434B60"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79AF9BEE"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60FDF58A"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მიწის ექსკავაციისა და მიწის ვაკის მოწყობის სამუშაოები;</w:t>
      </w:r>
    </w:p>
    <w:p w14:paraId="09C1A78C"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რკინა-ბეტონის საყრდენი კედლების სამშენებლო სამუშაოები;</w:t>
      </w:r>
    </w:p>
    <w:p w14:paraId="6545555D"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2FE8B0C5"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lastRenderedPageBreak/>
        <w:t>მიმდინარეობდა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0CD24332"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წინასწარდაძაბული რკინა-ბეტონის კოჭების დამზადება, ობიექტზე ტრანსპორტირება და მონტაჟი;</w:t>
      </w:r>
    </w:p>
    <w:p w14:paraId="79688F8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სახიდე გადასასვლელებზე მალის ნაშენის რკინა-ბეტონის გამაერთიანებელი ფილის (როსტვერკი) მოწყობის სამუშოები;</w:t>
      </w:r>
    </w:p>
    <w:p w14:paraId="3B57415A"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ლითონის კოჭების დამზადება, ობიექტზე ტრანსპორტირება და მონტაჟი;</w:t>
      </w:r>
    </w:p>
    <w:p w14:paraId="1D72F7BC"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5E969933"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გვირაბების გაჭრის სამუშაოები (18 გვირაბიდან გაჭრილია 12 გვირაბი, საიდანაც საანგარიშო პერიოდში დასრულდა 8 გვირაბის გაჭრის სამუშაოები);</w:t>
      </w:r>
    </w:p>
    <w:p w14:paraId="52801251"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გვირაბებში დაიწყო ცემენტ-ბეტონის საფარის მოწყობის სამუშაოები;</w:t>
      </w:r>
    </w:p>
    <w:p w14:paraId="164B90A2"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6BF85D35"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321CA99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10A3296D"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დასრულდა მოსამზადებელი და სამობილიზაციო სამუშაოები;</w:t>
      </w:r>
    </w:p>
    <w:p w14:paraId="5E790214"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14:paraId="63519E0B"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მიწის ექსკავაციის სამუშაოები;</w:t>
      </w:r>
    </w:p>
    <w:p w14:paraId="4D28F19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36C9601C"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10 გვირაბზე პორტალების მოწყობის სამუშაოები;</w:t>
      </w:r>
    </w:p>
    <w:p w14:paraId="6678F0BB"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10 გვირაბის გაჭრის სამუშაოები, დროებითი თაღისა და უკუთაღის გამაგრების სამუშაოები;</w:t>
      </w:r>
    </w:p>
    <w:p w14:paraId="48B8189D"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14 სახიდე გადასასვლელზე ფუნდამენტების ექსკავაციის, რკინა-ბეტონის ნაბურღნატენი ხიმინჯების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59952157"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დაიწყო წინასწარდაძაბული რკინა-ბეტონის კოჭების დამზადება.</w:t>
      </w:r>
    </w:p>
    <w:p w14:paraId="492CEC6F"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„სენაკი-ფოთი-სარფის საავტომობილო გზის კმ48-კმ64 გრიგოლეთი-ჩოლოქის მონაკვეთის მშენებლობა (EIB)“:</w:t>
      </w:r>
    </w:p>
    <w:p w14:paraId="5B773264"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ყრილის, ქვესაგები ფენის და საფუძვლის მოწყობის სამუშაოები;</w:t>
      </w:r>
    </w:p>
    <w:p w14:paraId="06D51EE4"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ქვის სვეტების საშუალებით, მიმდინარეობდა სუსტი გრუნტების გამაგრების სამუშაოები;</w:t>
      </w:r>
    </w:p>
    <w:p w14:paraId="390ECE45"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სახიდე გადასასვლელებზე რკინა-ბეტონის ნაბურღნატენი ხიმინჯების და განაპირა ბურჯების მოწყობის სამუშაოები;</w:t>
      </w:r>
    </w:p>
    <w:p w14:paraId="080C04D0"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მიწის ზედა გადასასვლელებზე და სატრანსპორტო კვანძებზე მიმდინარეობა ბურჯების და რიგელების მოწყობის სამუშაოები. მიმდინარეობდა რკინა-ბეტონის კოჭების დამონტაჟების სამუშაოები;</w:t>
      </w:r>
    </w:p>
    <w:p w14:paraId="50214793"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კომუნიკაციების გადატანის სამუშაოები (წყლის და წყალარინების მილები, ელექტრო ხაზები);</w:t>
      </w:r>
    </w:p>
    <w:p w14:paraId="27C3AC1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წყალგამტარი მილებისა და სადრენაჟო არხების მოწყობის სამუშაოები.</w:t>
      </w:r>
    </w:p>
    <w:p w14:paraId="18ADD875"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p w14:paraId="6055BBC5"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მე-2 სახიდე გადასასვლელის ხიმინჯების მოწყობის სამუშაოები (ლოტი 2);</w:t>
      </w:r>
    </w:p>
    <w:p w14:paraId="5411686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მე-3 სახიდე გადასასვლელის განაპირა ბურჯის მოწყობის სამუშოები (ლოტი 2);</w:t>
      </w:r>
    </w:p>
    <w:p w14:paraId="3ADF3094"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lastRenderedPageBreak/>
        <w:t>პირველ გვირაბზე მიმდინარეობდა გაჭრის სამუშაოები და დროებითი სამაგრის მოწყობის სამუშაოები (ლოტი 2);</w:t>
      </w:r>
    </w:p>
    <w:p w14:paraId="1F576C9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ყრილის მოწყობის სამუშაოები;</w:t>
      </w:r>
    </w:p>
    <w:p w14:paraId="77EDB9FD"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მე-3 გვირაბზე შესასვლელი პორტალის მოწყობის სამუშაოები;</w:t>
      </w:r>
    </w:p>
    <w:p w14:paraId="760516A5"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დასრულდა წყალგამტარი მილის მოწყობის სამუშაოები;</w:t>
      </w:r>
    </w:p>
    <w:p w14:paraId="3C429BF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 (ლოტი 1 და ლოტი 2);</w:t>
      </w:r>
    </w:p>
    <w:p w14:paraId="626665D0"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საავარიო გვირაბის გაჭრის სამუშაოები (ლოტი 1);</w:t>
      </w:r>
    </w:p>
    <w:p w14:paraId="0D5CCBE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გვირაბგამყვანი მანქანის (TBM) საშუალებით, მიმდინარეობდა მთავარი გვირაბის გაჭრის სამუშაოები (ლოტი 1);</w:t>
      </w:r>
    </w:p>
    <w:p w14:paraId="3C0759F9"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გვირაბის რკინა-ბეტონის სეგმენტების დამზადების სამუშაოები.</w:t>
      </w:r>
    </w:p>
    <w:p w14:paraId="0113855F"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ბაკურციხე-წნორის მონაკვეთის მშენებლობა (ADB)“:</w:t>
      </w:r>
    </w:p>
    <w:p w14:paraId="64F02DCE"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6D1A1CB0"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სამობილიზაციო და მოსამზადებელი სამუშაოები;</w:t>
      </w:r>
    </w:p>
    <w:p w14:paraId="1DCB83FA"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დაიწყო კომუნიკაციების გადატანის სამუშაოები (ელექტრო ხაზები);</w:t>
      </w:r>
    </w:p>
    <w:p w14:paraId="2392C100"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განთვისების ზოლის ფარგლებში, დაიწყო ხეების მოჭრისა და დასაწყობების სამუშაოები.</w:t>
      </w:r>
    </w:p>
    <w:p w14:paraId="5002D2CC"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„მდინარე რიონზე ფოთის ხიდის მშენებლობა (ADB)“:</w:t>
      </w:r>
    </w:p>
    <w:p w14:paraId="175DC5FC"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03812147"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დაიწყო სამობილიზაციო და მოსამზადებელი სამუშაოები.</w:t>
      </w:r>
    </w:p>
    <w:p w14:paraId="0BE65446"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r w:rsidR="00CC538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1E3BACBE"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„ალგეთი-სადახლოს საავტომობილო გზის მშენებლობა-მოდერნიზაცია (EIB)“</w:t>
      </w:r>
      <w:r w:rsidR="00CC538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725EA80C"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ლოჭინი-საგარეჯოს მონაკვეთის მშენებლობა“:</w:t>
      </w:r>
    </w:p>
    <w:p w14:paraId="3461C8F3"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ვაზიანის შემოსავლელი საავტომობილო გზის მონაკვეთის (კმ0+310-კმ4+040) მშენებლობის ფარგლებში (ლოტი 0):</w:t>
      </w:r>
    </w:p>
    <w:p w14:paraId="2666DE08"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5360A4E2"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მიწის სამუშოები;</w:t>
      </w:r>
    </w:p>
    <w:p w14:paraId="3DA252FC"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დასრულდა მოსამზადებელი და სამობილიზაციო სამუშაოები;</w:t>
      </w:r>
    </w:p>
    <w:p w14:paraId="17566212"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დაიწყო მიწის ვაკისის მოწყობის სამუშოები;</w:t>
      </w:r>
    </w:p>
    <w:p w14:paraId="67FCFBD1"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დაიწყო სახიდე გადასასვლელების რკინა-ბეტონის ხიმინჯების მოწყობის სამუშაოები;</w:t>
      </w:r>
    </w:p>
    <w:p w14:paraId="6F55725D"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დაიწყო რკინა-ბეტონის წყალგამტარი ნაგებობების სამშენებლო სამუშაოები.</w:t>
      </w:r>
    </w:p>
    <w:p w14:paraId="3C115A23"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ვაზიანი საგარეჯის საავტომობილო გზის მონაკვეთის (კმ4+040-კმ27+840) მშენებლობის ფარგლებში (ლოტი 1):</w:t>
      </w:r>
    </w:p>
    <w:p w14:paraId="00BBD067"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4036B12C"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მოსამზადებელი და სამობილიზაციო სამუშაოები;</w:t>
      </w:r>
    </w:p>
    <w:p w14:paraId="0D37AFD8"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დაიწყო მიწის სამუშოები.</w:t>
      </w:r>
    </w:p>
    <w:p w14:paraId="2C619BA8" w14:textId="77777777" w:rsidR="006C69F5" w:rsidRPr="00F04769" w:rsidRDefault="006C69F5" w:rsidP="00A6727B">
      <w:pPr>
        <w:pStyle w:val="abzacixml"/>
        <w:numPr>
          <w:ilvl w:val="0"/>
          <w:numId w:val="26"/>
        </w:numPr>
        <w:spacing w:line="240" w:lineRule="auto"/>
        <w:ind w:left="720" w:hanging="360"/>
        <w:rPr>
          <w:rFonts w:eastAsiaTheme="minorEastAsia"/>
          <w:bCs/>
          <w:sz w:val="22"/>
          <w:szCs w:val="22"/>
          <w:lang w:val="en-US"/>
        </w:rPr>
      </w:pPr>
      <w:r w:rsidRPr="00F04769">
        <w:rPr>
          <w:rFonts w:eastAsiaTheme="minorEastAsia"/>
          <w:bCs/>
          <w:sz w:val="22"/>
          <w:szCs w:val="22"/>
          <w:lang w:val="en-US"/>
        </w:rPr>
        <w:t>საგარეჯოს შემოვლითი საავტომობილო გზის (კმ27+840-კმ35+500) მშენებლობის ფარგლებში (ლოტი 2):</w:t>
      </w:r>
    </w:p>
    <w:p w14:paraId="379D39A0"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განსახლების პროცედურები;</w:t>
      </w:r>
    </w:p>
    <w:p w14:paraId="25B86E71"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მიმდინარეობდა მოსამზადებელი და სამობილიზაციო სამუშაოები;</w:t>
      </w:r>
    </w:p>
    <w:p w14:paraId="2F71AB2F" w14:textId="77777777" w:rsidR="006C69F5" w:rsidRPr="00F04769" w:rsidRDefault="006C69F5" w:rsidP="00A6727B">
      <w:pPr>
        <w:pStyle w:val="abzacixml"/>
        <w:numPr>
          <w:ilvl w:val="0"/>
          <w:numId w:val="27"/>
        </w:numPr>
        <w:spacing w:line="240" w:lineRule="auto"/>
        <w:ind w:hanging="360"/>
        <w:rPr>
          <w:rFonts w:eastAsiaTheme="minorEastAsia"/>
          <w:bCs/>
          <w:sz w:val="22"/>
          <w:szCs w:val="22"/>
          <w:lang w:val="en-US"/>
        </w:rPr>
      </w:pPr>
      <w:r w:rsidRPr="00F04769">
        <w:rPr>
          <w:rFonts w:eastAsiaTheme="minorEastAsia"/>
          <w:bCs/>
          <w:sz w:val="22"/>
          <w:szCs w:val="22"/>
          <w:lang w:val="en-US"/>
        </w:rPr>
        <w:t xml:space="preserve">დაიწყო მიწის </w:t>
      </w:r>
      <w:r w:rsidR="00CC5380" w:rsidRPr="00F04769">
        <w:rPr>
          <w:rFonts w:eastAsiaTheme="minorEastAsia"/>
          <w:bCs/>
          <w:sz w:val="22"/>
          <w:szCs w:val="22"/>
        </w:rPr>
        <w:t xml:space="preserve">და </w:t>
      </w:r>
      <w:r w:rsidR="00CC5380" w:rsidRPr="00F04769">
        <w:rPr>
          <w:rFonts w:eastAsiaTheme="minorEastAsia"/>
          <w:bCs/>
          <w:sz w:val="22"/>
          <w:szCs w:val="22"/>
          <w:lang w:val="en-US"/>
        </w:rPr>
        <w:t xml:space="preserve">ნაპირსამაგრი </w:t>
      </w:r>
      <w:r w:rsidRPr="00F04769">
        <w:rPr>
          <w:rFonts w:eastAsiaTheme="minorEastAsia"/>
          <w:bCs/>
          <w:sz w:val="22"/>
          <w:szCs w:val="22"/>
          <w:lang w:val="en-US"/>
        </w:rPr>
        <w:t>სამუშაოები;</w:t>
      </w:r>
    </w:p>
    <w:p w14:paraId="36C10483"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საგარეჯო-ბადიაურის მონაკვეთის მშენებლობა (WB)“</w:t>
      </w:r>
      <w:r w:rsidR="00CC538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25D6F8A6" w14:textId="77777777" w:rsidR="006C69F5" w:rsidRPr="00F04769" w:rsidRDefault="006C69F5" w:rsidP="00A6727B">
      <w:pPr>
        <w:spacing w:line="240" w:lineRule="auto"/>
      </w:pPr>
    </w:p>
    <w:p w14:paraId="430DB0BA" w14:textId="77777777" w:rsidR="00A640D9" w:rsidRPr="00F04769" w:rsidRDefault="00A640D9" w:rsidP="00A6727B">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lastRenderedPageBreak/>
        <w:t>3.2 რეგიონული და მუნიციპალური ინფრასტრუქტურის რეაბილიტაცია (პროგრამული კოდი - 25 03)</w:t>
      </w:r>
    </w:p>
    <w:p w14:paraId="7F41A0CA" w14:textId="77777777" w:rsidR="00A640D9" w:rsidRPr="00F04769" w:rsidRDefault="00A640D9" w:rsidP="00A6727B">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 w:val="22"/>
          <w:szCs w:val="22"/>
        </w:rPr>
      </w:pPr>
    </w:p>
    <w:p w14:paraId="13C261B1" w14:textId="77777777" w:rsidR="00A640D9" w:rsidRPr="00F04769" w:rsidRDefault="00A640D9"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232A83F7"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31156B34"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1DBE86E1" w14:textId="77777777" w:rsidR="00A640D9" w:rsidRPr="00F04769" w:rsidRDefault="00A640D9" w:rsidP="00A6727B">
      <w:pPr>
        <w:spacing w:after="0" w:line="240" w:lineRule="auto"/>
        <w:jc w:val="both"/>
        <w:rPr>
          <w:rFonts w:ascii="Sylfaen" w:hAnsi="Sylfaen"/>
        </w:rPr>
      </w:pPr>
    </w:p>
    <w:p w14:paraId="3149292D"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2022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ინფრასტრუქტურა, წყალმომარაგებისა და წყალარინების სისტემები, კულტურული, ტურისტული და საყოფაცხოვრებო ობიექტები და სხვა.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 აღნიშნული პროექტების დაფინანსება ხორციელდებოდა მსოფლიო ბანკის (WB), აზიის განვითარების ბანკის (ADB), ევროპის საინვესტიციო ბანკის (EIB), აღმოსავლეთ ევროპის ენერგოეფექტურობისა და გარემოსდაცვითი თანამშრომლობის ფონდის (E5P), ჩრთილოეთის ქვეყნების გარემოსდაცვითი საფინანსო კორპორაციის (NEFCO) საკრედიტო და საგრანტო რესურსებიდან, საქართველოს სახელმწიფო ბიუჯეტიდან.</w:t>
      </w:r>
    </w:p>
    <w:p w14:paraId="5EBD691B" w14:textId="77777777" w:rsidR="00A640D9" w:rsidRPr="00F04769" w:rsidRDefault="00A640D9" w:rsidP="00A6727B">
      <w:pPr>
        <w:pStyle w:val="abzacixml"/>
        <w:spacing w:line="240" w:lineRule="auto"/>
        <w:ind w:firstLine="0"/>
        <w:rPr>
          <w:sz w:val="22"/>
          <w:szCs w:val="22"/>
        </w:rPr>
      </w:pPr>
    </w:p>
    <w:p w14:paraId="23760EC5"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03216CDE" w14:textId="77777777" w:rsidR="00A640D9" w:rsidRPr="00F04769" w:rsidRDefault="00A640D9" w:rsidP="00A6727B">
      <w:pPr>
        <w:pStyle w:val="abzacixml"/>
        <w:spacing w:line="240" w:lineRule="auto"/>
        <w:ind w:firstLine="0"/>
        <w:rPr>
          <w:b/>
          <w:sz w:val="22"/>
          <w:szCs w:val="22"/>
        </w:rPr>
      </w:pPr>
    </w:p>
    <w:p w14:paraId="345A3733"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04045C00"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364A2685" w14:textId="77777777" w:rsidR="00A640D9" w:rsidRPr="00F04769" w:rsidRDefault="00A640D9" w:rsidP="00A6727B">
      <w:pPr>
        <w:spacing w:after="0" w:line="240" w:lineRule="auto"/>
        <w:jc w:val="both"/>
        <w:rPr>
          <w:rFonts w:ascii="Sylfaen" w:eastAsia="Sylfaen" w:hAnsi="Sylfaen" w:cs="Sylfaen"/>
          <w:bCs/>
        </w:rPr>
      </w:pPr>
    </w:p>
    <w:p w14:paraId="55B490D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ყვარელში</w:t>
      </w:r>
      <w:r w:rsidR="00291280"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 xml:space="preserve"> აღმაშენებლის ქუჩაზე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14:paraId="0B25376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w:t>
      </w:r>
    </w:p>
    <w:p w14:paraId="2DCA9C0B"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50D12BF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03914229"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76A3C9AD"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მცხეთის სივრცით-ტერიტორიული განვითარების მართვის დოკუმენტის მომზადება;</w:t>
      </w:r>
    </w:p>
    <w:p w14:paraId="047CE730"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ოზურგეთის მუნიციპალიტეტის დაბა ურეკში, დასრულდა ბულვარის მოწყობის სამუშაოები (Design Build);</w:t>
      </w:r>
    </w:p>
    <w:p w14:paraId="46BDE14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ქუთაისში, მიმდინარეობდა რიონის სანაპიროს ურბანული განახლების გეგმის შემუშავება;</w:t>
      </w:r>
    </w:p>
    <w:p w14:paraId="7D78F7A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ონში აშენებული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მხარეთმცოდნეობის მუზეუმის ახალი შენობა (Design Build);</w:t>
      </w:r>
    </w:p>
    <w:p w14:paraId="24C2843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საბავშვო ბაღების (50 ბავშვზე გათვლილი) სამშენებლო სამუშაოები (Design Build);</w:t>
      </w:r>
    </w:p>
    <w:p w14:paraId="5557CA49"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მესტიის მუნიციპალიტეტის ჭუბერის თემის სოფელ ლახამში, ჭუბერის თემის ცენტრში და სოფელ მულახში აშენებული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საბავშვო ბაღები (50 ბავშვზე გათვლილი) (Design Build);</w:t>
      </w:r>
    </w:p>
    <w:p w14:paraId="23F8403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მესტიის მუნიციპალიტეტში,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14:paraId="05C454D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57F6EA22"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საბავშვო ბაღების (50 ბავშვზე გათვლილი) სამშენებლო სამუშაოები (Design Build);</w:t>
      </w:r>
    </w:p>
    <w:p w14:paraId="3680FF22"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0DC87A98"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p>
    <w:p w14:paraId="5F13D862"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მომზადებაზე შეწყვეტილი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მიმდინარეობდა სატენდერო პროცედურები;</w:t>
      </w:r>
    </w:p>
    <w:p w14:paraId="1761062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 სარეაბილიტაციო სამუშაოები;</w:t>
      </w:r>
    </w:p>
    <w:p w14:paraId="0036359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ცაგერის მუნიციპალიტეტის სოფელ ჩხუმში მისასვლელი 7 კმ-იანი საავტომობილო გზის სარეაბილიტაციო სამუშაოები;</w:t>
      </w:r>
    </w:p>
    <w:p w14:paraId="3AB22AB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მარნეულში, რუსთაველის ქუჩა N52-ში მიმდინარეობდა ახალი საფეხბურთო სტადიონის (2 000 მაყურებელზე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01D479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დუშეთის მუნიციპალიტეტში, მიმდინარეობდა როშკა-არხოტის უღელტეხილი-სოფელ ამღას საავტომობილო გზის (კმ 0+000 კმ 11+000) სარეაბილიტაციო სამუშაოები;</w:t>
      </w:r>
    </w:p>
    <w:p w14:paraId="5E50019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ცაგერის მუნიციპალიტეტში, მიმდინარეობდა სოფელ ლაილაშსა და სოფელ თაბორში მისასვლელი 8.2 კმ საავტომობილო გზის სარეაბილიტაციო სამუშაოები;</w:t>
      </w:r>
    </w:p>
    <w:p w14:paraId="3E59A4E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ჩოხატაურის მუნიციპალიტეტის დაბა ბახმაროში, მიმდინარეობდა დასასვენებელი პარკის სარეაბილიტაციო სამუშაოები;</w:t>
      </w:r>
    </w:p>
    <w:p w14:paraId="1017B10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 სამუშაოები;</w:t>
      </w:r>
    </w:p>
    <w:p w14:paraId="77EEDFC2"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ადიგენის მუნიციპალიტეტში, დაბა აბასთუმნის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220B189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მცირე სარეაბილიტაციო და ეზოს კეთილმოწყობის სამუშაოები;</w:t>
      </w:r>
    </w:p>
    <w:p w14:paraId="1EBBA0FE"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ადიგენის მუნიციპალიტეტის დაბა აბასთუმანში, მიმდინარეობდა სახიდე გადასასვლელის, ავტოსადგურისა და ღია ავტოსადგომის სამშენებლო სამუშაოები;</w:t>
      </w:r>
    </w:p>
    <w:p w14:paraId="1F1BE9F8"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სიღნაღის მუნიციპალიტეტში, ქალაქ წნორში მიმდინარეობდა ქიზიყის ქუჩის 3.5 კმ-იანი საავტომობილო გზის სარეაბილიტაციო სამუშაოები;</w:t>
      </w:r>
    </w:p>
    <w:p w14:paraId="0CEBA3B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სიღნაღის მუნიციპალიტეტში, მიმდინარეობდა ქალაქ წნორში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6F3738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საჩხერის მუნიციპალიტეტში, გამყოფი ხაზის მიმდებარე სოფლებში მიმდინარეობდა წყალმომარაგების ინფრასტრუქტურის სამშენებლო სამუშაოები (ფაზა 2);</w:t>
      </w:r>
    </w:p>
    <w:p w14:paraId="04A4AF2F"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გორის მუნიციპალიტეტში, გამყოფი ხაზის მიმდებარე სოფლებში მიმდინარეობდა წყალმომარაგების ინფრასტრუქტურის სამშენებლო სამუშაოები (ფაზა 2);</w:t>
      </w:r>
    </w:p>
    <w:p w14:paraId="3CE15213"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ბოლნისის მუნიციპალიტეტში, მიმდინარეობდა ქალაქ ბოლნისში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B167EFE"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სოფელ ვაზიანისა და სოფელ კრწანისის, მცხეთის მუნიციპალიტეტის სოფელ საგურამოს, ქ. გორის მუნიციპალიტეტის, ქ. ქუთაისის მუნიციპალიტეტის და საგარეჯოს მუნიციპალიტეტის სოფელ მუხროვანის ადგილობრივი მნიშვნელობის საავტომობილო გზების (საერთო სიგრძით - 10.9 კმ)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191292D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დედოფლისწყაროს მუნიციპალიტეტის სოფელ არხილოსკალოს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8972CC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ქ. თბილისში მდებარე მიხეილ მესხის სახელობის ლოკომოტივის სათადარიგო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5A9D816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ქ. თბილისში მდებარე მიხეილ მესხის სახელობის ლოკომოტივის ცენტრალური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6779D508"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ქ. ქუთაისში მდებარე რამაზ შენგელიას სახელობის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47EE8FD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ადიგენის მუნიციპალიტეტში, დაბა აბასთუმნის ასტროფიზიკური ობსერვატორიის ტერიტორიაზე არსებული სასადილო შენობის რეაბილიტაციისათვის საჭირო დეტალური საპროექტო-სახარჯთაღრიცხვო დოკუმენტაციის მომზადება;</w:t>
      </w:r>
    </w:p>
    <w:p w14:paraId="2610EF38"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72B5EF1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48A22497" w14:textId="77777777" w:rsidR="00A640D9" w:rsidRPr="00F04769" w:rsidRDefault="00A640D9" w:rsidP="00A6727B">
      <w:pPr>
        <w:spacing w:after="0" w:line="240" w:lineRule="auto"/>
        <w:jc w:val="both"/>
        <w:rPr>
          <w:rFonts w:ascii="Sylfaen" w:hAnsi="Sylfaen"/>
          <w:color w:val="000000"/>
          <w:lang w:val="ka-GE"/>
        </w:rPr>
      </w:pPr>
    </w:p>
    <w:p w14:paraId="0F62899A"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3.2.2 განახლებული რეგიონების პროგრამა (პროგრამული კოდი - 25 03 02)</w:t>
      </w:r>
    </w:p>
    <w:p w14:paraId="52459D21" w14:textId="77777777" w:rsidR="00A640D9" w:rsidRPr="00F04769" w:rsidRDefault="00A640D9" w:rsidP="00A6727B">
      <w:pPr>
        <w:autoSpaceDE w:val="0"/>
        <w:autoSpaceDN w:val="0"/>
        <w:adjustRightInd w:val="0"/>
        <w:spacing w:after="0" w:line="240" w:lineRule="auto"/>
        <w:jc w:val="both"/>
        <w:rPr>
          <w:rFonts w:ascii="Sylfaen" w:hAnsi="Sylfaen" w:cs="Sylfaen,Bold"/>
          <w:bCs/>
          <w:lang w:val="ka-GE"/>
        </w:rPr>
      </w:pPr>
    </w:p>
    <w:p w14:paraId="53A9E011"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3705C74A"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73BB36EC"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7037022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63 მუნიციპალიტეტში მიმდინარეობდა არსებული სკვერების, დასასვენებელი პარკების, ქუჩებისა და შენობების სარეაბილიტაციო სამუშაოები (Design Build);</w:t>
      </w:r>
    </w:p>
    <w:p w14:paraId="095A8D4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საზედამხედველო და სხვადასხვა საკონსულტაციო მომსახურების ხარჯების დაფინანსება</w:t>
      </w:r>
      <w:r w:rsidR="00291280" w:rsidRPr="00F04769">
        <w:rPr>
          <w:rFonts w:ascii="Sylfaen" w:eastAsiaTheme="minorEastAsia" w:hAnsi="Sylfaen" w:cs="Sylfaen"/>
          <w:bCs/>
          <w:color w:val="000000"/>
          <w:shd w:val="clear" w:color="auto" w:fill="FFFFFF"/>
          <w:lang w:val="ka-GE"/>
        </w:rPr>
        <w:t>;</w:t>
      </w:r>
    </w:p>
    <w:p w14:paraId="71EAA10D" w14:textId="77777777" w:rsidR="00A640D9" w:rsidRPr="00F04769" w:rsidRDefault="00A640D9" w:rsidP="00A6727B">
      <w:pPr>
        <w:spacing w:after="0" w:line="240" w:lineRule="auto"/>
        <w:jc w:val="both"/>
      </w:pPr>
    </w:p>
    <w:p w14:paraId="51315BC5"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lastRenderedPageBreak/>
        <w:t>3.2.3 რეგიონალური განვითარების პროექტი III (მცხეთა-მთიანეთი და სამცხე-ჯავახეთი) (WB) (პროგრამული კოდი - 25 03 03)</w:t>
      </w:r>
    </w:p>
    <w:p w14:paraId="6D9A6BB5"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5822E21C" w14:textId="77777777" w:rsidR="00A640D9" w:rsidRPr="00F04769" w:rsidRDefault="00A640D9" w:rsidP="00A6727B">
      <w:pPr>
        <w:spacing w:after="0" w:line="240" w:lineRule="auto"/>
        <w:jc w:val="both"/>
        <w:rPr>
          <w:rFonts w:ascii="Sylfaen" w:hAnsi="Sylfaen" w:cs="Sylfaen,Bold"/>
          <w:b/>
          <w:bCs/>
        </w:rPr>
      </w:pPr>
      <w:r w:rsidRPr="00F04769">
        <w:rPr>
          <w:rFonts w:ascii="Sylfaen" w:hAnsi="Sylfaen"/>
        </w:rPr>
        <w:t>ქვეპროგრამის განმახორციელებელი:</w:t>
      </w:r>
    </w:p>
    <w:p w14:paraId="4D49209E"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cs="Sylfaen,Bold"/>
          <w:b/>
          <w:bCs/>
        </w:rPr>
      </w:pPr>
      <w:r w:rsidRPr="00F04769">
        <w:rPr>
          <w:rFonts w:ascii="Sylfaen" w:hAnsi="Sylfaen"/>
        </w:rPr>
        <w:t>სსიპ - საქართველოს მუნიციპალური განვითარების ფონდი.</w:t>
      </w:r>
    </w:p>
    <w:p w14:paraId="09751C14"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6CC2D419"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094FC310"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ადიგენის მუნიციპალიტეტში</w:t>
      </w:r>
      <w:r w:rsidR="0029128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14:paraId="53FAF99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5E45888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2C93236B"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23C2963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ბორჯომის მუნიციპალიტეტში, მიმდინარეობდა ბორჯომის კავალერიის შენობის სარესტავრაციო და მუზეუმად ადაპტაციასთან დაკავშირებული სამუშაოები;</w:t>
      </w:r>
    </w:p>
    <w:p w14:paraId="7B0892DD"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დუშეთის მუნიციპალიტეტში, მიმდინარეობდა ისტორიული ქუჩების ურბანული განახლების სამუშაოები (ფაზა 2)</w:t>
      </w:r>
      <w:r w:rsidR="0062556C" w:rsidRPr="00F04769">
        <w:rPr>
          <w:rFonts w:ascii="Sylfaen" w:eastAsiaTheme="minorEastAsia" w:hAnsi="Sylfaen" w:cs="Sylfaen"/>
          <w:bCs/>
          <w:color w:val="000000"/>
          <w:shd w:val="clear" w:color="auto" w:fill="FFFFFF"/>
          <w:lang w:val="ka-GE"/>
        </w:rPr>
        <w:t xml:space="preserve"> და (ფაზა 3)</w:t>
      </w:r>
      <w:r w:rsidRPr="00F04769">
        <w:rPr>
          <w:rFonts w:ascii="Sylfaen" w:eastAsiaTheme="minorEastAsia" w:hAnsi="Sylfaen" w:cs="Sylfaen"/>
          <w:bCs/>
          <w:color w:val="000000"/>
          <w:shd w:val="clear" w:color="auto" w:fill="FFFFFF"/>
          <w:lang w:val="ka-GE"/>
        </w:rPr>
        <w:t>;</w:t>
      </w:r>
    </w:p>
    <w:p w14:paraId="12F729E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14:paraId="2F0FB2C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14:paraId="084A3BB0"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 (II ეტაპი);</w:t>
      </w:r>
    </w:p>
    <w:p w14:paraId="22E075AD"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180F442B"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1CB6E2B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დაბა აბასთუმნის ასტროფიზიკური ობსერვატორიისთვის თოვლსაწმენდი სატრანსპორტო საშუალების მოდელთან თავსებადი დამტებითი აღჭურვილობის შეძენა და სარგებლობაში გადაცემის პროცედურები;</w:t>
      </w:r>
    </w:p>
    <w:p w14:paraId="2F23553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დაბა აბასთუმნის ასტროფიზიკური ობსერვატორიისთვის ტელესკოპის და გუმბათის მიწოდებისა და მონტაჟის პროცედურები;</w:t>
      </w:r>
    </w:p>
    <w:p w14:paraId="7988688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დაბა აბასთუმნის ისტორიული ხის სახლების დეტალური დიზაინის დოკუმენტაციის მომზადება (ფაზა 2);</w:t>
      </w:r>
    </w:p>
    <w:p w14:paraId="011E1B0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ქუთაისში დავით კაკაბაძის სახელობის ხელოვნების გალერიის რეაბილიტაციისათვის და ადაპტაციისათვის საჭირო დეტალური საპროექტო-სახარჯთაღრიცხვო დოკუმენტაციის მომზადება;</w:t>
      </w:r>
    </w:p>
    <w:p w14:paraId="7B004A5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ბორჯომის მუნიციპალიტეტში, ბაკურიანის რეკრეაციულ პარკში მიმდინარეობდა ტურისტული ინფრასტრუქტურის განვითარების სამუშაოები; </w:t>
      </w:r>
    </w:p>
    <w:p w14:paraId="5530C12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ბაკურიანში ცენტრალური სატრანსპორტო ჰაბის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A6FAAFF"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„რეგიონალური განვითარების პროექტი III“ - ის ფარგლებში განსახორციელებელ სამუშაოებზე, მიმდინარეობდა საზედამხედველო მომსახურება;</w:t>
      </w:r>
    </w:p>
    <w:p w14:paraId="38FFD5B3"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49B5FE6E" w14:textId="77777777" w:rsidR="00A640D9" w:rsidRPr="00F04769" w:rsidRDefault="00A640D9" w:rsidP="00A6727B">
      <w:pPr>
        <w:pStyle w:val="abzacixml"/>
        <w:spacing w:line="240" w:lineRule="auto"/>
        <w:ind w:firstLine="0"/>
        <w:rPr>
          <w:sz w:val="22"/>
          <w:szCs w:val="22"/>
        </w:rPr>
      </w:pPr>
    </w:p>
    <w:p w14:paraId="65EEA9F6"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3.2.4 რეგიონალური და მუნიციპალური ინფრასტრუქტურის განვითარების პროექტი II (WB, WB-TF) (პროგრამული კოდი - 25 03 04)</w:t>
      </w:r>
    </w:p>
    <w:p w14:paraId="0FFB20B5" w14:textId="77777777" w:rsidR="00A640D9" w:rsidRPr="00F04769" w:rsidRDefault="00A640D9" w:rsidP="00A6727B">
      <w:pPr>
        <w:autoSpaceDE w:val="0"/>
        <w:autoSpaceDN w:val="0"/>
        <w:adjustRightInd w:val="0"/>
        <w:spacing w:after="0" w:line="240" w:lineRule="auto"/>
        <w:jc w:val="both"/>
        <w:rPr>
          <w:rFonts w:ascii="Sylfaen" w:hAnsi="Sylfaen" w:cs="Sylfaen,Bold"/>
          <w:bCs/>
        </w:rPr>
      </w:pPr>
    </w:p>
    <w:p w14:paraId="3022672B"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32DCA4EE"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55AFFCCD" w14:textId="77777777" w:rsidR="00A640D9" w:rsidRPr="00F04769" w:rsidRDefault="00A640D9" w:rsidP="00A6727B">
      <w:pPr>
        <w:autoSpaceDE w:val="0"/>
        <w:autoSpaceDN w:val="0"/>
        <w:adjustRightInd w:val="0"/>
        <w:spacing w:after="0" w:line="240" w:lineRule="auto"/>
        <w:jc w:val="both"/>
        <w:rPr>
          <w:rFonts w:ascii="Sylfaen" w:hAnsi="Sylfaen" w:cs="Sylfaen,Bold"/>
          <w:bCs/>
        </w:rPr>
      </w:pPr>
    </w:p>
    <w:p w14:paraId="5B82231B"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ხაშურში</w:t>
      </w:r>
      <w:r w:rsidR="0062556C"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დასრულდა საფეხბურთო სტადიონის სარეაბილიტაციო სამუშაოები;</w:t>
      </w:r>
    </w:p>
    <w:p w14:paraId="2A89AC7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გარდაბნის მუნიციპალიტეტის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მოწყობის სამუშაოები (ფაზა 2);</w:t>
      </w:r>
    </w:p>
    <w:p w14:paraId="7EA9E2AF"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მუნიციპალური სერვისების ელექტრონული პლატფორმის განვითარებასთან დაკავშირებით, მიმდინარეობდა საკონსულტაციო მომსახურება;</w:t>
      </w:r>
    </w:p>
    <w:p w14:paraId="566A6023"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თელავის მუნიციპალიტეტის სოფელ რუისპირში შპს „ვილა გოდოლი“ -ს სასტუმროსთან წყალმომარაგების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49F715A0"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საჩხერის მუნიციპალიტეტის სოფელ ჯალაურთაში, მიმდინარეობდა საავტომობილო გზების (საერთო სიგრძით - 8.9 კმ) სარეაბილიტაციო სამუშაოები;</w:t>
      </w:r>
    </w:p>
    <w:p w14:paraId="27057F1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გორის მუნიციპალიტეტში, მიმდინარეობდა „ახალბაღის“ პარკის სარეაბილიტაციო სამუშაოები;</w:t>
      </w:r>
    </w:p>
    <w:p w14:paraId="18E907F2"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ბაღდათის მუნიციპალიტეტში, მიმდინარეობდა სოფელ ობჩის „საბუკიას“ და „ჭყეპნარას“ საუბნო საავტომობილო გზების (საერთო სიგრძით - 8.5 კმ) სარეაბილიტაციო სამუშაოები;</w:t>
      </w:r>
    </w:p>
    <w:p w14:paraId="3EE2950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წალენჯიხის მუნიციპალიტეტში, მიმდინარეობდა სოფელ ფახულანის და სოფელ ჭალეს დამაკავშირებელი 7.6 კმ-იანი საავტომობილო გზის სარეაბილიტაციო სამუშაოები;</w:t>
      </w:r>
    </w:p>
    <w:p w14:paraId="157CC7CD"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ზუგდიდის მუნიციპალიტეტში, მიმდინარეობდა სოფელ ახალაბასთუმანის და სოფელ რუხის 3.8 კმ საავტომობილო გზის სარეაბილიტაციო სამუშაოები;</w:t>
      </w:r>
    </w:p>
    <w:p w14:paraId="6F09C029"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წყალტუბოს მუნიციპალიტეტში, მიმდინარეობდა 3 სოფლის (მაღლაკი, ფარცხანაყანევი და ზედა მესხეთი) საუბნო გზების (საერთო სიგრძით - 32.1 კმ) სარეაბილიტაციო სამუშაოები;</w:t>
      </w:r>
    </w:p>
    <w:p w14:paraId="641DEA0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დმანისისა და 19 სოფლის წყალმომარაგების სისტემის სარეაბილიტაციო სამუშაოები (ფაზა I);</w:t>
      </w:r>
    </w:p>
    <w:p w14:paraId="6AA8794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გარდაბნის მუნიციპალიტეტში, მიმდინარეობდა 5 სოფლის (ნორიო, ვაზიანი, ახალსამგორი, მარტყოფი და ახალსოფელი) წყალმომარაგების სისტემის სარეაბილიტაციო სამუშაოები (ფაზა III);</w:t>
      </w:r>
    </w:p>
    <w:p w14:paraId="5C420F28"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„რეგიონალური და მუნიციპალური ინფრასტრუქტურის განვითარების პროექტი II“ -ის ფარგლებში განსახორციელებელ სამუშაოებზე, მიმდინარეობდა საზედამხედველო მომსახურება;</w:t>
      </w:r>
    </w:p>
    <w:p w14:paraId="6D4C545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244D3DAB" w14:textId="77777777" w:rsidR="00A640D9" w:rsidRPr="00F04769" w:rsidRDefault="00A640D9" w:rsidP="00A6727B">
      <w:pPr>
        <w:spacing w:after="0" w:line="240" w:lineRule="auto"/>
        <w:jc w:val="both"/>
        <w:rPr>
          <w:rFonts w:ascii="Sylfaen" w:eastAsia="Sylfaen" w:hAnsi="Sylfaen" w:cs="Arial"/>
        </w:rPr>
      </w:pPr>
    </w:p>
    <w:p w14:paraId="4243807E"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lastRenderedPageBreak/>
        <w:t>3.2.5 საქართველოს ურბანული რეკონსტრუქციის და განვითარების პროექტი (EIB) (პროგრამული კოდი - 25 03 05)</w:t>
      </w:r>
    </w:p>
    <w:p w14:paraId="32A54488" w14:textId="77777777" w:rsidR="00A640D9" w:rsidRPr="00F04769" w:rsidRDefault="00A640D9" w:rsidP="00A6727B">
      <w:pPr>
        <w:autoSpaceDE w:val="0"/>
        <w:autoSpaceDN w:val="0"/>
        <w:adjustRightInd w:val="0"/>
        <w:spacing w:after="0" w:line="240" w:lineRule="auto"/>
        <w:jc w:val="both"/>
        <w:rPr>
          <w:rFonts w:ascii="Sylfaen" w:hAnsi="Sylfaen" w:cs="Sylfaen,Bold"/>
          <w:bCs/>
        </w:rPr>
      </w:pPr>
    </w:p>
    <w:p w14:paraId="0942D852"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64717D21"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70DA55CB" w14:textId="77777777" w:rsidR="00A640D9" w:rsidRPr="00F04769" w:rsidRDefault="00A640D9" w:rsidP="00A6727B">
      <w:pPr>
        <w:autoSpaceDE w:val="0"/>
        <w:autoSpaceDN w:val="0"/>
        <w:adjustRightInd w:val="0"/>
        <w:spacing w:after="0" w:line="240" w:lineRule="auto"/>
        <w:jc w:val="both"/>
        <w:rPr>
          <w:rFonts w:ascii="Sylfaen" w:hAnsi="Sylfaen" w:cs="Sylfaen,Bold"/>
          <w:bCs/>
        </w:rPr>
      </w:pPr>
    </w:p>
    <w:p w14:paraId="031A41C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გურჯაანის პარკის სარეაბილიტაციო სამუშაოები;</w:t>
      </w:r>
    </w:p>
    <w:p w14:paraId="215A8B5F"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ხობის მუნიციპალიტეტში, „თუთარჩელა“-ს შენობაში მიმდინარეობდა მრავალფუნქციური სპორტდარბაზის მოწყობისათვის დარჩენილი სამუშაოები;</w:t>
      </w:r>
    </w:p>
    <w:p w14:paraId="29A17CB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საჩხერის მუნიციპალიტეტში, რეაბილიტირებულ გორისა-ჯალაურთას 5.9 კმ-იანი საავტომობილო გზაზე, დასრულდა აღმოჩენილი ხარვეზების ექსპერტიზა. კონტრაქტორი ორგანიზაციის მიერ მიმდინარეობდა დეფექტების აღმოფხვრა;</w:t>
      </w:r>
    </w:p>
    <w:p w14:paraId="3339D0EB"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გორის მუნიციპალიტეტის სოფელ მეჯვრისხევში, ქ. გორის მუნიციპლაიტეტში და ქ. ახალციხის მუნიციპალიტეტში, მიმდინარეობდა 180 ბავშვზე გათვლილი საბავშვო ბაღების სამშენებლო სამუშაოები;</w:t>
      </w:r>
    </w:p>
    <w:p w14:paraId="4C10A4CE"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გორის მუნიციპალიტეტის სოფელ მეღვრეკისი-ერგნეთში, მიმდინარეობდა 75 ბავშვზე გათვლილი საბავშვო ბაღის სამშენებლო სამუშაოები;</w:t>
      </w:r>
    </w:p>
    <w:p w14:paraId="358F601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5865D90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საზედამხედველო მომსახურება.</w:t>
      </w:r>
    </w:p>
    <w:p w14:paraId="56439B63" w14:textId="77777777" w:rsidR="00A640D9" w:rsidRPr="00F04769" w:rsidRDefault="00A640D9" w:rsidP="00A6727B">
      <w:pPr>
        <w:spacing w:after="0" w:line="240" w:lineRule="auto"/>
        <w:jc w:val="both"/>
        <w:rPr>
          <w:rFonts w:ascii="Sylfaen" w:hAnsi="Sylfaen" w:cs="Sylfaen"/>
        </w:rPr>
      </w:pPr>
    </w:p>
    <w:p w14:paraId="7AAD077E"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3.2.6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06)</w:t>
      </w:r>
    </w:p>
    <w:p w14:paraId="5B056781"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7960AE14" w14:textId="77777777" w:rsidR="00A640D9" w:rsidRPr="00F04769" w:rsidRDefault="00A640D9" w:rsidP="00A6727B">
      <w:pPr>
        <w:spacing w:after="0" w:line="240" w:lineRule="auto"/>
        <w:jc w:val="both"/>
        <w:rPr>
          <w:rFonts w:ascii="Sylfaen" w:hAnsi="Sylfaen" w:cs="Sylfaen,Bold"/>
          <w:b/>
          <w:bCs/>
        </w:rPr>
      </w:pPr>
      <w:r w:rsidRPr="00F04769">
        <w:rPr>
          <w:rFonts w:ascii="Sylfaen" w:hAnsi="Sylfaen"/>
        </w:rPr>
        <w:t>ქვეპროგრამის განმახორციელებელი:</w:t>
      </w:r>
    </w:p>
    <w:p w14:paraId="0D033CE4"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5043A19D"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4D9BD302"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სსიპ - იუსტიციის სახლის, ოზურგეთის, თელავის და ახალციხის ფილიალების შენობებში ენერგოეფექტურობის კომპონენტის გაძლიერებისთვის დიზაინი და მშენებლობა;</w:t>
      </w:r>
    </w:p>
    <w:p w14:paraId="6DFADEC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საბავშვო ბაღებში და საჯარო სკოლებში გამძლე ქსელთან დაკავშირებული PV სისტემის დაყენებასთან დაკავშირებით, მიმდინარეობდა პროექტირების, დანადგარის შეძენის და ინსტალაციის მომსახურების შესყიდვა;</w:t>
      </w:r>
    </w:p>
    <w:p w14:paraId="4C42279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20F62394" w14:textId="77777777" w:rsidR="00A640D9" w:rsidRPr="00F04769" w:rsidRDefault="00A640D9" w:rsidP="00A6727B">
      <w:pPr>
        <w:pStyle w:val="abzacixml"/>
        <w:spacing w:line="240" w:lineRule="auto"/>
        <w:ind w:firstLine="0"/>
        <w:rPr>
          <w:sz w:val="22"/>
          <w:szCs w:val="22"/>
        </w:rPr>
      </w:pPr>
    </w:p>
    <w:p w14:paraId="1DBF9612"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3.2.7 საცხოვრებლად ვარგისი ქალაქების საინვესტიციო პროგრამა (პროგრამული კოდი - 25 03 07)</w:t>
      </w:r>
    </w:p>
    <w:p w14:paraId="59ECF7F2"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72F0DCB9"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1D508EEF"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368825B1"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201AB9FD"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ახალციხეში, ქ. ზუგდიდში და ქ. რუსთავში მიმდინარეობდა სპორტული კომპლექსების სამშენებლო სამუშაოები;</w:t>
      </w:r>
    </w:p>
    <w:p w14:paraId="3C5DEBB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ქუთაისში, მიმდინარეობდა ოლიმპიური საცურაო აუზის სამშენებლო სამუშაოები;</w:t>
      </w:r>
    </w:p>
    <w:p w14:paraId="7A2885EC"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სიღნაღის მუნიციპალიტეტის სოფელ ძველ ანაგში, მიმდინარეობდა 75 ბავშვზე გათვლილი საბავშვო ბაღის სამშენებლო სამუშაოები;</w:t>
      </w:r>
    </w:p>
    <w:p w14:paraId="7FA6A2A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ლანჩხუთის მუნიციპალიტეტის სოფელ სუფსაში და სოფელ ხაჯალიაში, მიმდინარეობდა 100 ბავშვზე გათვლილი საბავშვო ბაღების სამშენებლო სამუშაოები;</w:t>
      </w:r>
    </w:p>
    <w:p w14:paraId="36BA942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სიღნაღის მუნიციპალიტეტის სოფელ ქვემო ბოდბეში, მიმდინარეობდა 75 ბავშვზე გათვლილი საბავშვო ბაღის სამშენებლო სამუშაოები;</w:t>
      </w:r>
    </w:p>
    <w:p w14:paraId="2ED2213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ლაგოდეხის მუნიციპალიტეტის სოფელ ჭაბუკიანში, მიმდინარეობდა 100 ბავშვზე გათვლილი საბავშვო ბაღის სამშენებლო სამუშაოები;</w:t>
      </w:r>
    </w:p>
    <w:p w14:paraId="4E500ECB"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ლაგოდეხის მუნიციპალიტეტის სოფელ ჭიაურში, მიმდინარეობდა 75 ბავშვზე გათვლილი საბავშვო ბაღის სამშენებლო სამუშაოები;</w:t>
      </w:r>
    </w:p>
    <w:p w14:paraId="7054723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თელავის მუნიციპალიტეტის სოფელ ვარდისუბანში, მიმდინარეობდა 180 ბავშვზე გათვლილი საბავშვო ბაღის სამშენებლო სამუშაოები;</w:t>
      </w:r>
    </w:p>
    <w:p w14:paraId="72AE741B"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თელავის მუნიციპალიტეტის სოფელ კურდღელაურში, მიმდინარეობდა 180 ბავშვზე გათვლილი საბავშვო ბაღის სამშენებლო სამუშაოები;</w:t>
      </w:r>
    </w:p>
    <w:p w14:paraId="29A91EA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ქუთაისში, „ავტოქარხნის“ დასახლებაში მიმდინარეობდა 180 ბავშვზე გათვლილი საბავშვო ბაღის სამშენებლო სამუშაოები;</w:t>
      </w:r>
    </w:p>
    <w:p w14:paraId="5808D2D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ზუგდიდის მუნიციპალიტეტის სოფელ ჭითაწყაროში, მიმდინარეობდა 100 ბავშვზე გათვლილი საბავშვო ბაღის სამშენებლო სამუშაოები;</w:t>
      </w:r>
    </w:p>
    <w:p w14:paraId="658D5F7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ზუგდიდის მუნიციპალიტეტის სოფელ რუხში, მიმდინარეობდა 100 ბავშვზე გათვლილი საბავშვო ბაღის სამშენებლო სამუშაოები;</w:t>
      </w:r>
    </w:p>
    <w:p w14:paraId="7B943E8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ზუგდიდის მუნიციპალიტეტის სოფელ შამგონაში, მიმდინარეობდა 75 ბავშვზე გათვლილი საბავშვო ბაღის სამშენებლო სამუშაოები;</w:t>
      </w:r>
    </w:p>
    <w:p w14:paraId="012ED8BF"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მარტვილის მუნიციპალიტეტის სოფელ ბანძაში, მიმდინარეობდა 100 ბავშვზე გათვლილი საბავშვო ბაღის სამშენებლო სამუშაოები;</w:t>
      </w:r>
    </w:p>
    <w:p w14:paraId="7D3DD0D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მარტვილის მუნიციპალიტეტის სოფელ დიდი ჭყონში, მიმდინარეობდა 100 ბავშვზე გათვლილი საბავშვო ბაღის სამშენებლო სამუშაოები;</w:t>
      </w:r>
    </w:p>
    <w:p w14:paraId="4782479D"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ფოთში მიმდინარეობდა 100 ბავშვზე გათვლილი საბავშვო ბაღის სამშენებლო სამუშაოები;</w:t>
      </w:r>
    </w:p>
    <w:p w14:paraId="6C02202F"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სენაკში მიმდინარეობდა 100 ბავშვზე გათვლილი საბავშვო ბაღის სამშენებლო სამუშაოები;</w:t>
      </w:r>
    </w:p>
    <w:p w14:paraId="28999639"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თეთრიწყაროს მუნიციპალიტეტის სოფელ წინწყაროში, მიმდინარეობდა 180 ბავშვზე გათვლილი საბავშვო ბაღის სამშენებლო სამუშაოები;</w:t>
      </w:r>
    </w:p>
    <w:p w14:paraId="2724D8F5"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თეთრიწყაროს მუნიციპალიტეტის სოფელ ფარცხისში, მიმდინარეობდა 75 ბავშვზე გათვლილი საბავშვო ბაღის სამშენებლო სამუშაოები;</w:t>
      </w:r>
    </w:p>
    <w:p w14:paraId="4BA3F71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გურჯაანის მუნიციპალიტეტში, მიმდინარეობდა სოფელ ველისციხის ცენტრალური ნაწილის სარეაბილიტაციო სამუშაოები;</w:t>
      </w:r>
    </w:p>
    <w:p w14:paraId="6C4AD6CA"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ზუგდიდის მუნიციპალიტეტის სოფელ დარჩელში, დაწყებული 180 ბავშვზე გათვლილი საბავშვო ბაღის სამშენებლო სამუშაოები;</w:t>
      </w:r>
    </w:p>
    <w:p w14:paraId="0E1EEE62"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14:paraId="53ABE7C3"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14:paraId="04E70C98" w14:textId="77777777" w:rsidR="00A640D9" w:rsidRPr="00F04769" w:rsidRDefault="00A640D9" w:rsidP="00A6727B">
      <w:pPr>
        <w:pStyle w:val="abzacixml"/>
        <w:spacing w:line="240" w:lineRule="auto"/>
        <w:ind w:firstLine="0"/>
        <w:rPr>
          <w:sz w:val="22"/>
          <w:szCs w:val="22"/>
        </w:rPr>
      </w:pPr>
    </w:p>
    <w:p w14:paraId="2EDAD426"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3.2.8 ტურისტული ინფრასტრუქტურის მშენებლობა-რეაბილიტაცია (პროგრამული კოდი - 25 03 08)</w:t>
      </w:r>
    </w:p>
    <w:p w14:paraId="1C0980BC" w14:textId="77777777" w:rsidR="00A640D9" w:rsidRPr="00F04769" w:rsidRDefault="00A640D9" w:rsidP="00A6727B">
      <w:pPr>
        <w:autoSpaceDE w:val="0"/>
        <w:autoSpaceDN w:val="0"/>
        <w:adjustRightInd w:val="0"/>
        <w:spacing w:after="0" w:line="240" w:lineRule="auto"/>
        <w:jc w:val="both"/>
        <w:rPr>
          <w:rFonts w:ascii="Sylfaen" w:hAnsi="Sylfaen" w:cs="Sylfaen,Bold"/>
          <w:bCs/>
          <w:lang w:val="ka-GE"/>
        </w:rPr>
      </w:pPr>
    </w:p>
    <w:p w14:paraId="339C785A"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14C1D630"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6B429978"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75068CF9"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ნინოწმინდის მუნიციპალიტეტის სოფელ ფოკაში, დასრულდა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175B1A6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ყაზბეგის მუნიციპალიტეტის სოფელ კობში ავტოსადგომის სამშენებლო სამუშაოები (Design Build).</w:t>
      </w:r>
    </w:p>
    <w:p w14:paraId="1D0FC0B3" w14:textId="77777777" w:rsidR="00A640D9" w:rsidRPr="00F04769" w:rsidRDefault="00A640D9" w:rsidP="00A6727B">
      <w:pPr>
        <w:pStyle w:val="abzacixml"/>
        <w:spacing w:line="240" w:lineRule="auto"/>
        <w:ind w:firstLine="0"/>
        <w:rPr>
          <w:sz w:val="22"/>
          <w:szCs w:val="22"/>
        </w:rPr>
      </w:pPr>
    </w:p>
    <w:p w14:paraId="0060551E"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3.2.9 მდგრადი ურბანული ტრანსპორტის განვითარების საინვესტიციო პროგრამა (ADB) (პროგრამული კოდი - 25 03 09)</w:t>
      </w:r>
    </w:p>
    <w:p w14:paraId="0AAE1B52"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545ACDD7" w14:textId="77777777" w:rsidR="00A640D9" w:rsidRPr="00F04769" w:rsidRDefault="00A640D9" w:rsidP="00A6727B">
      <w:pPr>
        <w:spacing w:after="0" w:line="240" w:lineRule="auto"/>
        <w:jc w:val="both"/>
        <w:rPr>
          <w:rFonts w:ascii="Sylfaen" w:hAnsi="Sylfaen" w:cs="Sylfaen,Bold"/>
          <w:b/>
          <w:bCs/>
        </w:rPr>
      </w:pPr>
      <w:r w:rsidRPr="00F04769">
        <w:rPr>
          <w:rFonts w:ascii="Sylfaen" w:hAnsi="Sylfaen"/>
        </w:rPr>
        <w:t>ქვეპროგრამის განმახორციელებელი:</w:t>
      </w:r>
    </w:p>
    <w:p w14:paraId="3A978A09"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62975D20"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63DC7701"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ზედამხედველობის ხარჯების ანაზღაურება და დასრულებულ ობიექტზე საბოლოო ანგარიშსწორება.</w:t>
      </w:r>
    </w:p>
    <w:p w14:paraId="1BCE4E29" w14:textId="77777777" w:rsidR="00A640D9" w:rsidRPr="00F04769" w:rsidRDefault="00A640D9" w:rsidP="00A6727B">
      <w:pPr>
        <w:pStyle w:val="abzacixml"/>
        <w:spacing w:line="240" w:lineRule="auto"/>
        <w:ind w:firstLine="0"/>
        <w:rPr>
          <w:sz w:val="22"/>
          <w:szCs w:val="22"/>
        </w:rPr>
      </w:pPr>
    </w:p>
    <w:p w14:paraId="54994AD8"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3.2.10 ჭიათურის საბაგირო გზების რეკონსტრუქცია-რეაბილიტაციის პროექტი (Government of France) (პროგრამული კოდი - 25 03 10)</w:t>
      </w:r>
    </w:p>
    <w:p w14:paraId="17D9130B"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7DBC46EA"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3AF96882"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0D2B137A"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4896F76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ჭიათურის მუნიციპალიტეტში, დამონტაჟებულ ახალ რევერსიულ გონდოლებიან საბაგიროზე და აშენებულ შესაბამის ინფრასტრუქტურულ ობიექტებზე, დასრულდა საბოლოო ანგარიშსწორება;</w:t>
      </w:r>
    </w:p>
    <w:p w14:paraId="629DFA3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ჭიათურის მუნიციპალიტეტში, რეკონსტრუირებულ-რეაბილიტირებულ 4 რევერსიულ გონდოლებიან საბაგირო გზაზე და „მუხაძის“ ხაზის საბაგირო გზაზე, დასრულდა საბოლოო ანგარიშსწორება.</w:t>
      </w:r>
    </w:p>
    <w:p w14:paraId="6194FAFA" w14:textId="77777777" w:rsidR="00A640D9" w:rsidRPr="00F04769" w:rsidRDefault="00A640D9" w:rsidP="00A6727B">
      <w:pPr>
        <w:pStyle w:val="abzacixml"/>
        <w:spacing w:line="240" w:lineRule="auto"/>
        <w:ind w:firstLine="0"/>
        <w:rPr>
          <w:sz w:val="22"/>
          <w:szCs w:val="22"/>
        </w:rPr>
      </w:pPr>
    </w:p>
    <w:p w14:paraId="2B6D3159"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3.2.11 სივრცითი დაგეგმარება და ურბანული განვითარება (პროგრამული კოდი - 25 03 11)</w:t>
      </w:r>
    </w:p>
    <w:p w14:paraId="170AE5B9" w14:textId="77777777" w:rsidR="00A640D9" w:rsidRPr="00F04769" w:rsidRDefault="00A640D9" w:rsidP="00A6727B">
      <w:pPr>
        <w:autoSpaceDE w:val="0"/>
        <w:autoSpaceDN w:val="0"/>
        <w:adjustRightInd w:val="0"/>
        <w:spacing w:after="0" w:line="240" w:lineRule="auto"/>
        <w:jc w:val="both"/>
        <w:rPr>
          <w:rFonts w:ascii="Sylfaen" w:hAnsi="Sylfaen" w:cs="Sylfaen,Bold"/>
          <w:bCs/>
          <w:lang w:val="ka-GE"/>
        </w:rPr>
      </w:pPr>
    </w:p>
    <w:p w14:paraId="181B9B23"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r w:rsidR="00291280" w:rsidRPr="00F04769">
        <w:rPr>
          <w:rStyle w:val="FootnoteReference"/>
          <w:rFonts w:ascii="Sylfaen" w:hAnsi="Sylfaen"/>
        </w:rPr>
        <w:footnoteReference w:id="1"/>
      </w:r>
    </w:p>
    <w:p w14:paraId="761B58A4"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12247DFF" w14:textId="77777777" w:rsidR="00A640D9" w:rsidRPr="00F04769" w:rsidRDefault="00A640D9" w:rsidP="00A6727B">
      <w:pPr>
        <w:autoSpaceDE w:val="0"/>
        <w:autoSpaceDN w:val="0"/>
        <w:adjustRightInd w:val="0"/>
        <w:spacing w:after="0" w:line="240" w:lineRule="auto"/>
        <w:jc w:val="both"/>
        <w:rPr>
          <w:rFonts w:ascii="Sylfaen" w:hAnsi="Sylfaen" w:cs="Sylfaen,Bold"/>
          <w:bCs/>
          <w:lang w:val="ka-GE"/>
        </w:rPr>
      </w:pPr>
    </w:p>
    <w:p w14:paraId="1D02613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21 სხდომა. აღნიშნულ სხდომებზე განხილულ იქნა 429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7F57B8E4"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გუდაურის სარეკრეაციო ტერიტორიაზე განხილული და საქართველოს მთავრობის მიერ დამტკიცებული განაშენიანების რეგულირების გეგმის 1 კორექტირებული პროექტი;</w:t>
      </w:r>
    </w:p>
    <w:p w14:paraId="635CFB16"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ბაკურიანის სარეკრეაციო ტერიტორიაზე განხილული და საქართველოს მთავრობის მიერ დამტკიცებული განაშენიანების რეგულირების გეგმის 1 კორექტირებული პროექტი;</w:t>
      </w:r>
    </w:p>
    <w:p w14:paraId="0119695E"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განაშენიანების დეტალური გეგმის ინიცირებისათვის გამოიცა მინისტრის 1 ბრძანება - მცხეთის მუნიციპალიტეტის ტერიტორიის ნაწილზე;</w:t>
      </w:r>
    </w:p>
    <w:p w14:paraId="46EBDD9E"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მცხეთის მუნიციპალიტეტის სოფელ წეროვანის ტერიტორიაზე განხილული  და საქართველოს მთავრობის მიერ დამტკიცებული ლოჯისტიკური პარკის განაშენიანების დეტალური გეგმის კონცეფცია;</w:t>
      </w:r>
    </w:p>
    <w:p w14:paraId="61A1BF27"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კურორტ წყალტუბოს ცენტრალური ნაწილის განაშენიანების გეგმის პროექტის შემუშავება (I ეტაპი).</w:t>
      </w:r>
    </w:p>
    <w:p w14:paraId="152F2EC9" w14:textId="77777777" w:rsidR="00A640D9" w:rsidRPr="00F04769" w:rsidRDefault="00A640D9" w:rsidP="00A6727B">
      <w:pPr>
        <w:spacing w:after="0" w:line="240" w:lineRule="auto"/>
        <w:jc w:val="both"/>
        <w:rPr>
          <w:rFonts w:ascii="Sylfaen" w:hAnsi="Sylfaen" w:cs="Sylfaen"/>
          <w:lang w:val="ka-GE"/>
        </w:rPr>
      </w:pPr>
    </w:p>
    <w:p w14:paraId="4E2292E9" w14:textId="77777777" w:rsidR="00A640D9" w:rsidRPr="00F04769" w:rsidRDefault="00A640D9" w:rsidP="00A6727B">
      <w:pPr>
        <w:pStyle w:val="abzacixml"/>
        <w:spacing w:line="240" w:lineRule="auto"/>
        <w:ind w:firstLine="0"/>
        <w:rPr>
          <w:sz w:val="22"/>
          <w:szCs w:val="22"/>
        </w:rPr>
      </w:pPr>
    </w:p>
    <w:p w14:paraId="1F6ACFD6" w14:textId="77777777" w:rsidR="00A640D9" w:rsidRPr="00F04769" w:rsidRDefault="00A640D9" w:rsidP="00A6727B">
      <w:pPr>
        <w:pStyle w:val="Heading4"/>
        <w:spacing w:line="240" w:lineRule="auto"/>
        <w:jc w:val="both"/>
        <w:rPr>
          <w:rFonts w:ascii="Sylfaen" w:eastAsia="SimSun" w:hAnsi="Sylfaen" w:cs="Calibri"/>
          <w:i w:val="0"/>
        </w:rPr>
      </w:pPr>
      <w:r w:rsidRPr="00F04769">
        <w:rPr>
          <w:rFonts w:ascii="Sylfaen" w:eastAsia="SimSun" w:hAnsi="Sylfaen" w:cs="Calibri"/>
          <w:i w:val="0"/>
        </w:rPr>
        <w:t>3.2.12 ურბანული ტრანსპორტის განვითარების პროგრამა (EBRD) (პროგრამული კოდი - 25 03 12)</w:t>
      </w:r>
    </w:p>
    <w:p w14:paraId="5FB3FA64"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1699AA45" w14:textId="77777777" w:rsidR="00A640D9" w:rsidRPr="00F04769" w:rsidRDefault="00A640D9"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2025C7AD" w14:textId="77777777" w:rsidR="00A640D9" w:rsidRPr="00F04769" w:rsidRDefault="00A640D9"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6469EA92" w14:textId="77777777" w:rsidR="00A640D9" w:rsidRPr="00F04769" w:rsidRDefault="00A640D9" w:rsidP="00A6727B">
      <w:pPr>
        <w:autoSpaceDE w:val="0"/>
        <w:autoSpaceDN w:val="0"/>
        <w:adjustRightInd w:val="0"/>
        <w:spacing w:after="0" w:line="240" w:lineRule="auto"/>
        <w:ind w:firstLine="360"/>
        <w:jc w:val="both"/>
        <w:rPr>
          <w:rFonts w:ascii="Sylfaen" w:hAnsi="Sylfaen" w:cs="Sylfaen,Bold"/>
          <w:bCs/>
          <w:lang w:val="ka-GE"/>
        </w:rPr>
      </w:pPr>
    </w:p>
    <w:p w14:paraId="4E58E21E" w14:textId="77777777" w:rsidR="00A640D9" w:rsidRPr="00F04769" w:rsidRDefault="00A640D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საკონსულტაციო მომსახურება (კორპორატიული განვითარების პროგრამა და სატრანსპორტო რეფორმის კვლევა).</w:t>
      </w:r>
    </w:p>
    <w:p w14:paraId="42E77523" w14:textId="77777777" w:rsidR="00A640D9" w:rsidRPr="00F04769" w:rsidRDefault="00A640D9" w:rsidP="00A6727B">
      <w:pPr>
        <w:spacing w:line="240" w:lineRule="auto"/>
      </w:pPr>
    </w:p>
    <w:p w14:paraId="44858A32" w14:textId="77777777" w:rsidR="001C0C87" w:rsidRPr="00F04769" w:rsidRDefault="001C0C87" w:rsidP="00A6727B">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3.3 წყალმომარაგების ინფრასტრუქტურის აღდგენა-რეაბილიტაცია (პროგრამული კოდი - 25 04)</w:t>
      </w:r>
    </w:p>
    <w:p w14:paraId="521368C5" w14:textId="77777777" w:rsidR="001C0C87" w:rsidRPr="00F04769" w:rsidRDefault="001C0C87" w:rsidP="00A6727B">
      <w:pPr>
        <w:spacing w:after="0" w:line="240" w:lineRule="auto"/>
        <w:jc w:val="both"/>
        <w:rPr>
          <w:rFonts w:ascii="Sylfaen" w:hAnsi="Sylfaen" w:cs="Sylfaen"/>
          <w:b/>
        </w:rPr>
      </w:pPr>
    </w:p>
    <w:p w14:paraId="4DA727C8" w14:textId="77777777" w:rsidR="001C0C87" w:rsidRPr="00F04769" w:rsidRDefault="001C0C87" w:rsidP="00A6727B">
      <w:pPr>
        <w:spacing w:after="0" w:line="240" w:lineRule="auto"/>
        <w:jc w:val="both"/>
        <w:rPr>
          <w:rFonts w:ascii="Sylfaen" w:hAnsi="Sylfaen"/>
          <w:b/>
        </w:rPr>
      </w:pPr>
      <w:r w:rsidRPr="00F04769">
        <w:rPr>
          <w:rFonts w:ascii="Sylfaen" w:hAnsi="Sylfaen"/>
        </w:rPr>
        <w:t>პროგრამის განმახორციელებელი:</w:t>
      </w:r>
    </w:p>
    <w:p w14:paraId="20ADF1CF"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4C2256FC"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გაერთიანებული წყალმომარაგების კომპანია“.</w:t>
      </w:r>
    </w:p>
    <w:p w14:paraId="5C6FD1A5" w14:textId="77777777" w:rsidR="001C0C87" w:rsidRPr="00F04769" w:rsidRDefault="001C0C87" w:rsidP="00A6727B">
      <w:pPr>
        <w:spacing w:line="240" w:lineRule="auto"/>
        <w:jc w:val="both"/>
        <w:rPr>
          <w:rFonts w:ascii="Sylfaen" w:hAnsi="Sylfaen"/>
        </w:rPr>
      </w:pPr>
    </w:p>
    <w:p w14:paraId="48CA8773"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2022 წლამდე დაწყებული და ახალი ინფრასტრუქტურული პროექტების განხორციელება, დეტალური საპროექტო-სახარჯთაღრიცხვო დოკუმენტაციების მომზადება და დასრულებულ ობიექტებზე ხელშეკრულებით გათვალისწინებული დეფექტების აღმოფხვრის პერიოდი. პროექტების დაფინანსება ხორციელდებოდა აზიის განვითარების ბანკის (ADB) და გერმანიის რეკონსტრუქციის საკრედიტო ბანკის (KfW),  საკრედიტო და საგრანტო რესურსებიდან, საქართველოს სახელმწიფო ბიუჯეტიდან.</w:t>
      </w:r>
    </w:p>
    <w:p w14:paraId="1CBB1ED2" w14:textId="77777777" w:rsidR="001C0C87" w:rsidRPr="00F04769" w:rsidRDefault="001C0C87" w:rsidP="00A6727B">
      <w:pPr>
        <w:pStyle w:val="abzacixml"/>
        <w:spacing w:line="240" w:lineRule="auto"/>
        <w:ind w:firstLine="0"/>
        <w:rPr>
          <w:sz w:val="22"/>
          <w:szCs w:val="22"/>
        </w:rPr>
      </w:pPr>
    </w:p>
    <w:p w14:paraId="519A222C" w14:textId="77777777" w:rsidR="001C0C87" w:rsidRPr="00F04769" w:rsidRDefault="001C0C87" w:rsidP="00A6727B">
      <w:pPr>
        <w:pStyle w:val="Heading4"/>
        <w:spacing w:line="240" w:lineRule="auto"/>
        <w:jc w:val="both"/>
        <w:rPr>
          <w:rFonts w:ascii="Sylfaen" w:eastAsia="SimSun" w:hAnsi="Sylfaen" w:cs="Calibri"/>
          <w:i w:val="0"/>
        </w:rPr>
      </w:pPr>
      <w:r w:rsidRPr="00F04769">
        <w:rPr>
          <w:rFonts w:ascii="Sylfaen" w:eastAsia="SimSun" w:hAnsi="Sylfaen" w:cs="Calibri"/>
          <w:i w:val="0"/>
        </w:rPr>
        <w:t>3.3.1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01)</w:t>
      </w:r>
    </w:p>
    <w:p w14:paraId="211DE18E" w14:textId="77777777" w:rsidR="001C0C87" w:rsidRPr="00F04769" w:rsidRDefault="001C0C87" w:rsidP="00A6727B">
      <w:pPr>
        <w:spacing w:after="0" w:line="240" w:lineRule="auto"/>
        <w:ind w:firstLine="360"/>
        <w:jc w:val="both"/>
        <w:rPr>
          <w:rFonts w:ascii="Sylfaen" w:hAnsi="Sylfaen" w:cs="Sylfaen"/>
          <w:b/>
        </w:rPr>
      </w:pPr>
    </w:p>
    <w:p w14:paraId="1262C9D3" w14:textId="77777777" w:rsidR="001C0C87" w:rsidRPr="00F04769" w:rsidRDefault="001C0C87"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72E550D5"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625AE986"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გაერთიანებული წყალმომარაგების კომპანია“.</w:t>
      </w:r>
    </w:p>
    <w:p w14:paraId="54BD941E" w14:textId="77777777" w:rsidR="001C0C87" w:rsidRPr="00F04769" w:rsidRDefault="001C0C87" w:rsidP="00A6727B">
      <w:pPr>
        <w:autoSpaceDE w:val="0"/>
        <w:autoSpaceDN w:val="0"/>
        <w:adjustRightInd w:val="0"/>
        <w:spacing w:after="0" w:line="240" w:lineRule="auto"/>
        <w:jc w:val="both"/>
        <w:rPr>
          <w:rFonts w:ascii="Sylfaen" w:hAnsi="Sylfaen"/>
          <w:lang w:val="ka-GE"/>
        </w:rPr>
      </w:pPr>
    </w:p>
    <w:p w14:paraId="07E825F5"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ABA-01 ფარგლებში (აბაშის მუნიციპალიტეტი), მიმდინარეობდა სერვისცენტრის შენობის სამშენებლო სამუშაოები და მე-11 ჭის სარეაბილიტაციო სამუშაოები;</w:t>
      </w:r>
    </w:p>
    <w:p w14:paraId="7004E06C"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დეფექტების აღმოფხვრა და წინასატესტო პროცედურები;</w:t>
      </w:r>
    </w:p>
    <w:p w14:paraId="062286D3"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პროექტი URE-02 ფარგლებში (ურეკის მუნიციპალიტეტი), მიმდინარეობდა წყალარინების გამწმენდი ნაგებობის დეფექტების აღმოფხვრა და წინასატესტო პროცედურები;</w:t>
      </w:r>
    </w:p>
    <w:p w14:paraId="759AFC3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ZUG-02 ფარგლებში (ზუგდიდის მუნიციპალიტეტი), მოწყობილ წყალარინების ქსელებზე (175 კმ-იანი წყალარინების ქსელი) დასრულდა ხელშეკრულებით გათვალისწინებული დეფექტების აღმოფხვრის პერიოდი;</w:t>
      </w:r>
    </w:p>
    <w:p w14:paraId="55CB4A62"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POT-01 ფარგლებში (ფოთის მუნიციპალიტეტი), წყალარინების სისტემის (156.5 კმ-იანი წყალარინების ქსელიდან მოეწყო 90.2 კმ ქსელი) და მაგისტრალური ჭების (2 740 მაგისტრალური ჭიდან მოეწყო 1 163 მაგისტრალური ჭა) მოწყობის სამუშაოებზე და სახლების დაერთების სამუშაოებზე (3 030 სახლიდან დასრულდა 2 554 სახლის დაერთება) შეწყვეტილი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დაიწყო სატენდერო პროცედურები;</w:t>
      </w:r>
    </w:p>
    <w:p w14:paraId="72F1819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POT-02 ფარგლებში (ფოთის მუნიციპალიტეტი), შეჩერებულია წყალარინების გამწმენდი ნაგებობის სამშენებლო სამუშაოები. კონტრაქტორ ორგანიზაციასთან მიმდინარეობდა მოლაპარაკებები სამუშაოების განახლებაზე;</w:t>
      </w:r>
    </w:p>
    <w:p w14:paraId="3606797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JVARI-01 ფარგლებში, ჯვარში მიმდინარეობდა რეზერვუარის სარეაბილიტაციო და სატუმბი სადგურის სამშენებლო სამუშაოები;</w:t>
      </w:r>
    </w:p>
    <w:p w14:paraId="316DC562"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REG-03a ფარგლებში (ზუგდიდის მუნიციპალიტეტი), აშენებულ წყალარინების გამწმენდ ნაგებობაზე მიმდინარეობდა ხელშეკრულებით გათვალისწინებული დეფექტების აღმოფხვრის პერიოდი;</w:t>
      </w:r>
    </w:p>
    <w:p w14:paraId="5B3A189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(დასრულდა XVI სართულის სამშენებლო სამუშაოები), მიმდინარეობდა კონტრაქტორ ორგანიზაციასთან ხელშეკრულების შეწყვეტის პროცედურები;</w:t>
      </w:r>
    </w:p>
    <w:p w14:paraId="5ECD55F4"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CHI-01 ფარგლებში (ჭიათურის მუნიციპალიტეტი), განახლდა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5.0 კმ ქსელი) და აღრიცხვის კვანძის (364 აღრიცხვის კვანძიდან მოეწყო 165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w:t>
      </w:r>
    </w:p>
    <w:p w14:paraId="06676555"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GUD-02 ფარგლებში (ყაზბეგის მუნიციპალიტეტი), გუდაურში მოწყობილ 22 კმ-იან წყალარინების ქსელზე და I ჭაბურღილზე, აშენებულ რეზერვუარზე მიმდინარეობდა ხელშეკრულებით გათვალისწინებული დეფექტების აღმოფხვრის პერიოდი. ასევე, განახლდა II და III ჭაბურღილების ბურღვითი სამუშაოები;</w:t>
      </w:r>
    </w:p>
    <w:p w14:paraId="47A732BD"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GUD-03 ფარგლებში (ყაზბეგის მუნიციპალიტეტი), გუდაურში წყალარინების 4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 დასრულდა მოსამზადებელი და სამობილიზაციო სამუშაოები. დაიწყო წყალარინების 4 გამწმენდი ნაგებობის სამშენებლო სამუშაოები;</w:t>
      </w:r>
    </w:p>
    <w:p w14:paraId="745253B9"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MAR-01 ფარგლებში, მარნეულის მუნიციპალიტეტში წყალმომარაგების გამანაწილებელი ქსელის (191.5 კმ-იანი ქსელიდან მოეწყო 112.6 კმ ქსელი) და წყალარინების ქსელის (150.5 კმ-იანი ქსელიდან მოეწყო 68.4 კმ ქსელი) მოწყობის სამუშაოებზე და ბოლნისის მუნიციპალიტეტში შემკრები კოლექტორის (22 კმ-იანი მილიდან მოეწყო 8.2 კმ მილი) და წყალარინების ქსელის (61.1 კმ-იანი ქსელიდან მოეწყო 8.3 კმ ქსელი) მოწყობის სამუშაოებზე შეწყვეტილი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დაიწყო სატენდერო პროცედურები;</w:t>
      </w:r>
    </w:p>
    <w:p w14:paraId="1562E2F6"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MAR-02 ფარგლებში (მარნეულის მუნიციპალიტეტი), მომზადებული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დოკუმენტაცია. მიმდინარეობდა წყალარინების გამწმენდი ნაგებობის სამშენებლო სამუშაოები;</w:t>
      </w:r>
    </w:p>
    <w:p w14:paraId="0DA9A97F"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40D83478" w14:textId="77777777" w:rsidR="001C0C87" w:rsidRPr="00F04769" w:rsidRDefault="001C0C87" w:rsidP="00A6727B">
      <w:pPr>
        <w:spacing w:after="0" w:line="240" w:lineRule="auto"/>
        <w:jc w:val="both"/>
        <w:rPr>
          <w:rFonts w:ascii="Sylfaen" w:hAnsi="Sylfaen" w:cs="Sylfaen"/>
        </w:rPr>
      </w:pPr>
    </w:p>
    <w:p w14:paraId="4161B670" w14:textId="77777777" w:rsidR="001C0C87" w:rsidRPr="00F04769" w:rsidRDefault="001C0C87" w:rsidP="00A6727B">
      <w:pPr>
        <w:pStyle w:val="Heading4"/>
        <w:spacing w:line="240" w:lineRule="auto"/>
        <w:jc w:val="both"/>
        <w:rPr>
          <w:rFonts w:ascii="Sylfaen" w:eastAsia="SimSun" w:hAnsi="Sylfaen" w:cs="Calibri"/>
          <w:i w:val="0"/>
        </w:rPr>
      </w:pPr>
      <w:r w:rsidRPr="00F04769">
        <w:rPr>
          <w:rFonts w:ascii="Sylfaen" w:eastAsia="SimSun" w:hAnsi="Sylfaen" w:cs="Calibri"/>
          <w:i w:val="0"/>
        </w:rPr>
        <w:t>3.3.2 მდგრადი წყალმომარაგებისა და სანიტარული სექტორის განვითარების პროგრამა (ADB) (პროგრამული კოდი - 25 04 02)</w:t>
      </w:r>
    </w:p>
    <w:p w14:paraId="5CA0AE2B" w14:textId="77777777" w:rsidR="001C0C87" w:rsidRPr="00F04769" w:rsidRDefault="001C0C87" w:rsidP="00A6727B">
      <w:pPr>
        <w:spacing w:after="0" w:line="240" w:lineRule="auto"/>
        <w:jc w:val="both"/>
        <w:rPr>
          <w:rFonts w:ascii="Sylfaen" w:hAnsi="Sylfaen" w:cs="Sylfaen"/>
          <w:b/>
        </w:rPr>
      </w:pPr>
    </w:p>
    <w:p w14:paraId="1B468C67" w14:textId="77777777" w:rsidR="001C0C87" w:rsidRPr="00F04769" w:rsidRDefault="001C0C87"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7C850AA7"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16F6B490"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გაერთიანებული წყალმომარაგების კომპანია“.</w:t>
      </w:r>
    </w:p>
    <w:p w14:paraId="1179B096" w14:textId="77777777" w:rsidR="001C0C87" w:rsidRPr="00F04769" w:rsidRDefault="001C0C87" w:rsidP="00A6727B">
      <w:pPr>
        <w:spacing w:after="0" w:line="240" w:lineRule="auto"/>
        <w:jc w:val="both"/>
        <w:rPr>
          <w:rFonts w:ascii="Sylfaen" w:hAnsi="Sylfaen" w:cs="Sylfaen"/>
          <w:b/>
        </w:rPr>
      </w:pPr>
    </w:p>
    <w:p w14:paraId="04782DC8"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 TEL-01 ფარგლებში (თელავის მუნიციპალიტეტი), მიმდინარეობდა წყალმომარაგების ქსელის მოწყობის (79 კმ-იანი წყალმომარაგების ქსელიდან მოეწყო 25 კმ-იანი ქსელი, საანგარიშო პერიოდში მოეწყო 17 კმ ქსელი) და 4 რეზერვუარი სამშენებლო სამუშაოები. აშენებული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1 რეზერვუარი. დასრულდა 3 ჭაბურღილის ბურღვითი სამუშაოები და დაიწყო ტესტირება.</w:t>
      </w:r>
    </w:p>
    <w:p w14:paraId="1181097B" w14:textId="77777777" w:rsidR="001C0C87" w:rsidRPr="00F04769" w:rsidRDefault="001C0C87" w:rsidP="00A6727B">
      <w:pPr>
        <w:spacing w:after="0" w:line="240" w:lineRule="auto"/>
        <w:jc w:val="both"/>
        <w:rPr>
          <w:rFonts w:ascii="Sylfaen" w:hAnsi="Sylfaen" w:cs="Sylfaen"/>
        </w:rPr>
      </w:pPr>
    </w:p>
    <w:p w14:paraId="1E557386" w14:textId="77777777" w:rsidR="001C0C87" w:rsidRPr="00F04769" w:rsidRDefault="001C0C87" w:rsidP="00A6727B">
      <w:pPr>
        <w:pStyle w:val="Heading4"/>
        <w:spacing w:line="240" w:lineRule="auto"/>
        <w:jc w:val="both"/>
        <w:rPr>
          <w:rFonts w:ascii="Sylfaen" w:eastAsia="SimSun" w:hAnsi="Sylfaen" w:cs="Calibri"/>
          <w:i w:val="0"/>
        </w:rPr>
      </w:pPr>
      <w:r w:rsidRPr="00F04769">
        <w:rPr>
          <w:rFonts w:ascii="Sylfaen" w:eastAsia="SimSun" w:hAnsi="Sylfaen" w:cs="Calibri"/>
          <w:i w:val="0"/>
        </w:rPr>
        <w:t>3.3.3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03)</w:t>
      </w:r>
    </w:p>
    <w:p w14:paraId="4F3DAC3A" w14:textId="77777777" w:rsidR="001C0C87" w:rsidRPr="00F04769" w:rsidRDefault="001C0C87" w:rsidP="00A6727B">
      <w:pPr>
        <w:spacing w:after="0" w:line="240" w:lineRule="auto"/>
        <w:jc w:val="both"/>
        <w:rPr>
          <w:rFonts w:ascii="Sylfaen" w:hAnsi="Sylfaen" w:cs="Sylfaen"/>
          <w:b/>
        </w:rPr>
      </w:pPr>
    </w:p>
    <w:p w14:paraId="0C051107" w14:textId="77777777" w:rsidR="001C0C87" w:rsidRPr="00F04769" w:rsidRDefault="001C0C87"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396AF8DC"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57D9D60E"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გაერთიანებული წყალმომარაგების კომპანია“.</w:t>
      </w:r>
    </w:p>
    <w:p w14:paraId="5AF5B186" w14:textId="77777777" w:rsidR="001C0C87" w:rsidRPr="00F04769" w:rsidRDefault="001C0C87" w:rsidP="00A6727B">
      <w:pPr>
        <w:spacing w:after="0" w:line="240" w:lineRule="auto"/>
        <w:jc w:val="both"/>
        <w:rPr>
          <w:rFonts w:ascii="Sylfaen" w:hAnsi="Sylfaen" w:cs="Sylfaen"/>
          <w:b/>
        </w:rPr>
      </w:pPr>
    </w:p>
    <w:p w14:paraId="1EA844BD"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საკონსულტაციო მომსახურებაზე გაფორმებული ხელშეკრულება (ლოტი 2 - იმერეთი (სამტრედია, ბაღდათი, ვანი));</w:t>
      </w:r>
    </w:p>
    <w:p w14:paraId="3861BF15"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დაიწყო სატენდერო პროცედურები (ლოტი 1 - ყაზბეგი). </w:t>
      </w:r>
    </w:p>
    <w:p w14:paraId="18EC59DB" w14:textId="77777777" w:rsidR="001C0C87" w:rsidRPr="00F04769" w:rsidRDefault="001C0C87" w:rsidP="00A6727B">
      <w:pPr>
        <w:spacing w:after="0" w:line="240" w:lineRule="auto"/>
        <w:jc w:val="both"/>
        <w:rPr>
          <w:rFonts w:ascii="Sylfaen" w:hAnsi="Sylfaen" w:cs="Sylfaen"/>
        </w:rPr>
      </w:pPr>
    </w:p>
    <w:p w14:paraId="3E3FD623" w14:textId="77777777" w:rsidR="001C0C87" w:rsidRPr="00F04769" w:rsidRDefault="001C0C87" w:rsidP="00A6727B">
      <w:pPr>
        <w:pStyle w:val="Heading4"/>
        <w:spacing w:line="240" w:lineRule="auto"/>
        <w:jc w:val="both"/>
        <w:rPr>
          <w:rFonts w:ascii="Sylfaen" w:eastAsia="SimSun" w:hAnsi="Sylfaen" w:cs="Calibri"/>
          <w:i w:val="0"/>
        </w:rPr>
      </w:pPr>
      <w:r w:rsidRPr="00F04769">
        <w:rPr>
          <w:rFonts w:ascii="Sylfaen" w:eastAsia="SimSun" w:hAnsi="Sylfaen" w:cs="Calibri"/>
          <w:i w:val="0"/>
        </w:rPr>
        <w:t>3.3.4 ქალაქ ხაშურის და მიმდებარე დასახლებების წყალმომარაგებისა და წყალარინების სისტემების გაუმჯობესება (AFD, EU) (პროგრამული კოდი - 25 04 04)</w:t>
      </w:r>
    </w:p>
    <w:p w14:paraId="3206E3AB" w14:textId="77777777" w:rsidR="001C0C87" w:rsidRPr="00F04769" w:rsidRDefault="001C0C87" w:rsidP="00A6727B">
      <w:pPr>
        <w:spacing w:after="0" w:line="240" w:lineRule="auto"/>
        <w:jc w:val="both"/>
        <w:rPr>
          <w:rFonts w:ascii="Sylfaen" w:hAnsi="Sylfaen" w:cs="Sylfaen"/>
          <w:b/>
        </w:rPr>
      </w:pPr>
    </w:p>
    <w:p w14:paraId="4D58E0A0" w14:textId="77777777" w:rsidR="001C0C87" w:rsidRPr="00F04769" w:rsidRDefault="001C0C87" w:rsidP="00A6727B">
      <w:pPr>
        <w:spacing w:after="0" w:line="240" w:lineRule="auto"/>
        <w:jc w:val="both"/>
        <w:rPr>
          <w:rFonts w:ascii="Sylfaen" w:hAnsi="Sylfaen" w:cs="Sylfaen,Bold"/>
          <w:b/>
          <w:bCs/>
        </w:rPr>
      </w:pPr>
      <w:r w:rsidRPr="00F04769">
        <w:rPr>
          <w:rFonts w:ascii="Sylfaen" w:hAnsi="Sylfaen"/>
        </w:rPr>
        <w:t>ქვეპროგრამის განმახორციელებელი:</w:t>
      </w:r>
    </w:p>
    <w:p w14:paraId="65AE3B3B"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68232FDB"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გაერთიანებული წყალმომარაგების კომპანია“.</w:t>
      </w:r>
    </w:p>
    <w:p w14:paraId="28EFD434" w14:textId="77777777" w:rsidR="001C0C87" w:rsidRPr="00F04769" w:rsidRDefault="001C0C87" w:rsidP="00A6727B">
      <w:pPr>
        <w:spacing w:after="0" w:line="240" w:lineRule="auto"/>
        <w:jc w:val="both"/>
        <w:rPr>
          <w:rFonts w:ascii="Sylfaen" w:hAnsi="Sylfaen" w:cs="Sylfaen"/>
          <w:b/>
        </w:rPr>
      </w:pPr>
    </w:p>
    <w:p w14:paraId="13AC9B19"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დაიწყო სატენდერო პროცედურები. </w:t>
      </w:r>
    </w:p>
    <w:p w14:paraId="5FC6B724" w14:textId="77777777" w:rsidR="001C0C87" w:rsidRPr="00F04769" w:rsidRDefault="001C0C87" w:rsidP="00A6727B">
      <w:pPr>
        <w:pStyle w:val="Heading4"/>
        <w:spacing w:line="240" w:lineRule="auto"/>
        <w:jc w:val="both"/>
        <w:rPr>
          <w:rFonts w:ascii="Sylfaen" w:eastAsia="SimSun" w:hAnsi="Sylfaen" w:cs="Calibri"/>
          <w:i w:val="0"/>
        </w:rPr>
      </w:pPr>
      <w:r w:rsidRPr="00F04769">
        <w:rPr>
          <w:rFonts w:ascii="Sylfaen" w:eastAsia="SimSun" w:hAnsi="Sylfaen" w:cs="Calibri"/>
          <w:i w:val="0"/>
        </w:rPr>
        <w:t>3.3.6 რეგიონებში ინფრასტრუქტურული პროექტების მხარდაჭერის ღონისძიებები (პროგრამული კოდი - 25 04 06)</w:t>
      </w:r>
    </w:p>
    <w:p w14:paraId="656CCE98" w14:textId="77777777" w:rsidR="001C0C87" w:rsidRPr="00F04769" w:rsidRDefault="001C0C87" w:rsidP="00A6727B">
      <w:pPr>
        <w:spacing w:after="0" w:line="240" w:lineRule="auto"/>
        <w:jc w:val="both"/>
        <w:rPr>
          <w:rFonts w:ascii="Sylfaen" w:hAnsi="Sylfaen" w:cs="Sylfaen"/>
          <w:b/>
        </w:rPr>
      </w:pPr>
    </w:p>
    <w:p w14:paraId="1A3E9A5A" w14:textId="77777777" w:rsidR="001C0C87" w:rsidRPr="00F04769" w:rsidRDefault="001C0C87" w:rsidP="00A6727B">
      <w:pPr>
        <w:spacing w:after="0" w:line="240" w:lineRule="auto"/>
        <w:jc w:val="both"/>
        <w:rPr>
          <w:rFonts w:ascii="Sylfaen" w:hAnsi="Sylfaen" w:cs="Sylfaen,Bold"/>
          <w:b/>
          <w:bCs/>
        </w:rPr>
      </w:pPr>
      <w:r w:rsidRPr="00F04769">
        <w:rPr>
          <w:rFonts w:ascii="Sylfaen" w:hAnsi="Sylfaen"/>
        </w:rPr>
        <w:t>ქვეპროგრამის განმახორციელებელი:</w:t>
      </w:r>
    </w:p>
    <w:p w14:paraId="6EB42F35"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1183ED28" w14:textId="77777777" w:rsidR="001C0C87" w:rsidRPr="00F04769" w:rsidRDefault="001C0C87"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გაერთიანებული წყალმომარაგების კომპანია“.</w:t>
      </w:r>
    </w:p>
    <w:p w14:paraId="0D2DD666" w14:textId="77777777" w:rsidR="001C0C87" w:rsidRPr="00F04769" w:rsidRDefault="001C0C87" w:rsidP="00A6727B">
      <w:pPr>
        <w:spacing w:after="0" w:line="240" w:lineRule="auto"/>
        <w:jc w:val="both"/>
        <w:rPr>
          <w:rFonts w:ascii="Sylfaen" w:hAnsi="Sylfaen" w:cs="Sylfaen"/>
          <w:b/>
        </w:rPr>
      </w:pPr>
    </w:p>
    <w:p w14:paraId="3286C9B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ქ. საგარეჯოს წყალმომარაგების სისტემის სარეაბილიტაციო სამუშაოები (II ეტაპი); </w:t>
      </w:r>
    </w:p>
    <w:p w14:paraId="77F64AD2"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ყანდაურის, ბადიაურის, მანავის წყალმომარაგების სისტემების სარეაბილიტაციო-სამშენებლო სამუშაოები (Design Build);</w:t>
      </w:r>
    </w:p>
    <w:p w14:paraId="3EA16176"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სარეაბილიტაციო-სამშენებლო სამუშაოები (Design Build);</w:t>
      </w:r>
    </w:p>
    <w:p w14:paraId="5024B96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ქვემო მაჩხაანის, ფანიანის, ილიაწმინდას, ხირსას, ყარაღაჯის და ხორნაბუჯის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2BEA17A3"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გურჯაანის მუნიციპალიტეტში, სოფელ გურჯაანის წყალმომარაგების სისტემის სარეაბილიტაციო-სამშენებლო სამუშაოები (Design Build);</w:t>
      </w:r>
    </w:p>
    <w:p w14:paraId="4E9992E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თელავში, მიმდინარეობდა „წიწმატიანი“-ს სათავე ნაგებობის, სატუმბი სადგურისა და მაგისტრალური წყალსადენის სისტემის სარეაბილიტაციო-სამშენებლო სამუშაოები (Design Build);</w:t>
      </w:r>
    </w:p>
    <w:p w14:paraId="74A61EE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14:paraId="23FB91F4"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 და არბოშიკი) წყალმომარაგების სისტემის მოწყობის სამუშაოები (Design Build);</w:t>
      </w:r>
    </w:p>
    <w:p w14:paraId="051B0CF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(ხორნაბუჯი და სამრეკლო) წყალმომარაგების სისტემების სარეაბილიტაციო-სამშენებლო სამუშაოები (Design Build);</w:t>
      </w:r>
    </w:p>
    <w:p w14:paraId="79CE2D75"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დედოფლისწყაროს მუნიციპალიტეტის წყალმომარაგების სათავე ნაგებობისა და სატუმბი სადგურის ელექტრო მომარაგების სამუშაოები (Design Build);</w:t>
      </w:r>
    </w:p>
    <w:p w14:paraId="75B2E2C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(ვეჯინი, კოლაგი, ჭანდარი და ძირკოკი) წყალმომარაგების სისტემების სარეაბილიტაციო-სამშენებლო სამუშაოები (Design Build);</w:t>
      </w:r>
    </w:p>
    <w:p w14:paraId="6AB1ECB0"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(კაჭრეთი და ზემო კაჭრეთი)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46D20F67"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გურჯაანის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03A5B8BD"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07ACE7B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(ნუკრიანი, ზემო მაღარო და ზემო ბოდბე)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0F42A5D6"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ქ. სიღნაღის და ქ. დედოფლისწყაროს სერვის ცენტრის შენობების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0AE0BF5D"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(ბაკურციხე და კარდენახი) წყალმომარაგების სისტემების რეაბილიტაცია-მშენებლობისათვის, სიღნაღის მუნიციპალიტეტის სოფელ ძველი ანაგის წყალმომარაგების სისტემის დამატებითი სამუშაოებისათვის, ქ. წნორში სერვის ცენტრის შენობის მშენებლობისათვის და ქ. გურჯაანის სერვის ცენტრის შენობის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6B1A043C"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გურჯაანის მუნიციპალიტეტის სოფლების (ჯიმითი და ნანიანი)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60216D80"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(არაშენდა, დარჩეთი და ქოდალო)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7D72C38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36C31D4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თიანეთის მუნიციპალიტეტის დაბა სიონის წყალმომარაგების ქსელის რეაბილიტაციისათვის საჭირო დეტალური საპროექტო-სახარჯთაღრიცხვო დოკუმენტაციის მომზადება;</w:t>
      </w:r>
    </w:p>
    <w:p w14:paraId="76481379"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თიანეთის მუნიციპალიტეტის დაბა თიანეთში წყალმომარაგების სისტემის გაუმჯობესებისათვის, მიმდინარეობდა მაგისტრალური მილის მოწყობის სამუშაოები;</w:t>
      </w:r>
    </w:p>
    <w:p w14:paraId="461FF68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ყაზბეგის მუნიციპალიტეტის სოფელ გუდაურში 1 სასმელ-სამეურნეო ჭაბურღილის მოწყობის სამუშაოებზე (Design Build), დაიწყო კონტრაქტორ ორგანიზაციასთან ხელშეკრულების შეწყვეტის პროცედურები;</w:t>
      </w:r>
    </w:p>
    <w:p w14:paraId="53407BE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ბაკურიანში 3 სასმელ-სამეურნეო ჭაბურღილის მოწყობის სამუშაოები (Design Build);</w:t>
      </w:r>
    </w:p>
    <w:p w14:paraId="6BDEC407"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წაღვერის წყალმომარაგების სისტემის წყალმიმღები და გამწმენდი ნაგებობების მოწყობისათვის საჭირო დეტალური საპროექტო-სახარჯთაღრიცხვო დოკუმენტაციის მომზადება (Design Build);</w:t>
      </w:r>
    </w:p>
    <w:p w14:paraId="5C1342B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სოფელ ბახვი-ვაკიჯვარის და სოფელ ცხემლისხიდის  წყალმომარაგების სისტემების მოწყობის სამუშაოები (Design Build);</w:t>
      </w:r>
    </w:p>
    <w:p w14:paraId="69F26DC5"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სოფელ ზემო ნატანების წყალმომარაგების სისტემის სარეაბილიტაციო სამუშაოები;</w:t>
      </w:r>
    </w:p>
    <w:p w14:paraId="146A06DF"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სოფლების ცხემლისხიდის, დვაბზუს და მშვიდობაურის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4296467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დაბა ურეკის („წვერმაღალას“, „წერეთლის“ და „სანერგეს“ უბნები და მე-13 ქუჩა) წყალმომარაგების და წყალარინების სისტემების მოწყობის სამუშაოები (Design Build);</w:t>
      </w:r>
    </w:p>
    <w:p w14:paraId="1A1B336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ქ. ტყიბულის წყალმომარაგების გამწმენდი ნაგებობის სამშენებლო სამუშაოები (Design Build);</w:t>
      </w:r>
    </w:p>
    <w:p w14:paraId="2090CCC4"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ტყიბულის წყალმომარაგების სისტემის რეაბილიტაციისათვის და სერვის-ცენტრის შენობის მოწყობისათვის საჭირო დეტალური საპროექტო-სახარჯთაღრიცხვო დოკუმენტაციის მომზადება (Design Build);</w:t>
      </w:r>
    </w:p>
    <w:p w14:paraId="6E0C51D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ხონის მუნიციპალიტეტის სოფელ ახალშენის უბნებში მოწყობილი წყალმომარაგების სისტემა;</w:t>
      </w:r>
    </w:p>
    <w:p w14:paraId="69ABBE3A"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ადიგენის მუნიციპალიტეტში, აშენებული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დაბა აბასთუმნის წყალარინების გამწმენდი ნაგებობა (Design Build);</w:t>
      </w:r>
    </w:p>
    <w:p w14:paraId="7CADA849"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ადიგენის მუნიციპალიტეტში, მიმდინარეობდა დაბა აბასთუმნის მოსახლეობის წყალარინების ქსელზე დაერთების, არსებული საფილტრი სადგურის ოპტიმიზაციისა და წყალმომარაგების სათავე ნაგებობისთვის სალექარის მოწყობის სამუშაოები (Design Build);</w:t>
      </w:r>
    </w:p>
    <w:p w14:paraId="2D1DE3F8"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w:t>
      </w:r>
    </w:p>
    <w:p w14:paraId="6EBF66D9"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 (II ეტაპი);</w:t>
      </w:r>
    </w:p>
    <w:p w14:paraId="3FD99728"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დაბა ხარაგაულის წყალარინების სისტემის მოწყობის სამუშაოები (Design Build);</w:t>
      </w:r>
    </w:p>
    <w:p w14:paraId="1988AAF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სენაკის მუნიციპალიტეტში, მიმდინარეობდა სოფელ გოლასკურის წყალმომარაგების ქსელის სარეაბილიტაციო სამუშაოები (Design Build);</w:t>
      </w:r>
    </w:p>
    <w:p w14:paraId="2B1423A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ახალციხის ცენტრალური უბნების და მიმდებარე სოფლების წყალმომარაგების სისტემის რეაბილიტაციისათვის და „აბის დასახლების“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3EA931B6"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ფარცხანაყანების და სოფელ მუხიანის წყალმომარაგების სისტემების მოწყობის სამუშაოები (Design Build);</w:t>
      </w:r>
    </w:p>
    <w:p w14:paraId="7BE4DDB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ბანოჯას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61BBEEF"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ქვიტირის რეზერვუარის, დამწნეხი კოლექტორის და სამტრედიის წყალარინების სატუმბი სადგურის რეაბილიტაციისათვის/მოწყობისათვის საჭირო დეტალური საპროექტო-სახარჯთაღრიცხვო დოკუმენტაციის მომზადება (Design Build);</w:t>
      </w:r>
    </w:p>
    <w:p w14:paraId="41788282"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ხობის მუნიციპალიტეტში, მიმდინარეობდა სოფელ ძველი ხიბულას წყალმომარაგების ქსელის ნაწილობრივი სარეაბილიტაციო სამუშაოები;</w:t>
      </w:r>
    </w:p>
    <w:p w14:paraId="47338B18"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ზუგდიდის (არარეაბილიტირებული უბნები) წყალარინების ქსელის მოწყობის სამუშაოები (Design Build);</w:t>
      </w:r>
    </w:p>
    <w:p w14:paraId="1F6BF7B4"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დაბა ასპინძის და ასპინძის მუნიციპალიტეტის სოფლების (იდუმალა, ოშორა და ოთა) წყალმომარაგების სისტემების მოწყობის სამუშაოები (Design Build);</w:t>
      </w:r>
    </w:p>
    <w:p w14:paraId="0C0A8205"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სოფელ საგურამოს წყალმომარაგების და წყალარინების სისტემების მოწყობისათვის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0A2AB430"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სოფელ წეროვანის წყალმომარაგების სისტემის მოწყობის სამუშაოები (Design Build);</w:t>
      </w:r>
    </w:p>
    <w:p w14:paraId="234F5C06"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სოფლების (ცხვარიჭამია, თეზამი, კევლიანი)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368A09B4"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ბულაჩაურის წყალმომარაგების სისტემის მოწყობის სამუშაოები (Design Build);</w:t>
      </w:r>
    </w:p>
    <w:p w14:paraId="68A308B8"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ახატანის წყალმომარაგების სისტემის მოწყობის სამუშაოები (Design Build);</w:t>
      </w:r>
    </w:p>
    <w:p w14:paraId="51925BE0"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 (Design Build);</w:t>
      </w:r>
    </w:p>
    <w:p w14:paraId="76DB82D4"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გურჯაანის მუნიციპალიტეტის წყალარინების სისტემის და წყალმომარაგების მაგისტრალური მილსადენის სარეაბილიტაციო სამუშაოები (Design Build);</w:t>
      </w:r>
    </w:p>
    <w:p w14:paraId="5E36F2C7"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სოფელ პატარძეულის წყალმომარაგების სისტემის მოწყობის სამუშაოები (Design Build);</w:t>
      </w:r>
    </w:p>
    <w:p w14:paraId="7D0CAE8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სოფლების (თოხლიაური, დიდი ჩაილური და პატარა ჩაილური) წყალმომარაგების სისტემების მოწყობის სამუშაოები (Design Build);</w:t>
      </w:r>
    </w:p>
    <w:p w14:paraId="6A917DDC"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სოფლების (ნინოწმინდა და წყაროსთავი)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6A965FEC"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სოფლების (ზემო ქედი, ქვემო ქედი, არხილოსკალო და გამარჯვება) წყალმომარაგების სისტემის მოწყობის სამუშაოები (Design Build);</w:t>
      </w:r>
    </w:p>
    <w:p w14:paraId="25EADC5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გარდაბნის მუნიციპალიტეტის სოფლებში (ზემო თელეთი, ქვემო თელეთი, ახალწყალი, წალასყური, მუხრან-თელეთი და კუმისი) მიმდინარეობდა წყალმომარაგების სისტემების მოწყობის სამუშაოები და გამრიცხველიანება (Design Build);</w:t>
      </w:r>
    </w:p>
    <w:p w14:paraId="3E14D0C0"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დაბა მანგლისის წყალმომარაგების სისტემის სარეაბილიტაციო სამუშაოები (Design Build);</w:t>
      </w:r>
    </w:p>
    <w:p w14:paraId="3F991DF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15 სოფლის წყალმომარაგების სისტემის მოწყობის სამუშაოები (Design Build);</w:t>
      </w:r>
    </w:p>
    <w:p w14:paraId="702003E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თეთრიწყაროს წყალმომარაგების სისტემის მოწყობის სამუშაოები (Design Build);</w:t>
      </w:r>
    </w:p>
    <w:p w14:paraId="1743312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კასპის მუნიციპალიტეტის სოფელ აღაიანში რეაბილიტირებული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წყალმომარაგების სისტემა;</w:t>
      </w:r>
    </w:p>
    <w:p w14:paraId="07C0820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კასპის მუნიციპალიტეტში, მიმდინარეობდა სოფელ ხიდისყურისა და სოფელ საქადაგიანოს წყალმომარაგების სისტემის მოწყობის სამუშაოები (Design Build);</w:t>
      </w:r>
    </w:p>
    <w:p w14:paraId="7F49F600"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ზესტაფონის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536F5091"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სამტრედიის წყალმომარაგების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70729A2C"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ზუგდიდში წყალსადენის ქსელზე ინდივიდუალური განშტოებებისა და ჩხოროწყუს მუნიციპალიტეტის სოფელ ხაბუმეს წყალმომარაგების სისტემის მოწყობის სამუშაოები (Design Build);</w:t>
      </w:r>
    </w:p>
    <w:p w14:paraId="77917F78"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ბაკურიანის წყალმომარაგების და წყალარინების სისტემების (ნაწილობრივი) სარეაბილიტაციო სამუშაოები (Design Build);</w:t>
      </w:r>
    </w:p>
    <w:p w14:paraId="23D4179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ბაკურიანის წყალმომარაგების სისტემის ოპტიმიზაციის სამუშაოები (Design Build);</w:t>
      </w:r>
    </w:p>
    <w:p w14:paraId="1A9A5646"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მიმდინარეობდა წყალმომარაგების აღრიცხვის კვანძის მოწყობის სამუშაოები;</w:t>
      </w:r>
    </w:p>
    <w:p w14:paraId="2DEC816A"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ონის მუნიციპალიტეტში, მიმდინარეობდა „ჟიჟორეთის“ სათავე ნაგებობიდან მომავალი მაგისტრალური წყალსადენის დაახლოებით 350 მეტრიანი მონაკვეთის ნაპირსამაგრი გაბიონის მოწყობის სამუშაოები (Design Build);</w:t>
      </w:r>
    </w:p>
    <w:p w14:paraId="652D8C02"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გარდაბნის მუნიციპალიტეტში, მიმდინარეობდა სოფელ მუღანლოს წყალმომარაგების სისტემის სარეაბილიტაციო-სამშენებლო სამუშაოები;</w:t>
      </w:r>
    </w:p>
    <w:p w14:paraId="1F611407"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კასპისა და ქარელის მუნიციპალიტეტების წყალმომარაგების სისტემების (ნაწილობრივი) სარეაბილიტაციო სამუშაოები (Design Build);</w:t>
      </w:r>
    </w:p>
    <w:p w14:paraId="6A4A0836"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სოფლების (რუფოთი და ტელეფა) წყალმომარაგების სისტემების მოწყობის სამუშაოები (Design Build);</w:t>
      </w:r>
    </w:p>
    <w:p w14:paraId="3529FE3F"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სოფელ გოდოგანის და მიმდებარე ცენტრალური უბნის წყალმომარაგების სისტემების მოწყობის სამუშაოები (Design Build);</w:t>
      </w:r>
    </w:p>
    <w:p w14:paraId="270B8FA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სენაკის ცალკეული ქუჩებისა და სოფელ მენჯის წყალმომარაგების სისტემების სარეაბილიტაციო სამუშაოები (Design Build);</w:t>
      </w:r>
    </w:p>
    <w:p w14:paraId="0193C30F"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ზუგდიდის მუნიციპალიტეტის სოფელ ინგირის წყალმომარაგების სისტემის სარეაბილიტაციო სამუშაოები (Design Build);</w:t>
      </w:r>
    </w:p>
    <w:p w14:paraId="1CAEB672"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დაბა მესტიის წყალმომარაგების ახალი სათავე ნაგებობის სამშენებლო სამუშაოები (Design Build);</w:t>
      </w:r>
    </w:p>
    <w:p w14:paraId="7599FC64"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გორის მუნიციპალიტეტის სოფლებში (კირბალა და ბეშუეთი) 2 ჭაბურღილის მოწყობის სამუშაოები;</w:t>
      </w:r>
    </w:p>
    <w:p w14:paraId="2F7490E3"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ლანჩხუთის მუნიციპალიტეტის ჯურუყვეთის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25E71CC6"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ლანჩხუთის მუნიციპალიტეტის აკეთის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2E479645"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ლანჩხუთის მუნიციპალიტეტის ღრმაღელეს თემის სოფლებისა და სოფელ წიაღობნის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0B5CB3B4"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ჩოხატაურის მუნიციპალიტეტის დაბა ჩოხატაურის წყალმომარაგების სათავე ნაგებობის სატუმბი სადგურისა და მაგისტრალური წყალსადენის მოწყობის სამუშაოები (Design Build);</w:t>
      </w:r>
    </w:p>
    <w:p w14:paraId="7E66C3AC"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ახალქალაქში, მიმდინარეობდა ჯავახეთის ქუჩის წყალმომარაგების და წყალარინების სისტემების სარეაბილიტაციო სამუშაოები;</w:t>
      </w:r>
    </w:p>
    <w:p w14:paraId="476DA208"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ბოლნისის „ყარაბულახის“ სათავე ნაგებობის რეაბილიტაციისათვის და მიმდებარე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53EDF32F"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ხაშურის მუნიციპალიტეტში, მიმდინარეობდა დაბა სურამის ბაიანთხევისა და გვერდისუბნის დასახლების წყალმომარაგების სისტემის სარეაბილიტაციო სამუშაოები;</w:t>
      </w:r>
    </w:p>
    <w:p w14:paraId="6A972997"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წყალტუბოს წყალარინების სისტემის მოწყობის სამუშაოები;</w:t>
      </w:r>
    </w:p>
    <w:p w14:paraId="442365B0"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მარტვილის წყალმომარაგების და წყალარინების სისტემების სარეაბილიტაციო-სამშენებლო სამუშაოები;</w:t>
      </w:r>
    </w:p>
    <w:p w14:paraId="1D00F6FE"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ყვარელის წყალმომარაგების და წყალარინების სისტემების სარეაბილიტაციო სამუშაოები;</w:t>
      </w:r>
    </w:p>
    <w:p w14:paraId="491030E2"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გორში, მიმდინარეობდა დავით აღმაშენებლის ქუჩაზე არსებული წყალმომარაგების ქსელის სარეაბილიტაციო სამუშაოები;</w:t>
      </w:r>
    </w:p>
    <w:p w14:paraId="0D303A4D"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ყაზბეგის მუნიციპალიტეტის კურორტ გუდაურში წყალმომარაგების სათავე ნაგებობის მშენებლობისათვის და მაგისტრალური მილის მოწყობისათვის საჭირო დეტალური საპროექტო-სახარჯთაღრიცხვო დოკუმენტაციის მომზადება;</w:t>
      </w:r>
    </w:p>
    <w:p w14:paraId="0E395A8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მცხეთის მუნიციპალიტეტის სოფელ მუხრანში, დაიწყო წყალმომარაგების სისტემის მოწყობის სამუშაოები;</w:t>
      </w:r>
    </w:p>
    <w:p w14:paraId="49532D4F"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ქ. ფოთის წყალარინების N9 სატუმბ სადგურში შემავალი მილის სარეკონსტრუქციო სამუშაოები;</w:t>
      </w:r>
    </w:p>
    <w:p w14:paraId="16FE0CFD"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ახალციხეში, გამსახურდიას ქუჩაზე და „ფიჭვების“ დასახლებაში დაიწყო წყალმომარაგების და წყალარინების ქსელების მოწყობის სამუშაოები;</w:t>
      </w:r>
    </w:p>
    <w:p w14:paraId="2B44FEDB"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ჭიათურაში ფანცულაიას ქუჩის, სოფელ პერევისას (30 ოჯახი) და საჩხერის გზატკეცილზე N20 და N24 მრავალბინიანი საცხოვრებელი კორპუსების წყალმომარაგების სისტემების მოწყობის სამუშაოები (Design Build);</w:t>
      </w:r>
    </w:p>
    <w:p w14:paraId="10F1F333"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ქ. ვალეს წყალმომარაგების სისტემის რეაბილიტაციისათვის (II ფაზა) საჭირო დეტალური საპროექტო-სახარჯთაღრიცხვო დოკუმენტაციის მომზადება (Design Build);</w:t>
      </w:r>
    </w:p>
    <w:p w14:paraId="2D0BA4A0" w14:textId="77777777" w:rsidR="001C0C87" w:rsidRPr="00F04769" w:rsidRDefault="001C0C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კასპში, კოსტავას ქუჩაზე მიმდინარეობდა წყალმომარაგების და წყალარინების ქსელების სარეაბილიტაციო სამუშაოები. ასევე, მიმდინარეობდა ლესელიძის ქუჩაზე და მიმდებარე უბნებში წყალმომარაგების ქსელის მოწყობის სამუშაოები;</w:t>
      </w:r>
    </w:p>
    <w:p w14:paraId="32B75156" w14:textId="77777777" w:rsidR="001C0C87" w:rsidRPr="00F04769" w:rsidRDefault="001C0C87" w:rsidP="00A6727B">
      <w:pPr>
        <w:numPr>
          <w:ilvl w:val="3"/>
          <w:numId w:val="2"/>
        </w:numPr>
        <w:spacing w:after="0" w:line="240" w:lineRule="auto"/>
        <w:ind w:left="0"/>
        <w:jc w:val="both"/>
        <w:rPr>
          <w:rFonts w:ascii="Sylfaen" w:eastAsia="Sylfaen" w:hAnsi="Sylfaen" w:cs="Sylfaen"/>
          <w:bCs/>
          <w:lang w:val="ka-GE"/>
        </w:rPr>
      </w:pPr>
      <w:r w:rsidRPr="00F04769">
        <w:rPr>
          <w:rFonts w:ascii="Sylfaen" w:eastAsiaTheme="minorEastAsia" w:hAnsi="Sylfaen" w:cs="Sylfaen"/>
          <w:bCs/>
          <w:color w:val="000000"/>
          <w:shd w:val="clear" w:color="auto" w:fill="FFFFFF"/>
          <w:lang w:val="ka-GE"/>
        </w:rPr>
        <w:t>დასრულებულ ობიექტებზე მიმდინარეობდა ხელშეკრულებით გათვალისწინებული დეფექტების აღმოფხვრის პერიოდი.</w:t>
      </w:r>
    </w:p>
    <w:p w14:paraId="3DB82776" w14:textId="5878DE01" w:rsidR="001C0C87" w:rsidRPr="00F04769" w:rsidRDefault="001C0C87" w:rsidP="00A6727B">
      <w:pPr>
        <w:spacing w:line="240" w:lineRule="auto"/>
      </w:pPr>
    </w:p>
    <w:p w14:paraId="35C73A74" w14:textId="77777777" w:rsidR="008C747F" w:rsidRPr="00F04769" w:rsidRDefault="008C747F" w:rsidP="008C747F">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 xml:space="preserve">3.5 სასისტემო მნიშვნელობის ელექტროგადამცემი ქსელის განვითარება (პროგრამული კოდი 24 14) </w:t>
      </w:r>
    </w:p>
    <w:p w14:paraId="371A4F08" w14:textId="77777777" w:rsidR="008C747F" w:rsidRPr="00F04769" w:rsidRDefault="008C747F" w:rsidP="008C747F">
      <w:pPr>
        <w:rPr>
          <w:rFonts w:ascii="Sylfaen" w:hAnsi="Sylfaen" w:cs="Sylfaen"/>
        </w:rPr>
      </w:pPr>
    </w:p>
    <w:p w14:paraId="0756A60C" w14:textId="77777777" w:rsidR="008C747F" w:rsidRPr="00F04769" w:rsidRDefault="008C747F" w:rsidP="008C747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bCs/>
        </w:rPr>
      </w:pPr>
      <w:r w:rsidRPr="00F04769">
        <w:rPr>
          <w:rFonts w:ascii="Sylfaen" w:hAnsi="Sylfaen" w:cs="Sylfaen"/>
          <w:bCs/>
        </w:rPr>
        <w:lastRenderedPageBreak/>
        <w:t>პროგრამის განმახორციელებელი:</w:t>
      </w:r>
    </w:p>
    <w:p w14:paraId="222CE06B"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2EAA3C58" w14:textId="77777777" w:rsidR="008C747F" w:rsidRPr="00F04769" w:rsidRDefault="008C747F" w:rsidP="008C747F">
      <w:pPr>
        <w:ind w:left="720"/>
        <w:rPr>
          <w:rFonts w:ascii="Sylfaen" w:hAnsi="Sylfaen" w:cs="Sylfaen"/>
        </w:rPr>
      </w:pPr>
    </w:p>
    <w:p w14:paraId="53D9BCC8"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220კვ „ახალციხე-ბათუმი" ხაზის პროექტის ფარგლებში გადაწყდა სადავო საკითხები და გაფორმდა სამშენებლო ხელშეკრულება სხალთის მონაკვეთთან დაკავშირებით;</w:t>
      </w:r>
    </w:p>
    <w:p w14:paraId="632C2310"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გამოსწორდა 500 კვ ეგხ-ის „ქსანი-სტეფანწმინდას" მშენებლობის შემდეგ დარჩენილი ხარვეზები;  </w:t>
      </w:r>
    </w:p>
    <w:p w14:paraId="2F4A17EC"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ელექტროგადამცემი ხაზის „ჯვარი-ხორგას“ პროექტის ფარგლებში მიმდინარეობდა სამშენებლო სამუშაოები;</w:t>
      </w:r>
    </w:p>
    <w:p w14:paraId="48847CEB"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რეგიონალური ელექტროგადაცემის გაუმჯობესების პროექტის ფარგლებში, შეირჩა მშენებელი კონტრაქტორი გურიის ელექტროგადამცემი ხაზებისა და 220/110 ლაჯანურის, 220/110 ოზურგეთისა და 550/400 ახალციხის ქვესადგურების გაფართოებასთან დაკავშირებით, მოხდა საავანსო გადახდები და მიმდინარეობდა მუშაობა დეტალურ დიზაინზე;</w:t>
      </w:r>
    </w:p>
    <w:p w14:paraId="1DB92874"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„ჯვარი-წყალტუბოს“ პროექტზე მიმდინარეობდა დეტალურ დიზაინზე მუშაობა, დასრულდა ქვესადგური წყალტუბოს დეტალური პროექტირება;</w:t>
      </w:r>
    </w:p>
    <w:p w14:paraId="63519EE3" w14:textId="77777777" w:rsidR="008C747F" w:rsidRPr="00F04769" w:rsidRDefault="008C747F" w:rsidP="008C747F">
      <w:pPr>
        <w:jc w:val="both"/>
        <w:rPr>
          <w:rFonts w:ascii="Sylfaen" w:hAnsi="Sylfaen" w:cs="Sylfaen"/>
          <w:lang w:val="ka-GE"/>
        </w:rPr>
      </w:pPr>
    </w:p>
    <w:p w14:paraId="13D5FC13" w14:textId="77777777" w:rsidR="008C747F" w:rsidRPr="00F04769" w:rsidRDefault="008C747F" w:rsidP="008C747F">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3.5.1. ელექტროგადამცემი ქსელის გაძლიერების პროექტი (პროგრამული კოდი 24 14 01)</w:t>
      </w:r>
    </w:p>
    <w:p w14:paraId="13341323" w14:textId="77777777" w:rsidR="008C747F" w:rsidRPr="00F04769" w:rsidRDefault="008C747F" w:rsidP="008C747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bCs/>
        </w:rPr>
      </w:pPr>
    </w:p>
    <w:p w14:paraId="4FCEDBF6"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4DD959B0"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26528F4E" w14:textId="77777777" w:rsidR="008C747F" w:rsidRPr="00F04769" w:rsidRDefault="008C747F" w:rsidP="008C747F">
      <w:pPr>
        <w:jc w:val="both"/>
        <w:rPr>
          <w:rFonts w:ascii="Sylfaen" w:hAnsi="Sylfaen" w:cs="Sylfaen"/>
          <w:lang w:val="ka-GE"/>
        </w:rPr>
      </w:pPr>
    </w:p>
    <w:p w14:paraId="4850590F"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ახალციხე-ბათუმის 220კვ ეგხ პროექტის ფარგლებში მიმდინარეობა მუშაობა სხალთის მონაკვეთის დეტალურ დიზაინზე.</w:t>
      </w:r>
    </w:p>
    <w:p w14:paraId="4D75775B"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33F2D3BF" w14:textId="77777777" w:rsidR="008C747F" w:rsidRPr="00F04769" w:rsidRDefault="008C747F" w:rsidP="008C747F">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3.5.2. საქართველოს ელექტროგადამცემი ქსელის გაფართოების ღია პროგრამა (პროგრამული კოდი 24 14 02)</w:t>
      </w:r>
    </w:p>
    <w:p w14:paraId="05B21B96" w14:textId="77777777" w:rsidR="008C747F" w:rsidRPr="00F04769" w:rsidRDefault="008C747F" w:rsidP="008C747F">
      <w:pPr>
        <w:rPr>
          <w:rFonts w:ascii="Sylfaen" w:eastAsiaTheme="minorEastAsia" w:hAnsi="Sylfaen"/>
          <w:lang w:val="ka-GE"/>
        </w:rPr>
      </w:pPr>
    </w:p>
    <w:p w14:paraId="1CD8EAC3"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48B30731"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1727C02A" w14:textId="77777777" w:rsidR="008C747F" w:rsidRPr="00F04769" w:rsidRDefault="008C747F" w:rsidP="008C747F">
      <w:pPr>
        <w:rPr>
          <w:rFonts w:ascii="Sylfaen" w:eastAsiaTheme="minorEastAsia" w:hAnsi="Sylfaen"/>
          <w:color w:val="000000" w:themeColor="text1"/>
          <w:lang w:val="ka-GE"/>
        </w:rPr>
      </w:pPr>
    </w:p>
    <w:p w14:paraId="6B03CB2B"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F04769">
        <w:rPr>
          <w:rFonts w:ascii="Sylfaen" w:eastAsiaTheme="minorEastAsia" w:hAnsi="Sylfaen" w:cs="Sylfaen"/>
          <w:bCs/>
          <w:color w:val="000000" w:themeColor="text1"/>
          <w:shd w:val="clear" w:color="auto" w:fill="FFFFFF"/>
          <w:lang w:val="ka-GE"/>
        </w:rPr>
        <w:t xml:space="preserve">ჩაირთო 500 კვ „ქსანი–სტეფანწმინდას“ </w:t>
      </w:r>
      <w:r w:rsidRPr="00F04769">
        <w:rPr>
          <w:rFonts w:ascii="Sylfaen" w:hAnsi="Sylfaen"/>
          <w:bCs/>
          <w:color w:val="000000" w:themeColor="text1"/>
          <w:lang w:val="ka-GE"/>
        </w:rPr>
        <w:t xml:space="preserve">ელექტროგადამცემი </w:t>
      </w:r>
      <w:r w:rsidRPr="00F04769">
        <w:rPr>
          <w:rFonts w:ascii="Sylfaen" w:eastAsiaTheme="minorEastAsia" w:hAnsi="Sylfaen" w:cs="Sylfaen"/>
          <w:bCs/>
          <w:color w:val="000000" w:themeColor="text1"/>
          <w:shd w:val="clear" w:color="auto" w:fill="FFFFFF"/>
          <w:lang w:val="ka-GE"/>
        </w:rPr>
        <w:t xml:space="preserve">ხაზი და მიმდინარეობდა ენერგიის გადაცემა. კონტრაქტორი კომპანიის მიერ აღმოიფხვრა </w:t>
      </w:r>
      <w:r w:rsidRPr="00F04769">
        <w:rPr>
          <w:rFonts w:ascii="Sylfaen" w:hAnsi="Sylfaen"/>
          <w:bCs/>
          <w:color w:val="000000" w:themeColor="text1"/>
          <w:lang w:val="ka-GE"/>
        </w:rPr>
        <w:t xml:space="preserve">მშენებლობის შემდეგ დარჩენილი ყველა </w:t>
      </w:r>
      <w:r w:rsidRPr="00F04769">
        <w:rPr>
          <w:rFonts w:ascii="Sylfaen" w:eastAsiaTheme="minorEastAsia" w:hAnsi="Sylfaen" w:cs="Sylfaen"/>
          <w:bCs/>
          <w:color w:val="000000" w:themeColor="text1"/>
          <w:shd w:val="clear" w:color="auto" w:fill="FFFFFF"/>
          <w:lang w:val="ka-GE"/>
        </w:rPr>
        <w:t>ხარვეზი;</w:t>
      </w:r>
    </w:p>
    <w:p w14:paraId="0B962E81"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„ჯვარი-ხორგას“ პროექტის ფარგლებში სამუშაოები დასრულდა სრულად, წარმატებით განხორციელდა  ხაზის ტესტირება და  2022 წლის 15 მარტიდან განხორციელდა ხაზის ჩართვა.</w:t>
      </w:r>
    </w:p>
    <w:p w14:paraId="1B82C456"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21EC5170" w14:textId="77777777" w:rsidR="008C747F" w:rsidRPr="00F04769" w:rsidRDefault="008C747F" w:rsidP="008C747F">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3.5.2.1 500 კვ ეგხ-ის „ქსანი-სტეფანწმინდა“ მშენებლობა (EBRD, EU, KfW) (პროგრამული კოდი 24 14 02 01)</w:t>
      </w:r>
    </w:p>
    <w:p w14:paraId="01FCFB87" w14:textId="77777777" w:rsidR="008C747F" w:rsidRPr="00F04769" w:rsidRDefault="008C747F" w:rsidP="008C747F">
      <w:pPr>
        <w:rPr>
          <w:rFonts w:ascii="Sylfaen" w:hAnsi="Sylfaen"/>
          <w:lang w:val="ka-GE"/>
        </w:rPr>
      </w:pPr>
    </w:p>
    <w:p w14:paraId="614A193F"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72B7705C"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025E6E8A" w14:textId="77777777" w:rsidR="008C747F" w:rsidRPr="00F04769" w:rsidRDefault="008C747F" w:rsidP="008C747F">
      <w:pPr>
        <w:rPr>
          <w:rFonts w:ascii="Sylfaen" w:hAnsi="Sylfaen"/>
          <w:lang w:val="ka-GE"/>
        </w:rPr>
      </w:pPr>
    </w:p>
    <w:p w14:paraId="7BC35402"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ხაზი ჩართულია და მიმდინარეობს ენერგიის გადაცემა. კონტრაქტორი კომპანიის მიერ აღმოფხვრილია ყველა დარჩენილი ხარვეზი;</w:t>
      </w:r>
    </w:p>
    <w:p w14:paraId="0F7AD38F"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კონტრაქტორთან სადავო საკითხების გადასაწყვეტად მიმდინერეობდა შესაბამისი სამუშაოები.</w:t>
      </w:r>
    </w:p>
    <w:p w14:paraId="7612BEAE"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482A2015"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131D9DAC" w14:textId="77777777" w:rsidR="008C747F" w:rsidRPr="00F04769" w:rsidRDefault="008C747F" w:rsidP="008C747F">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3.5.2.2 ელექტროგადამცემი ხაზი „ჯვარი-ხორგა“ (EBRD, EU, KfW) (პროგრამული კოდი 24 14 02 02)</w:t>
      </w:r>
    </w:p>
    <w:p w14:paraId="7236935E" w14:textId="77777777" w:rsidR="008C747F" w:rsidRPr="00F04769" w:rsidRDefault="008C747F" w:rsidP="008C747F">
      <w:pPr>
        <w:rPr>
          <w:rFonts w:ascii="Sylfaen" w:eastAsiaTheme="minorEastAsia" w:hAnsi="Sylfaen"/>
          <w:lang w:val="ka-GE"/>
        </w:rPr>
      </w:pPr>
    </w:p>
    <w:p w14:paraId="32C06CB8"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1B179428"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729B76AE"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5124DB3C"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ელექტროგადამცემი ხაზის „ჯვარი-ხორგას“ პროექტის ფარგლებში სამუშაოები დასრულდა სრულად, წარმატებით განხორციელდა  ხაზის ტესტირება და  2022 წლის 15 მარტიდან განხორციელდა ხაზის ჩართვა. </w:t>
      </w:r>
      <w:r w:rsidRPr="00F04769">
        <w:rPr>
          <w:rFonts w:ascii="Sylfaen" w:hAnsi="Sylfaen" w:cs="Sylfaen"/>
          <w:lang w:val="ka-GE"/>
        </w:rPr>
        <w:t>კონტრაქტორის მიერ დაიწყო დარჩენილი სამუშაოების შესრულება, რომელიც არ უშლის ხელს ხაზის ფუნქციონირებას.</w:t>
      </w:r>
    </w:p>
    <w:p w14:paraId="58E8708B"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68325737" w14:textId="77777777" w:rsidR="008C747F" w:rsidRPr="00F04769" w:rsidRDefault="008C747F" w:rsidP="008C747F">
      <w:pPr>
        <w:pStyle w:val="Heading4"/>
        <w:spacing w:line="240" w:lineRule="auto"/>
        <w:jc w:val="both"/>
        <w:rPr>
          <w:rFonts w:ascii="Sylfaen" w:eastAsia="SimSun" w:hAnsi="Sylfaen" w:cs="Calibri"/>
          <w:i w:val="0"/>
        </w:rPr>
      </w:pPr>
      <w:r w:rsidRPr="00F04769">
        <w:rPr>
          <w:rFonts w:ascii="Sylfaen" w:eastAsia="SimSun" w:hAnsi="Sylfaen" w:cs="Calibri"/>
          <w:i w:val="0"/>
        </w:rPr>
        <w:t>3.5.3 რეგიონალური ელექტროგადაცემის გაუმჯობესების პროექტი (პროგრამული კოდი 24 14 03)</w:t>
      </w:r>
    </w:p>
    <w:p w14:paraId="6E48D2A9"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7AC69CFF"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3081C95D"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7E16CFD2"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4C2F9FBA"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 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 თავისუფალი ინდუსტრიული ზონის განვითარებისთვის შესაბამისი ელექტროგადამცემი ქსელის მოწყობა;</w:t>
      </w:r>
    </w:p>
    <w:p w14:paraId="5A0F86E6" w14:textId="77777777" w:rsidR="008C747F" w:rsidRPr="00F04769" w:rsidRDefault="008C747F" w:rsidP="008C747F">
      <w:pPr>
        <w:jc w:val="both"/>
        <w:rPr>
          <w:rFonts w:ascii="Sylfaen" w:hAnsi="Sylfaen" w:cs="Sylfaen"/>
          <w:lang w:val="ka-GE"/>
        </w:rPr>
      </w:pPr>
    </w:p>
    <w:p w14:paraId="20B707B7" w14:textId="77777777" w:rsidR="008C747F" w:rsidRPr="00F04769" w:rsidRDefault="008C747F" w:rsidP="008C747F">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3.5.3.1 500 კვ ეგხ „წყალტუბო-ახალციხე-თორთუმი“ (EU-NIF, KfW) (პროგრამული კოდი 24 14 03 01)</w:t>
      </w:r>
    </w:p>
    <w:p w14:paraId="28AFA903" w14:textId="77777777" w:rsidR="008C747F" w:rsidRPr="00F04769" w:rsidRDefault="008C747F" w:rsidP="008C747F">
      <w:pPr>
        <w:jc w:val="both"/>
        <w:rPr>
          <w:rFonts w:ascii="Sylfaen" w:eastAsia="Sylfaen" w:hAnsi="Sylfaen"/>
          <w:b/>
          <w:color w:val="000000"/>
        </w:rPr>
      </w:pPr>
    </w:p>
    <w:p w14:paraId="75F38E09"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1B9CE715"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6D59D530" w14:textId="77777777" w:rsidR="008C747F" w:rsidRPr="00F04769" w:rsidRDefault="008C747F" w:rsidP="008C747F">
      <w:pPr>
        <w:jc w:val="both"/>
        <w:rPr>
          <w:rFonts w:ascii="Sylfaen" w:eastAsia="Sylfaen" w:hAnsi="Sylfaen"/>
          <w:b/>
          <w:color w:val="000000"/>
        </w:rPr>
      </w:pPr>
    </w:p>
    <w:p w14:paraId="2A5473FF"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2022 წლის 18 თებერვალს გაფორმდა სამშენებლო ხელშეკრულება „წყალტუბო - ახალციხე - თორთუმის“ გადამცემ ხაზთან დაკავშირებით (კონტრაქტორი კესი (ინდოეთი)). კონტრაქტორს გადაეხადა ავანსი 2022 წლის 27 აპრილს, რის შემდეგაც ხელშეკრულება შევიდა ძალაში და დაიწყო მუშაობა დეტალურ დიზაინზე. კონტრაქტორის მიერ ჩატარდა წინასწარი გეოლოგიური კვლევის პირველი ეტაპი;</w:t>
      </w:r>
    </w:p>
    <w:p w14:paraId="04F2C44C"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500/400 კვ ქვესადგური ახალციხის გაფართოების პროექტთან დაკავშირებით მიმდინარეობდა შესაბამისი სამუშაოები I  ეტაპის სამშენებლო ნებართვის მოსაპოვებლად.</w:t>
      </w:r>
    </w:p>
    <w:p w14:paraId="70615619"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2C808D27" w14:textId="77777777" w:rsidR="008C747F" w:rsidRPr="00F04769" w:rsidRDefault="008C747F" w:rsidP="008C747F">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3.5.3.2 „ჩრდილოეთის რგოლი“ (EBRD), „ნამახვანი-წყალტუბო-ლაჯანური“ (EBRD, KfW) (პროგრამული კოდი 24 14 03 02)</w:t>
      </w:r>
    </w:p>
    <w:p w14:paraId="5AB3D0B5"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3F5A8ACB"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0F8B5BD3"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704E6B77"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0B7DAED1" w14:textId="22FCCF92"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ენერგეტიკული ქსელის გაძლიერების  პროექტის“ ფარგლებში ხელი მოეწერა სამშენებლო ხელშეკრულებას სს „საქართველოს სახელმწიფო ელექტროსისტემასა“ (სსე) და ინდურ სამშენებლო კომპანიას „Larsen &amp; Toubro Limited“-ს შორის. სამშენებლო ხელშეკრულება ითვალისწინებს იმერეთისა და რაჭის რეგიონებში შემდეგი ელექტროგადამცემი ხაზების მშენებლობას: 500 კვ ლაჯანური-წყალტუბო (დაახლოებით 49 კმ); 220კვ ნამახვანი-წყალტუბო და ნამახვანი-ტვიში-ლაჯანური (დაახლოებით 58 კმ) და 220კვ ახალი ლაჯანური-ლაჯანური ჰესი (დაახლოებით 5 კმ). ხაზების მშენებლობის დასრულება დაგეგმილია 2025 წელს. პროექტის მიზანია  რაჭა-ლეჩხუმის პერსპექტიული ჰესების ინტეგრაცია ქსელში, გადამცემი ქსელის გაუმჯობესება და საიმედოობის ამაღლება.</w:t>
      </w:r>
    </w:p>
    <w:p w14:paraId="24ED253A" w14:textId="77777777" w:rsidR="008C747F" w:rsidRPr="00F04769" w:rsidRDefault="008C747F" w:rsidP="008C747F">
      <w:pPr>
        <w:jc w:val="both"/>
        <w:rPr>
          <w:rFonts w:ascii="Sylfaen" w:hAnsi="Sylfaen" w:cs="Sylfaen"/>
          <w:lang w:val="ka-GE"/>
        </w:rPr>
      </w:pPr>
    </w:p>
    <w:p w14:paraId="38B9FAB6" w14:textId="77777777" w:rsidR="008C747F" w:rsidRPr="00F04769" w:rsidRDefault="008C747F" w:rsidP="008C747F">
      <w:pPr>
        <w:pStyle w:val="Heading5"/>
        <w:jc w:val="both"/>
        <w:rPr>
          <w:rFonts w:ascii="Sylfaen" w:eastAsia="Calibri" w:hAnsi="Sylfaen" w:cs="Calibri"/>
          <w:bCs/>
          <w:i/>
          <w:lang w:val="ka-GE"/>
        </w:rPr>
      </w:pPr>
      <w:r w:rsidRPr="00F04769">
        <w:rPr>
          <w:rFonts w:ascii="Sylfaen" w:eastAsia="SimSun" w:hAnsi="Sylfaen" w:cs="Calibri"/>
          <w:b w:val="0"/>
          <w:color w:val="2F5496" w:themeColor="accent1" w:themeShade="BF"/>
        </w:rPr>
        <w:t>3.5.3.3 500 კვ ეგხ „ჯვარი-წყალტუბო“ (WB) (პროგრამული კოდი 24 14 03 03)</w:t>
      </w:r>
    </w:p>
    <w:p w14:paraId="51D3ED63" w14:textId="77777777" w:rsidR="008C747F" w:rsidRPr="00F04769" w:rsidRDefault="008C747F" w:rsidP="008C747F">
      <w:pPr>
        <w:rPr>
          <w:rFonts w:ascii="Sylfaen" w:hAnsi="Sylfaen"/>
          <w:lang w:val="ka-GE"/>
        </w:rPr>
      </w:pPr>
    </w:p>
    <w:p w14:paraId="4A46BD90"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16E32BE9"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24184105" w14:textId="77777777" w:rsidR="008C747F" w:rsidRPr="00F04769" w:rsidRDefault="008C747F" w:rsidP="008C747F">
      <w:pPr>
        <w:rPr>
          <w:rFonts w:ascii="Sylfaen" w:hAnsi="Sylfaen"/>
          <w:lang w:val="ka-GE"/>
        </w:rPr>
      </w:pPr>
    </w:p>
    <w:p w14:paraId="51831935"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2022 წლის 10 მაისს სსიპ - ტექნიკური და სამშენებლო ზედამხედველობის სააგენტომ გასცა 500კვ ქვესადგური წყალტუბოს მშენებლობის ნებართვა. კონტრაქტორმა დაიწყო ქვესადგურის ტერიტორიის მიწისა და საძირკვლების სამუშაოები და მისასვლელი გზის მოწყობა. პარალელურად მიმდინარეობდა ძირითადი მოწყობილობების მოწოდება;</w:t>
      </w:r>
    </w:p>
    <w:p w14:paraId="2D6AEF88"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500კვ „ჯვარი-წყალტუბოს“ პროექტის ფარგლებში კონტრაქტორის მიერ მიმდინარეობდა ეგხ-ის პირველი ნაწილის (წყალტუბო-მარტვილი) დეტალური პროექტისა და სანებართვო დოკუმენტაციის მომზადება, ხოლო ეგხ-ის დანარჩენ ნაწილზე - საპროექტო-კვლევითი სამუშაოები.</w:t>
      </w:r>
    </w:p>
    <w:p w14:paraId="4CC16D32"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3386E5EA" w14:textId="77777777" w:rsidR="008C747F" w:rsidRPr="00F04769" w:rsidRDefault="008C747F" w:rsidP="008C747F">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3.5.3.4 გურიის ელგადაცემის ხაზების ინფრასტრუქტურის გაძლიერება (KfW) (პროგრამული კოდი 24 14 03 04)</w:t>
      </w:r>
    </w:p>
    <w:p w14:paraId="592F182D"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7EBF4BD6"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0BCD5A9D"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6019F4E7"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5ED520C7"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220 კვ პალიასტომის შეჭრისა და 110 კვ ოზურგეთი-ზოტის დეტალური პროექტირება და გეოლოგიური სამუშაოები. ხაზის მშენებლობის ნებართვის ასაღებად მიმდინარეობდა დოკუმენტაციის შეგროვება;</w:t>
      </w:r>
    </w:p>
    <w:p w14:paraId="31574A7C"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220/110 კვ ქვესადგურის მშენებლობის ნებართვის ასაღებად დოკუმენტაცია </w:t>
      </w:r>
      <w:r w:rsidRPr="00F04769">
        <w:rPr>
          <w:rFonts w:ascii="Sylfaen" w:eastAsiaTheme="minorEastAsia" w:hAnsi="Sylfaen" w:cs="Sylfaen"/>
          <w:bCs/>
          <w:color w:val="000000"/>
          <w:shd w:val="clear" w:color="auto" w:fill="FFFFFF"/>
        </w:rPr>
        <w:t>გაიგზავნა</w:t>
      </w:r>
      <w:r w:rsidRPr="00F04769">
        <w:rPr>
          <w:rFonts w:ascii="Sylfaen" w:eastAsiaTheme="minorEastAsia" w:hAnsi="Sylfaen" w:cs="Sylfaen"/>
          <w:bCs/>
          <w:color w:val="000000"/>
          <w:shd w:val="clear" w:color="auto" w:fill="FFFFFF"/>
          <w:lang w:val="ka-GE"/>
        </w:rPr>
        <w:t xml:space="preserve"> ოზურგეთის მუნიციპალიტეტში. პარალელურად მიმდინარეობდა მუშაობა ქვესადგურის დეტალურ პროექტზე. </w:t>
      </w:r>
    </w:p>
    <w:p w14:paraId="7CD148DD"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03E553FB" w14:textId="77777777" w:rsidR="008C747F" w:rsidRPr="00F04769" w:rsidRDefault="008C747F" w:rsidP="008C747F">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3.5.3.5 კახეთის ინფრასტრუქტურის გაძლიერება (KfW) (პროგრამული კოდი 24 14 03 05)</w:t>
      </w:r>
    </w:p>
    <w:p w14:paraId="0FD363E2"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3BAB8236"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3DAF126E" w14:textId="57B3E69C"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2BA2DD58" w14:textId="77777777" w:rsidR="00D0001A" w:rsidRPr="00F04769" w:rsidRDefault="00D0001A" w:rsidP="00D0001A">
      <w:pPr>
        <w:pStyle w:val="ListParagraph"/>
        <w:spacing w:after="3" w:line="240" w:lineRule="auto"/>
        <w:ind w:right="51"/>
        <w:jc w:val="both"/>
        <w:rPr>
          <w:rFonts w:ascii="Sylfaen" w:hAnsi="Sylfaen"/>
          <w:bCs/>
        </w:rPr>
      </w:pPr>
    </w:p>
    <w:p w14:paraId="6CDFE541" w14:textId="77777777" w:rsidR="008C747F" w:rsidRPr="00F04769" w:rsidRDefault="008C747F" w:rsidP="008C747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საერთაშორისო კონსულტანტის მიერ მიმდინარეობდა გადამცემი ხაზის შეცვლილი მარშუტების ალტერნატიული ანალიზი და ტექნიკურ - ეკონომიკურ კვლევაზე მუშაობა.</w:t>
      </w:r>
    </w:p>
    <w:p w14:paraId="646AD929" w14:textId="77777777" w:rsidR="008C747F" w:rsidRPr="00F04769" w:rsidRDefault="008C747F" w:rsidP="008C747F">
      <w:pPr>
        <w:jc w:val="both"/>
        <w:rPr>
          <w:rFonts w:ascii="Sylfaen" w:eastAsiaTheme="minorEastAsia" w:hAnsi="Sylfaen" w:cs="Sylfaen"/>
          <w:bCs/>
          <w:color w:val="000000"/>
          <w:shd w:val="clear" w:color="auto" w:fill="FFFFFF"/>
          <w:lang w:val="ka-GE"/>
        </w:rPr>
      </w:pPr>
    </w:p>
    <w:p w14:paraId="7219ED5B" w14:textId="5330639E" w:rsidR="008C747F" w:rsidRPr="00F04769" w:rsidRDefault="008C747F" w:rsidP="008C747F">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3.5.3.6 ხელედულა-ლაჯანური-ონი (KfW) (პროგრამული კოდი 24 14 03 06)</w:t>
      </w:r>
    </w:p>
    <w:p w14:paraId="67B3B8BD" w14:textId="77777777" w:rsidR="008C747F" w:rsidRPr="00F04769" w:rsidRDefault="008C747F" w:rsidP="008C747F">
      <w:pPr>
        <w:pStyle w:val="ListParagraph"/>
        <w:spacing w:after="0" w:line="240" w:lineRule="auto"/>
        <w:ind w:left="360"/>
        <w:rPr>
          <w:rFonts w:ascii="Sylfaen" w:hAnsi="Sylfaen"/>
          <w:bCs/>
          <w:lang w:val="ka-GE"/>
        </w:rPr>
      </w:pPr>
    </w:p>
    <w:p w14:paraId="74C30E16" w14:textId="77777777" w:rsidR="008C747F" w:rsidRPr="00F04769" w:rsidRDefault="008C747F" w:rsidP="008C747F">
      <w:pPr>
        <w:spacing w:after="0" w:line="240" w:lineRule="auto"/>
        <w:jc w:val="both"/>
        <w:rPr>
          <w:rFonts w:ascii="Sylfaen" w:hAnsi="Sylfaen"/>
        </w:rPr>
      </w:pPr>
      <w:r w:rsidRPr="00F04769">
        <w:rPr>
          <w:rFonts w:ascii="Sylfaen" w:hAnsi="Sylfaen"/>
        </w:rPr>
        <w:t>პროგრამის განმახორციელებელი:</w:t>
      </w:r>
    </w:p>
    <w:p w14:paraId="7A00639D" w14:textId="77777777" w:rsidR="008C747F" w:rsidRPr="00F04769" w:rsidRDefault="008C747F" w:rsidP="008C747F">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7BFA8786" w14:textId="77777777" w:rsidR="008C747F" w:rsidRPr="00F04769" w:rsidRDefault="008C747F" w:rsidP="008C747F">
      <w:pPr>
        <w:pStyle w:val="ListParagraph"/>
        <w:spacing w:after="3" w:line="240" w:lineRule="auto"/>
        <w:ind w:right="51"/>
        <w:jc w:val="both"/>
        <w:rPr>
          <w:rFonts w:ascii="Sylfaen" w:hAnsi="Sylfaen"/>
          <w:bCs/>
        </w:rPr>
      </w:pPr>
    </w:p>
    <w:p w14:paraId="552E2BDF" w14:textId="77777777" w:rsidR="008C747F" w:rsidRPr="00F04769" w:rsidRDefault="008C747F">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hAnsi="Sylfaen"/>
          <w:lang w:val="ka-GE"/>
        </w:rPr>
        <w:t>მიმდინარეობდა 220/110 კვ ქვესადგური ლაჯანურის დეტალური პროექტირების მომზადების ბოლო ეტაპი.</w:t>
      </w:r>
    </w:p>
    <w:p w14:paraId="2FE9C214" w14:textId="32ADFCDB" w:rsidR="008C747F" w:rsidRPr="00F04769" w:rsidRDefault="008C747F" w:rsidP="00A6727B">
      <w:pPr>
        <w:spacing w:line="240" w:lineRule="auto"/>
      </w:pPr>
    </w:p>
    <w:p w14:paraId="016350C3" w14:textId="77777777" w:rsidR="00D0001A" w:rsidRPr="00F04769" w:rsidRDefault="00D0001A" w:rsidP="00D0001A">
      <w:pPr>
        <w:pStyle w:val="Heading2"/>
        <w:spacing w:line="240" w:lineRule="auto"/>
        <w:jc w:val="both"/>
        <w:rPr>
          <w:rFonts w:ascii="Sylfaen" w:hAnsi="Sylfaen"/>
          <w:sz w:val="22"/>
          <w:szCs w:val="22"/>
        </w:rPr>
      </w:pPr>
      <w:r w:rsidRPr="00F04769">
        <w:rPr>
          <w:rFonts w:ascii="Sylfaen" w:hAnsi="Sylfaen"/>
          <w:sz w:val="22"/>
          <w:szCs w:val="22"/>
        </w:rPr>
        <w:t>3.6 მოსახლეობის ელექტროენერგიითა და ბუნებრივი აირით მომარაგების გაუმჯობესება (პროგრამული კოდი 24 15)</w:t>
      </w:r>
    </w:p>
    <w:p w14:paraId="6A665AD3" w14:textId="77777777" w:rsidR="00D0001A" w:rsidRPr="00F04769" w:rsidRDefault="00D0001A" w:rsidP="00D0001A">
      <w:pPr>
        <w:spacing w:after="0" w:line="240" w:lineRule="auto"/>
        <w:jc w:val="both"/>
        <w:rPr>
          <w:rFonts w:ascii="Sylfaen" w:hAnsi="Sylfaen"/>
        </w:rPr>
      </w:pPr>
    </w:p>
    <w:p w14:paraId="482C8637" w14:textId="669482AF" w:rsidR="00D0001A" w:rsidRPr="00F04769" w:rsidRDefault="00D0001A" w:rsidP="00D0001A">
      <w:pPr>
        <w:spacing w:after="0" w:line="240" w:lineRule="auto"/>
        <w:jc w:val="both"/>
        <w:rPr>
          <w:rFonts w:ascii="Sylfaen" w:hAnsi="Sylfaen"/>
        </w:rPr>
      </w:pPr>
      <w:r w:rsidRPr="00F04769">
        <w:rPr>
          <w:rFonts w:ascii="Sylfaen" w:hAnsi="Sylfaen"/>
        </w:rPr>
        <w:t>პროგრამის განმახორციელებელი:</w:t>
      </w:r>
    </w:p>
    <w:p w14:paraId="6F25CA50" w14:textId="77777777" w:rsidR="00D0001A" w:rsidRPr="00F04769" w:rsidRDefault="00D0001A" w:rsidP="00D0001A">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17CF5334" w14:textId="77777777" w:rsidR="00D0001A" w:rsidRPr="00F04769" w:rsidRDefault="00D0001A" w:rsidP="00D0001A">
      <w:pPr>
        <w:jc w:val="both"/>
        <w:rPr>
          <w:rFonts w:ascii="Sylfaen" w:eastAsiaTheme="minorEastAsia" w:hAnsi="Sylfaen" w:cs="Sylfaen"/>
          <w:bCs/>
          <w:color w:val="000000"/>
          <w:shd w:val="clear" w:color="auto" w:fill="FFFFFF"/>
          <w:lang w:val="ka-GE"/>
        </w:rPr>
      </w:pPr>
    </w:p>
    <w:p w14:paraId="07B7BA5A"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მონიტორინგი საქართველოს რეგიონების გაზიფიცირების გეგმის შესრულებაზე. გრძელდებოდა 2021 წლის გეგმით გათვალისწინებული სამუშაოები. საანაგარიშო პერიოდში გაზსადენების მშენებლობა დასრულდა 61 დასახლებულ პუნქტში  (17 165 პოტენციურ აბონენტს მიეცა ბუნებრივი გაზის ქსელში ჩართვის შესაძლებლობა) და 25 დასახლებულ პუნქტში გრძელდებოდა სამშენებლო სამუშაოები;</w:t>
      </w:r>
    </w:p>
    <w:p w14:paraId="2E74B49C"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2021 წლის დეკემბრიდან 2022 წლის მაისის ჩათვლით მოხმარებული (1.4 მლნ კვტ/სთ) ელექტროენერგიის ღირებულების ანაზღაურება 426.7 ათასი ლარის ოდენობით;</w:t>
      </w:r>
    </w:p>
    <w:p w14:paraId="4E419B10" w14:textId="6B61A2F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„გამყოფი ხაზის მიმდებარე სოფლებში დაზარალებული მოსახლეობის საჭიროებაზე</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რეაგირების მიზნით გასატარებელი ზოგიერთი ღონისძიების შესახებ“</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საქართველოს მთავრობის განკარგულების</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 xml:space="preserve">შესაბამისად, ოკუპირებულ ტერიტორიებთან გამყოფი ხაზის მიმდებარე სოფლებში ბუნებრივი აირის მომხმარებლად რეგისტრირებულ </w:t>
      </w:r>
      <w:r w:rsidRPr="00F04769">
        <w:rPr>
          <w:rFonts w:ascii="Sylfaen" w:eastAsiaTheme="minorEastAsia" w:hAnsi="Sylfaen" w:cs="Sylfaen"/>
          <w:bCs/>
          <w:color w:val="000000"/>
          <w:shd w:val="clear" w:color="auto" w:fill="FFFFFF"/>
          <w:lang w:val="ka-GE"/>
        </w:rPr>
        <w:lastRenderedPageBreak/>
        <w:t>მუდმივად მცხოვრები ოჯახების ზამთრის პერიოდში გათბობით უზრუნველყოფისათვის თითოეული აბონენტის პირად ბარათებზე 200 ლარის ოდენობით თანხის დარიცხვის მიზნით, განხორციელდა ფულადი რესურსის მიმართვა.</w:t>
      </w:r>
    </w:p>
    <w:p w14:paraId="57CA27BD" w14:textId="564FE48D" w:rsidR="00D0001A" w:rsidRPr="00F04769" w:rsidRDefault="00D0001A" w:rsidP="00A6727B">
      <w:pPr>
        <w:spacing w:line="240" w:lineRule="auto"/>
      </w:pPr>
    </w:p>
    <w:p w14:paraId="5EA31FE1" w14:textId="77777777" w:rsidR="00D0001A" w:rsidRPr="00F04769" w:rsidRDefault="00D0001A" w:rsidP="00D0001A">
      <w:pPr>
        <w:pStyle w:val="Heading2"/>
        <w:spacing w:line="240" w:lineRule="auto"/>
        <w:jc w:val="both"/>
        <w:rPr>
          <w:rFonts w:ascii="Sylfaen" w:hAnsi="Sylfaen"/>
          <w:sz w:val="22"/>
          <w:szCs w:val="22"/>
        </w:rPr>
      </w:pPr>
      <w:r w:rsidRPr="00F04769">
        <w:rPr>
          <w:rFonts w:ascii="Sylfaen" w:hAnsi="Sylfaen"/>
          <w:sz w:val="22"/>
          <w:szCs w:val="22"/>
        </w:rPr>
        <w:t>3.7 საქართველოში ინოვაციებისა და ტექნოლოგიების განვითარება (პროგრამული კოდი 24 08)</w:t>
      </w:r>
    </w:p>
    <w:p w14:paraId="330ADB79" w14:textId="77777777" w:rsidR="00D0001A" w:rsidRPr="00F04769" w:rsidRDefault="00D0001A" w:rsidP="00D0001A">
      <w:pPr>
        <w:rPr>
          <w:rFonts w:ascii="Sylfaen" w:hAnsi="Sylfaen"/>
          <w:lang w:val="ka-GE"/>
        </w:rPr>
      </w:pPr>
    </w:p>
    <w:p w14:paraId="4292778A" w14:textId="77777777" w:rsidR="00D0001A" w:rsidRPr="00F04769" w:rsidRDefault="00D0001A" w:rsidP="00D0001A">
      <w:pPr>
        <w:spacing w:after="0" w:line="240" w:lineRule="auto"/>
        <w:jc w:val="both"/>
        <w:rPr>
          <w:rFonts w:ascii="Sylfaen" w:hAnsi="Sylfaen"/>
        </w:rPr>
      </w:pPr>
      <w:r w:rsidRPr="00F04769">
        <w:rPr>
          <w:rFonts w:ascii="Sylfaen" w:hAnsi="Sylfaen"/>
        </w:rPr>
        <w:t>პროგრამის განმახორციელებელი:</w:t>
      </w:r>
    </w:p>
    <w:p w14:paraId="0800C706" w14:textId="77777777" w:rsidR="00D0001A" w:rsidRPr="00F04769" w:rsidRDefault="00D0001A" w:rsidP="00D0001A">
      <w:pPr>
        <w:pStyle w:val="ListParagraph"/>
        <w:numPr>
          <w:ilvl w:val="0"/>
          <w:numId w:val="5"/>
        </w:numPr>
        <w:spacing w:after="3" w:line="240" w:lineRule="auto"/>
        <w:ind w:right="51"/>
        <w:jc w:val="both"/>
        <w:rPr>
          <w:rFonts w:ascii="Sylfaen" w:hAnsi="Sylfaen"/>
          <w:bCs/>
        </w:rPr>
      </w:pPr>
      <w:r w:rsidRPr="00F04769">
        <w:rPr>
          <w:rFonts w:ascii="Sylfaen" w:hAnsi="Sylfaen"/>
          <w:bCs/>
        </w:rPr>
        <w:t>სსიპ  - საქართველოს ინოვაციებისა და ტექნოლოგიების სააგენტო;</w:t>
      </w:r>
    </w:p>
    <w:p w14:paraId="20DFD526" w14:textId="77777777" w:rsidR="00D0001A" w:rsidRPr="00F04769" w:rsidRDefault="00D0001A" w:rsidP="00D0001A">
      <w:pPr>
        <w:pStyle w:val="ListParagraph"/>
        <w:numPr>
          <w:ilvl w:val="0"/>
          <w:numId w:val="5"/>
        </w:numPr>
        <w:spacing w:after="3" w:line="240" w:lineRule="auto"/>
        <w:ind w:right="51"/>
        <w:jc w:val="both"/>
        <w:rPr>
          <w:rFonts w:ascii="Sylfaen" w:hAnsi="Sylfaen"/>
          <w:bCs/>
        </w:rPr>
      </w:pPr>
      <w:r w:rsidRPr="00F04769">
        <w:rPr>
          <w:rFonts w:ascii="Sylfaen" w:hAnsi="Sylfaen"/>
          <w:bCs/>
        </w:rPr>
        <w:t>ა(ა)იპ - ოუფენ ნეტი</w:t>
      </w:r>
    </w:p>
    <w:p w14:paraId="4600CD79" w14:textId="77777777" w:rsidR="00D0001A" w:rsidRPr="00F04769" w:rsidRDefault="00D0001A" w:rsidP="00D0001A">
      <w:pPr>
        <w:rPr>
          <w:rFonts w:ascii="Sylfaen" w:hAnsi="Sylfaen"/>
          <w:lang w:val="ka-GE"/>
        </w:rPr>
      </w:pPr>
    </w:p>
    <w:p w14:paraId="27D77D6A"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მუშაობა EU4Business და Euro Chambres მიერ გამოცხადებულ პროექტზე PLAT4FOOD (პარტნიორები: ვენეტოს რეგიონის სავაჭრო-სამრეწველო პალატა, ვრატსას სავაჭრო-სამრეწველო პალატა, მოლდოვის მცირე და საშუალო საწარმოთა გაერთიანება); PLAT4FOOD პროექტის ფარგლებში თბილისის ტექნოპარკში გაიმართა ღონისძიება და ორმხრივი შეხვედრები პარტიორი ორგანიზაციების და კომპანიების წარმომადგენლებთან;</w:t>
      </w:r>
    </w:p>
    <w:p w14:paraId="10F318E9"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და ხელი მოეწერა: ურთიერთგაგების მემორანდუმს საქართველოს განათლებისა და მეცნიერების სამინისტროს, აჭარის ავტონომიური რესპუბლიკის განათლების, კულტურისა და სპორტის სამინისტროსა და ევროპული ინოვაციების აკადემიას შორის; ურთიერთგაგების მემორანდუმს სააგენტოსა და და კომპანია Quantori-ს (ბიოტექნოლოგიების მეცნიერებისა და ციფრული გადაწყვეტილებების ამერიკული კომპანია) შორის;</w:t>
      </w:r>
    </w:p>
    <w:p w14:paraId="590F6E79"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ინფორმაცია მეცნიერების და ტექნოლოგიების ევროპული ასოციაციისათვის (COST)  საქართველოს სრულუფლებიან წევრობასთან დაკავშირებით;</w:t>
      </w:r>
    </w:p>
    <w:p w14:paraId="400DEAE7"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ევროკავშირი - საქართველოს კონფერენცია „საქართველოს სრული ჩართულობა პროგრამაში „ჰორიზონტი ევროპა““, რომლის ფარგლებშიც გაიმართა სესია „Missions of the Programme and the European Innovation Council“;</w:t>
      </w:r>
    </w:p>
    <w:p w14:paraId="70F97CAD"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პროექტის „STEM Study Visit to Italy”-ის ფარგლებში თბილისის ტექნოპარკში გაიმართა ღონისძიება „Italian Innovation and Research Day“ და პროექტის გამარჯვებულები მონაწილეების დაჯილდოების ცერემონია; </w:t>
      </w:r>
    </w:p>
    <w:p w14:paraId="2E30F41B"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სააგენტოსთან პარტიორობით უნგრული ორგანიზაცია MeOut-ის ორგანიზებით თბილისში ჩატარდა საერთაშორისო ჰაკათონი;</w:t>
      </w:r>
    </w:p>
    <w:p w14:paraId="27118202"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გერმანიის ეკონომიკური გაერთიანების ორგანიზებით და სააგენტოს მხარდაჭერით მომზადდა და ჩატარდა კონკურსი „Start. up!, Germany Tour 2022”;</w:t>
      </w:r>
    </w:p>
    <w:p w14:paraId="65B5442A"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საერთაშორისო თანამშრომლობის ფარგლებში დასრულდა მუშაობა: პოლონეთის მეწარმეობის განვითარების სააგენტოსთან (PARP) ერთობლივი პროექტის მეორე რაუნდზე; იტალიის საელჩო საქართველოში და იტალიის ტექნოლოგიური ინოვაციების ასოციაცია COTEC - თან ერთად პროექტზე „STEM Study Visit to Italy”. გამარჯვებული სტარტაპები გაემგზავრნენ უფასო სტაჟირების პროგრამაზე იტალიაში;</w:t>
      </w:r>
    </w:p>
    <w:p w14:paraId="7604FD5C"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აქსელერაციის კურსების დემო დღეები საქართველოს 4 საპილოტე რეგიონში, რომლებზეც  მონაწილეებმა წარადგინეს საკუთარი ფინალური ბიზნეს იდეების პრეზენტაციები. 100-ზე მეტმა მონაწილემ დაასრულა პროგრამა წარმატებით, წარადგინა Startup იდეის პრეზენტაცია Demo დღეზე და მიიღო სერტიფიკატი;</w:t>
      </w:r>
    </w:p>
    <w:p w14:paraId="3878A729"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ტალინში გაიმართა მოსწავლეთა სამეწარმეო კომპანიების საერთაშორისო გამოფენა-გაყიდვა;</w:t>
      </w:r>
    </w:p>
    <w:p w14:paraId="07B1A9BD"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გუდაურში გაიმართა ღონისძიება „Summit Talks", სააგენტოს, „The Crossroads“-ისა და „Women in Tech“-ის თანაორგანიზებით. პროექტი სტარტს იღებს საქართველოში და გაგრძელდება დუბაისა და საფრანგეთში. ღონისძიებაზე განიხილულ იქნა შემდეგი თემები: „10 მიზეზი, რის გამოც </w:t>
      </w:r>
      <w:r w:rsidRPr="00F04769">
        <w:rPr>
          <w:rFonts w:ascii="Sylfaen" w:eastAsiaTheme="minorEastAsia" w:hAnsi="Sylfaen" w:cs="Sylfaen"/>
          <w:bCs/>
          <w:color w:val="000000"/>
          <w:shd w:val="clear" w:color="auto" w:fill="FFFFFF"/>
          <w:lang w:val="ka-GE"/>
        </w:rPr>
        <w:lastRenderedPageBreak/>
        <w:t>სტარტაპები ვერ აღწევენ წარმატებას“; „რატომ უნდა ყავდეს ყველა სტარტაპს თუნდაც ერთი ქალი თანადამფუძნებელი“; „როგორ მიყიდოთ ინვესტორს თქვენი იდეა“; „როგორ პოულობენ ინვესტორები „მარგალიტს“ სტარტაპების ოკეანეში“;</w:t>
      </w:r>
    </w:p>
    <w:p w14:paraId="45C962F8"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მონაწილეობა იქნა მიღებული პანელურ დისკუსიაში „Meet The Caucasus Startup ecosystem investors&amp;more“, რომლის ფარგლებში განხილული იყო საქართველოში არსებული სტარტაპ პროგრამები, შესაძლებლობები და დაფინანსების მექანიზმები;</w:t>
      </w:r>
    </w:p>
    <w:p w14:paraId="59E69D7B"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საპილოტე რეგიონების ინტეგრირებული განვითარების პროგრამის ფარგლებში (სრიგპ) განხორციელდა პრე-აქსელერაციის პროგრამა საქართველოს სხვადასხვა ქალაქებში. ამბროლაურში კურსი წარმატებით გაიარა 40-მდე ბენეფიციარმა და შეიქმნა 10 სტარტაპ გუნდი, ქ. ქუთაისში 4 კვირიანი ინტენსიური კურსი - რეგიონში მცხოვრებმა 35-მა ახალგაზრდამ და შეიქმნა 12 სტარტაპ გუნდი, ოზურგეთის ინოვაციურ ცენტრში - 30-ზე მეტამა სტარტაპერმა და შეიქმნა 11 სტარტაპ გუნდი, თელავის  ტექნოპარკში 6 კვირიანი კურსი - 40-მდე ახალგაზრდამ და შეიქმნა 12 სტარტაპ გუნდი. შექმნილი გუნდები მიიღებენ მონაწილეობას რეგიონულ საგრანტო პროგრამაში;</w:t>
      </w:r>
    </w:p>
    <w:p w14:paraId="7F346C45"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ინოვაციების და ტექნოლოგიების   სააგენტოს,  უნგრული  ორგანიზაცია „Me out“-ის პარტნიორობით და საერთაშორისო Visegrad-ის ფონდის დაფინანსებით, გაიმართა საერთაშორისო ჰაკათონი, რომელშიც მონაწილეობა მიიღო  70-მდე  ახალგაზრდამ, ვიშეგრადის ქვეყნებიდან (ჩეხეთი, უნგრეთი, პოლონეთი, სლოვაკეთი)  და ასევე, საქართველოდან, სომხეთიდან, აზერბაიჯანიდან და მოლდოვადან;</w:t>
      </w:r>
    </w:p>
    <w:p w14:paraId="192A852F"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საქართველოში განხორციელებული საერთაშორისო ქოუჩინგის კვირეულის ფარგლებში, ტექნოპარკში გაიმართა სტარტაპებისთვის ბიზნეს ქოუჩინგის დღე და ICF საქართველოს ქოუჩების მასტერკლასები სხვადასხვა თემებზე (სტრატეგიული აზროვნება, ლიდერობა, ემოციური ინტელექტი, კრეატიულობა);</w:t>
      </w:r>
    </w:p>
    <w:p w14:paraId="0F442821"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Globalize კალიფორნიაში, სილიკონის ველზე გაიმართა პირველი კონფერენცია, რომელიც საქართველოს ინოვაციებისა და ტექნოლოგიების სააგენტოსა და „საქართველოს ბანკის“ მხარდაჭერით განხორციელდა. „G</w:t>
      </w:r>
      <w:r w:rsidRPr="00F04769">
        <w:rPr>
          <w:rFonts w:ascii="Segoe UI Emoji" w:eastAsiaTheme="minorEastAsia" w:hAnsi="Segoe UI Emoji" w:cs="Segoe UI Emoji"/>
          <w:bCs/>
          <w:color w:val="000000"/>
          <w:shd w:val="clear" w:color="auto" w:fill="FFFFFF"/>
          <w:lang w:val="ka-GE"/>
        </w:rPr>
        <w:t>🇪</w:t>
      </w:r>
      <w:r w:rsidRPr="00F04769">
        <w:rPr>
          <w:rFonts w:ascii="Sylfaen" w:eastAsiaTheme="minorEastAsia" w:hAnsi="Sylfaen" w:cs="Sylfaen"/>
          <w:bCs/>
          <w:color w:val="000000"/>
          <w:shd w:val="clear" w:color="auto" w:fill="FFFFFF"/>
          <w:lang w:val="ka-GE"/>
        </w:rPr>
        <w:t xml:space="preserve"> U</w:t>
      </w:r>
      <w:r w:rsidRPr="00F04769">
        <w:rPr>
          <w:rFonts w:ascii="Segoe UI Emoji" w:eastAsiaTheme="minorEastAsia" w:hAnsi="Segoe UI Emoji" w:cs="Segoe UI Emoji"/>
          <w:bCs/>
          <w:color w:val="000000"/>
          <w:shd w:val="clear" w:color="auto" w:fill="FFFFFF"/>
          <w:lang w:val="ka-GE"/>
        </w:rPr>
        <w:t>🇸</w:t>
      </w:r>
      <w:r w:rsidRPr="00F04769">
        <w:rPr>
          <w:rFonts w:ascii="Sylfaen" w:eastAsiaTheme="minorEastAsia" w:hAnsi="Sylfaen" w:cs="Sylfaen"/>
          <w:bCs/>
          <w:color w:val="000000"/>
          <w:shd w:val="clear" w:color="auto" w:fill="FFFFFF"/>
          <w:lang w:val="ka-GE"/>
        </w:rPr>
        <w:t xml:space="preserve"> Globalize Silicon Valley Conference”-მ თავი მოუყარა ამერიკაში მცხოვრებ წარმატებულ ქართველებს სხვადასხვა შტატებიდან. გარდა ამისა, ქ. პარიზში, ჩატარდა ევროპის მასშტაბით პირველი კონფერენცია „Globalize EU Conference“, რომლის ფარგლებში ვეროპის კონტინენტზე მცხოვრები წარმატებული ქართველები, ტექნოლოგიებში მოღვაწე პროფესიონალები, ინვესტორები და წარმატებული ქართული  სტარტაპები შეიკრიბნენ. აღნიშნული ღონისძიებები მიზნად ისახავდა სამომავლოდ მათ შორის ცოდნის, გამოცდილებისა და ტექნოლოგიების გაზიარებას და ა.შ.</w:t>
      </w:r>
    </w:p>
    <w:p w14:paraId="44C43B7A"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განახლდა განაცხადების მიღება პროტოტიპის 15000 ლარამდე საგრანტო პროგრამაზე, ჩატარდა 18  პროტოტიპის საგრანტო კომისია, დაფინანსდა 13 პროექტი და ჩატარდა საინფორმაციო შეხვედრა პროტოტიპის გრანტის შესახებ ალტეს უნივერსიტეტის სტუდენტებისთვის; </w:t>
      </w:r>
    </w:p>
    <w:p w14:paraId="372A87B8"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„ტექნოლოგიების გადაცემის საპილოტე პროგრამის“ ფარგლებში კომერციალიზაციისთვის შერჩეულ 9 პროექტზე გაგრძელდა მოლაპარაკების პროცესი სხვადასხვა პოტენციურ ინდუსტრიულ პარტნიორებთან როგორც საქართველოს, აგერთვე საერთაშორისო მასშტაბით. პოტენციური ინდუსტრიული პარტნიორების ინტერესიდან გამომდინარე, ზემოაღნიშნული 9 პროექტიდან 3 პროექტზე შედარებით აქტიურად მიმდინარეობდა მოლაპარაკებების პროცესი. აღნიშნული 3 პროექტიდან, სსიპ - ფერდინანდ თავაძის მეტალურგიისა და მასალათმცოდნეობის ინსტიტუტის სამეცნიერო პროექტზე „Ti-B-N-C სისტემის ფუძეზე მრავალფუნქციური კერამიკული მასალებისა და მათგან საჯავშნე ელემენტების მიღების ტექნოლოგია" მიღწეულ იქნა შეთანხმება. ინდუსტრიულ პარტნიორთან საფრანგეთში, სააგენტოსა და მასალების, მეტალურგიისა და პროცესების ტექნოლოგიურ კვლევით ინსტიტუტს (The Technological Research </w:t>
      </w:r>
      <w:r w:rsidRPr="00F04769">
        <w:rPr>
          <w:rFonts w:ascii="Sylfaen" w:eastAsiaTheme="minorEastAsia" w:hAnsi="Sylfaen" w:cs="Sylfaen"/>
          <w:bCs/>
          <w:color w:val="000000"/>
          <w:shd w:val="clear" w:color="auto" w:fill="FFFFFF"/>
          <w:lang w:val="ka-GE"/>
        </w:rPr>
        <w:lastRenderedPageBreak/>
        <w:t>Institute for Materials, Metallurgy and Processes (IRT M2P)) შორის ხელი მოეწერა „ერთობლივი კვლევისა და ლიცენზირების ხელშეკრულებას“;</w:t>
      </w:r>
    </w:p>
    <w:p w14:paraId="75A573DC"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განახლდა თანადაფინანსების გრანტები სტარტაპებისათვის - პროგრამის სახელმძღვანელო. გამოცხადდა კონკურსის მე-8 რაუნდი, ჩატარდა 5 საინფორმაციო დღე, 230 განაცხადებიდან გამოვლინდა 51 ფინალისტი აპლიკანტი, რომელთაც ჩაუტარდათ 7 დღიანი ქოუჩინგი, რის შედეგად გამოვლინდა 20 გამარჯვებული აპლიკანტი;</w:t>
      </w:r>
    </w:p>
    <w:p w14:paraId="675AACD7"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ტექნოპარკის ბაზაზე ჩატარდა 27 ღონისძიება ინოვაციების და ტექნოლოგიების სააგაენტოს ორგანიზებითა და თანაორგანიზებით (დაესწრო 1200-მდე ადამიანი);</w:t>
      </w:r>
    </w:p>
    <w:p w14:paraId="1CA59FEE"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მასშტაბით, დაიწყო ტექნოლოგიური სტარტაპების ხელშემწყობი პროგრამა „HARDWARE StartUP ინკუბატორი“, რომლის ფარგლებში პარალელურად, თბილისსა და რეგიონულ ტექნოპარკებში 7 ჯგუფისათვის ტარდება ელექტრონიკის მიმართულებით ARDUINO-ს ტრენინგები და თბილისში დამატებით „IoT with Raspberry Pi“-ის კურსები. ამასთან, პროექტის ყველა მონაწილისთვის ტარდება ბიზნეს მენტორშიპის სესიები სტარტაპ იდეების გენერირებისა და ფორმირებისთვის;</w:t>
      </w:r>
    </w:p>
    <w:p w14:paraId="18F52F8D"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26 მაისს, დამოუკიდებლობის დღესთან დაკავშირებით, ტექნოპარკის ფაბლაბი წარმოდგენილი იყო ღონისძიებაზე სხვადასხვა აქტივობებით (3D მოდელირება &amp; ბეჭდვა, 3D სკანირება, Lego Robotics-ის, LittleBits-ისა და Arduino-ის ვორქშოფი, ციფრული ხატვის კუთხე);  </w:t>
      </w:r>
    </w:p>
    <w:p w14:paraId="112DEFA5"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რეგიონული ტექნოპარკებისა და ახმეტის ინოვაციების ცენტრის კოორდინაციით, პროექტის ფარგლებში შერჩეულ სკოლებში ხორციელდებოდა პროგრამა „Youth Tech Club Network“;</w:t>
      </w:r>
    </w:p>
    <w:p w14:paraId="2A4F41FE"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თბილისისა და რეგიონების ტექნოპარკებსა და ინოვაციების ცენტრში ჩატარდა 30-მდე ტრენინგი სკოლის მოსწავლეებისთვის, სადაც მონაწილეებს შესაძლებლობა მიეცათ გაცნობოდნენ ტექნოპარკის სივრცეს, სამრეწველო ინოვაციების ლაბორატორიას და მის შესაძლებლობებს. აგრეთვე, მათთვის ჩატარდა 3D მოდელირებისა და 3D ბეჭდვის ვორქშოპები, რაც იდეების პროტოტიპირების ხელშეწყობას ემსახურება;</w:t>
      </w:r>
    </w:p>
    <w:p w14:paraId="3DA377D4"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რეგიონულ ტექნოპარკებსა და ინოვაციების ცენტრში ჩატარდა შემდეგი ტრენინგები: CorelDraw, „როგორ მუშაობს ფაბლაბი”, 3D მოდელირება, littleBits, Tinkercard, Arduino, Lego Robotics;</w:t>
      </w:r>
    </w:p>
    <w:p w14:paraId="4338CF97"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ბათუმისა და გურჯაანის ტექნოპარკებისა და ახმეტის ინოვაციების ცენტრის რეგიონულმა გუნდებმა ფაბლაბის მენეჯერების მენტორობით მონაწილოება მიიღეს მსოფლიოს რობოტიკის 2022 წლის ოლიმპიადაზე;</w:t>
      </w:r>
    </w:p>
    <w:p w14:paraId="7580A9F2"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ჯუნიორ ეჩივმენტ საქართველოსა და ფაბლაბ ტექნოპარკის ორგანიზებით გაიმართა „სამეწარმეო განათლების კონფერენცია", რომლის ფარგლებშიც ჟიურის წინაშე წარსდგა 5 საუკეთესო მოსწავლეთა გუნდი;</w:t>
      </w:r>
    </w:p>
    <w:p w14:paraId="64049DCD"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ტექნოპარკისა და ალტე უნივერსიტეტის ორგანიზებით, ჩატარდა პროექტი „თამაშოპოლია”. DEMO დღეზე წარმოდგენილი იყო 5 თამაშის პროტოტიპი. ღონისძიების მონაწილეები ადგილზე აძლევდნენ უკუკავშირს თამაშის შემქმნელებს. ასევე, ალტე უნივერსიტეტთან თანამშრომლობით რეგიონულ ტექნოპარკებში მიმდინარეობდა „Start Up Marathon“;</w:t>
      </w:r>
    </w:p>
    <w:p w14:paraId="2026A91A"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ფაბლაბ ტექნოპარკის ელექტრონიკის ლაბორატორიაში შეიქმნა პროექტი „ბურთულას თავგადასავალი“, რომელიც სწავლებისადმი კონსტრუქტივისტულ მიდგომას ემყარება;</w:t>
      </w:r>
    </w:p>
    <w:p w14:paraId="063205F1"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ფაბლაბ ტექნოპარკში გაიმართა ახალგაზრდა ფიზიკოსთა ტურნირი და გამოვლინდნენ გამარჯვებულები, რომლებიც საერთაშორისო ტურნირზე საქართველოს ნაკრების სახით რუმინეთსა და ავსტრიაში ქვეყნის სახელით იასპარეზებენ;</w:t>
      </w:r>
    </w:p>
    <w:p w14:paraId="481AAA91"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ბათუმის ტექნოპარკის ორგანიზებით ჩატარდა პროექტი „შექმენი შენი პროტოტიპი ფაბლაბში”, რომელიც მოიცავდა მიკროელექტრონიკისა და 2D მოდელირება/CorelDraw-ის ინტენსიურ კურსებს, პროექტზე ორიენტირებული სწავლების მეთოდის გამოყენებით. ჩატარდა შემდეგი ტრენინგები: „პირველი ნაბიჯები ბლოკურ კოდირებაში”, „ხელოვნური ინტელექტის ეთიკა”, ბიზნესისა და მეწარმეობის ტრენინგი და ბიზნეს გეგმის შედგენა;</w:t>
      </w:r>
    </w:p>
    <w:p w14:paraId="420E6979"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ბათუმის ტექნოპარკში ჩატარდა ღონისძიება „აჭარის სტარტ აპ საზოგადოების შეკრება”, რომლის ფარგლებშიც გაფორმდა სამმხრივი ურთიერთთანამშრომლობის მემორანდუმი UNDP საქართველოს, ბათუმის მუნიციპალურ მერიასა და საქართველოს ინოვაციებისა და ტექნოლოგიების სააგენტოს ბათუმის ტექნოპარკს შორის. პროექტის მიზანია აჭარაში სტარტაპ ეკოსისტემის განვითარება;</w:t>
      </w:r>
    </w:p>
    <w:p w14:paraId="3DF116E8"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აჭარის განათლების, კულტურისა და სპორტის სამინისტროს დაქვემდებარებაში არსებული სსიპ - ახალგაზრდული რეგიონული ცენტრისა და ბათუმის ტექნოპარკის ერთობლივი პროექტის ფარგლებში ხორციელდებოდა სტარტაპებისა და ახალი მეწარმეების დაფინანსების საგრანტო პროექტი. თელავის, კასპის და ოზურგეთის ტექნოპარკებსა და ახმეტის ინოვაციების ცენტრში,   ორგანიზაცია „Save the Children-ის” ინიციატივით, ჩატარდა იდეათონი ახალგაზრდული ინოვაციური ლაბორატორიის პროექტის ფარგლებში. თელავის ტექნოპარკის ორმა მონაწილემ მიიღო 5000 ლარიანი ფულადი ჯილდო;</w:t>
      </w:r>
    </w:p>
    <w:p w14:paraId="650894DA"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თელავის ტექნოპარკში ჩატარდა: ტრენინგები  თემებზე - „გრაფიკული დიზაინი” (ToT წარჩინებული სტუდენტებისთვის), „სოციალური მედია მარკეტინგი” (წარმატებული კანდიდატებისთვის დასაქმების ხელშეწყობა), ინტელექტუალური კონკურსები („სასკოლო მარათონი - Littlebits”, რა? სად? როდის? კონკრეტულად ტექნოლოგიების თემაზე); კამპანიები -  „როგორ ავირჩიოთ პროფესია" და „იდეიდან წარმატებამდე”, რომელთა მიზანია წარმატებული ადამიანებისა და სტარტაპების გამოცდილების გაზიარება ადგილობრივი ახალგაზრდებისთვის; მეწარმეების ხელშეწყობის მიზნით - სტარტაპ მარკეტი; პროექტი „გრინოთონი” ნარჩენების მართვის კონცეფციის თემაზე;</w:t>
      </w:r>
    </w:p>
    <w:p w14:paraId="15434F7B"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თელავის ტექნოპარკში მიმდინარეობდა პროგრამა „ქალთა მეწარმეობის ხელშეწყობა” სოფელ შალაურისა და კისისხევის მაცხოვრებელი ქალი მეწარმეებისთვის და „როგორ შევქმნათ ინოვაციური პროდუქტი”, გურჯაანის ტექნოპარკში ჩატარდა ტრენინგები „როგორ სწავლობენ კომპიუტერები-ხელოვნური ინტელექტი და მანქანური სწავლება” და ვორქშოპ-ტრენინგი „დაიწყე სტარტაპი გურჯაანის ტექნოპარკთან ერთად”;</w:t>
      </w:r>
    </w:p>
    <w:p w14:paraId="524CE4D2"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გურჯაანის ტექნოპარკში ჩატარდა შემდეგი ღონისძიებები: „საზაფხულო სკოლა“, რომლის ფარგლებში შერჩეულმა 30-მა ახალგაზრდამ გაიარა კომპიუტერული მეცნიერებების, გრაფიკული დიზაინისა და ციფრული მარკეტინგის მოდულები; „ინოვაციური მეწარმეობის ფესტივალი“, რომელიც მიზნად ისახავდა სრიგპ-ს ფარგლებში გამარჯვებული და მონაწილე მეწარმეების პოპულარიზაციას. „ახალგაზრდული ფორუმი მეწარმეობის შესახებ“, რომელიც მოიცავდა წარმატებული სტარტაპერების გამოცდილების გაზიარებას; </w:t>
      </w:r>
    </w:p>
    <w:p w14:paraId="6AF31C89"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გურჯაანის ტექნოპარკში ჩატარდა: საჯარო შეხვედრა ანდრო დგებუაძესათან თემაზე „როგორ ავირჩიოთ პროფესია“ და საჯარო შეხვედრა თემაზე „როგორ გავხდე პროგრამისტი”; ბავშვთა დაცვის საერთაშორისო დღესთან დაკავშირებით საჯარო ღონისძიებები (ARDUINO-ს მასტერკლასი და შეხვედრა სტარტაპ მარათონის გამარჯვებულ გუნდთან „რობობუქი”);</w:t>
      </w:r>
    </w:p>
    <w:p w14:paraId="0B9AA238"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ახმეტის ინოვაციების ცენტრში, ფონდი „მოძრაობა შიმშილის წინააღმდეგ“ და ევროკავშირის ფინანსური მხარდაჭერით, პროექტის „ახმეტის მუნიციპალიტეტში სოფლად მცხოვრებ ახალგაზრდებში ინოვაციებისა და ტექნოლოგიების მიმართულებით (STEAM) უნარ-ჩვევების განვითარება“ ფარგლებში ჩატარდა ტრენინგები: Littlebits, LEGO Robotics, CorelDraw, mBot simulator and mBlock, Front-end Development. Animation and Programming, Arduino, Social media and Copywriting;</w:t>
      </w:r>
    </w:p>
    <w:p w14:paraId="464DE7EE"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ახმეტის ინოვაციების ცენტრში მინდინარეობდა ტრენინგ-ვორქშოფები: პროგრამირება „Calliope Mini“-ის გამოყენებით და კოდირება Python ენაზე, ტრენინგ-ვორქშოფი „ელექტრონული კომერციის სტრატეგიული მართვა და ბიზნესის გაციფრულება". პროგრამირების მიმართულებით გურჯაანის ტექნოპარკში ჩატარდა 4 დღიანი „wordpress”-ის ტრენინგი „no-code web Development - როგორ შევქმნათ ვებ გვერდი Cloud სისტემების გამოყენებით“;</w:t>
      </w:r>
    </w:p>
    <w:p w14:paraId="35C76808"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ზუგდიდის ტექნოპარკის ორგანიზებით ჩატარდა ვებინარები თემებზე „გზა ლონდონამდე” და ,,ტექნოლოგიების სწავლების მნიშვნელობა და მისი ბმა ბიზნესთან", ხოლო კასპის ტექნოპარკში - ონლაინ ვებინარები „ბიზნესის მოდელირება და ინვესტორებთან კომუნიკაცია“ და „გზები მაიკროსოფტამდე”.</w:t>
      </w:r>
    </w:p>
    <w:p w14:paraId="3DEEDB31"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ზუგდიდის ტექნოპარკში ჩატარდა: ტრენინგი „იდეიდან სტარტაპამდე“, სადაც მონაწილეებმა საკუთარი იდეები შესაბამის ინდუსტრიაში მოღვაწე ორგანიზაციებს, პოტენციურ პარტნიორებსა და სხვა დაინტერესებულ პირებს წარუდგინეს. ტრენინგი „დაიწყე და განავითარე შენი ბიზნესი” შრომის საერთაშორისო ორგანიზაციის (ILO) ორგანიზებით სამეგრელოში მცხოვრები 18-დან 40 წლამდე დამწყები მეწარმეებისთვის;</w:t>
      </w:r>
    </w:p>
    <w:p w14:paraId="0F5BA9F1"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ზუგდიდის ტექნოპარკის ორგანიზებით: ჩატარდა Lego Robotics მუნიციპალური ჰაკათონი. ღონისძიების ფარგლებში, გუნდებმა შექმნეს რობოტის მოდელი და პროგრამული კოდის დახმარებით შეასრულეს წინასწარ განსაზღვრული დავალებები; დასაქმების ხელშეწყობის მიზნით, გაიმართა მანქანა-დანადგარების საწარმოში ტექნოლოგიური კლუბის წევრი ახალგაზრდებისთვის შეხვედრა. ახალგაზრდები ტექნოლოგიების სფეროში არსებულ დასაქმების შესაძლებლობებს ეცნობიან ტექნოპარკის დახმარებით. </w:t>
      </w:r>
    </w:p>
    <w:p w14:paraId="4A932C6F"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ოზურგეთის ტექნოპარკში ჩატარდა: ტრენინგები და ვორქშოფები („ბიზნეს იდეიდან - პროდუქტამდე; „როგორ გავყიდო პროდუქტი Etsy, Ebay, Amazon-ზე?”,  „რა არის Web3: NFT, P2E თამაშები, კრიპტო ბაზარი და სხვა); „კრიპტო დღეები", რომლის  ფარგლებში 4 სატრენინგო შეხვედრა გაიმართა 3 კრიპტო თემატიკაზე: NFT, Crypto, Crypto უსაფრთხოება;</w:t>
      </w:r>
    </w:p>
    <w:p w14:paraId="0B1C8CC6"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ოზურგეთის ტექნოპარკში ჩატარდა ახალგაზრდა პედაგოგთა კავშირის მიერ ორგანიზებული იდეათონი, სადაც მეწარმეობის სკოლის მონაწილეებმა თავიანთი ბიზნეს-იდეები წარმოადგინეს, ჟიურიმ კი საუკეთესო იდეების ავტორები გამოავლინა;</w:t>
      </w:r>
    </w:p>
    <w:p w14:paraId="6151315D"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კასპის ტექნოპარკის ორგანიზებით გაიმართა ტექნოპარკის ბაზაზე შექმნილი სტარტაპების პროდუქციის გამოფენა-გაყიდვა; კასპის ტექნოპარკი „MERCY CORPS“-ის პარტნიორი ორგანიზაცია გახდა. კასპის მუნიციპალიტეტში მცხოვრებ მეწარმეებს ჩაუტარდებათ აქტიური ტრენინგ კურსი სამეწარმეო განათლების მიმართულებით;</w:t>
      </w:r>
    </w:p>
    <w:p w14:paraId="02DFA7C9"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კასპის ტექნოპარკში ჩატარდა შემდეგი ტრენინგები: „მეწარმეობა და ინოვაციური უპირატესობა”, WIX პროგრამის ტრენინგ კურსი (მონაწილეებმა შექმნეს საკუთარი ვებ გვერდები). UI/UX დიზაინის ტრენინგ კურსი, რომლის ფარგლებშიც ბენეფიციარებმა შექმნეს საკუთარი სტარტაპისთვის საიტის ინტერფეისი;</w:t>
      </w:r>
    </w:p>
    <w:p w14:paraId="59348C2E"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კასპის, ბათუმისა და ოზურგეთის  ტექნოპარკების ხელშეწყობით და ორგანიზაცია „ჯუნიორ ეჩივმენტ”-ის ორგანიზებით ჩატარდა რეგიონული სამეწარმეო განათლების კონფერენცია;</w:t>
      </w:r>
    </w:p>
    <w:p w14:paraId="4FF2A976"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0" w:name="_Hlk109337510"/>
      <w:bookmarkStart w:id="1" w:name="_Hlk109337831"/>
      <w:r w:rsidRPr="00F04769">
        <w:rPr>
          <w:rFonts w:ascii="Sylfaen" w:eastAsiaTheme="minorEastAsia" w:hAnsi="Sylfaen" w:cs="Sylfaen"/>
          <w:bCs/>
          <w:color w:val="000000"/>
          <w:shd w:val="clear" w:color="auto" w:fill="FFFFFF"/>
          <w:lang w:val="ka-GE"/>
        </w:rPr>
        <w:t>სსიპ - ინოვაციების და ტექნოლოგიების სააგენტოს ინიცირებითა და ორგანიზებით 4 საპილოტე რეგიონებისთვის (კახეთი, იმერეთი, რაჭა-ლეჩხუმი და ქვემო სვანეთი, გურია) გამოცხადდა განაცხადების მიღება მცირე გრანტებისა (30 000 ლარიანი) და ინოვაციური მეწარმეობის გრანტების (100 000 ლარიანი) მიმართულებით (ოთხი საპილოტე რეგიონიდან მიღებულ იქნა სულ 175 განაცხადი, საიდანაც დაფინსდება 25 პროექტი);</w:t>
      </w:r>
    </w:p>
    <w:bookmarkEnd w:id="0"/>
    <w:bookmarkEnd w:id="1"/>
    <w:p w14:paraId="2B5C022A" w14:textId="77777777" w:rsidR="00D0001A" w:rsidRPr="00F04769" w:rsidRDefault="00D0001A" w:rsidP="00D0001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 Login Georgia-ს ფარგლებში:</w:t>
      </w:r>
    </w:p>
    <w:p w14:paraId="03CBC720" w14:textId="77777777" w:rsidR="00D0001A" w:rsidRPr="00F04769" w:rsidRDefault="00D0001A">
      <w:pPr>
        <w:numPr>
          <w:ilvl w:val="0"/>
          <w:numId w:val="69"/>
        </w:numPr>
        <w:spacing w:after="0" w:line="240" w:lineRule="auto"/>
        <w:ind w:left="720"/>
        <w:jc w:val="both"/>
        <w:rPr>
          <w:rFonts w:ascii="Sylfaen" w:hAnsi="Sylfaen" w:cs="Sylfaen"/>
          <w:lang w:val="ka-GE"/>
        </w:rPr>
      </w:pPr>
      <w:r w:rsidRPr="00F04769">
        <w:rPr>
          <w:rFonts w:ascii="Sylfaen" w:hAnsi="Sylfaen" w:cs="Sylfaen"/>
          <w:lang w:val="ka-GE"/>
        </w:rPr>
        <w:t>რაჭა, ლეჩხუმისა და ქვემო სვანეთის რეგიონში ასაშენებელი ინფრასტრუქტურის პროცესის ზედამხედველობის მიზნით, შეირჩა საერთაშორისო კომპანია და გაფორმდა ხელშეკრულება;</w:t>
      </w:r>
    </w:p>
    <w:p w14:paraId="3BA2BD24" w14:textId="77777777" w:rsidR="00D0001A" w:rsidRPr="00F04769" w:rsidRDefault="00D0001A">
      <w:pPr>
        <w:numPr>
          <w:ilvl w:val="0"/>
          <w:numId w:val="69"/>
        </w:numPr>
        <w:spacing w:after="0" w:line="240" w:lineRule="auto"/>
        <w:ind w:left="720"/>
        <w:jc w:val="both"/>
        <w:rPr>
          <w:rFonts w:ascii="Sylfaen" w:hAnsi="Sylfaen" w:cs="Sylfaen"/>
          <w:lang w:val="ka-GE"/>
        </w:rPr>
      </w:pPr>
      <w:r w:rsidRPr="00F04769">
        <w:rPr>
          <w:rFonts w:ascii="Sylfaen" w:hAnsi="Sylfaen" w:cs="Sylfaen"/>
          <w:lang w:val="ka-GE"/>
        </w:rPr>
        <w:t>დასრულდა ინტერესთა გამოხატვის ეტაპი ინფრსტრუქტურის მშენებლობის პროცესში „ინჟინრის“ შესარჩევად (სამტრედია-ჩოხატაური</w:t>
      </w:r>
      <w:r w:rsidRPr="00F04769">
        <w:rPr>
          <w:rFonts w:ascii="Sylfaen" w:hAnsi="Sylfaen" w:cs="Sylfaen"/>
          <w:lang w:val="ru-RU"/>
        </w:rPr>
        <w:t xml:space="preserve"> </w:t>
      </w:r>
      <w:r w:rsidRPr="00F04769">
        <w:rPr>
          <w:rFonts w:ascii="Sylfaen" w:hAnsi="Sylfaen" w:cs="Sylfaen"/>
          <w:lang w:val="ka-GE"/>
        </w:rPr>
        <w:t>და ქობულეთი-ხელვაჩაურის მიმართულებებზე) და დაიწყო წინადადებების მიღება დაინტერესებული კომპანიების მხრიდან;</w:t>
      </w:r>
    </w:p>
    <w:p w14:paraId="6D3ECF7D" w14:textId="77777777" w:rsidR="00D0001A" w:rsidRPr="00F04769" w:rsidRDefault="00D0001A">
      <w:pPr>
        <w:numPr>
          <w:ilvl w:val="0"/>
          <w:numId w:val="69"/>
        </w:numPr>
        <w:spacing w:after="0" w:line="240" w:lineRule="auto"/>
        <w:ind w:left="720"/>
        <w:jc w:val="both"/>
        <w:rPr>
          <w:rFonts w:ascii="Sylfaen" w:hAnsi="Sylfaen" w:cs="Sylfaen"/>
          <w:lang w:val="ka-GE"/>
        </w:rPr>
      </w:pPr>
      <w:r w:rsidRPr="00F04769">
        <w:rPr>
          <w:rFonts w:ascii="Sylfaen" w:hAnsi="Sylfaen" w:cs="Sylfaen"/>
          <w:lang w:val="ka-GE"/>
        </w:rPr>
        <w:lastRenderedPageBreak/>
        <w:t>გამოცხადდა ტენდერი პირველი ფაზით გათვალისწინებული პასიური ინფრასტრუქტურისთვის საჭირო ფართოზოლოვანი ქსელის აპარატურის შეძენა-მონტაჟზე;</w:t>
      </w:r>
    </w:p>
    <w:p w14:paraId="1DAADE35" w14:textId="77777777" w:rsidR="00D0001A" w:rsidRPr="00F04769" w:rsidRDefault="00D0001A">
      <w:pPr>
        <w:numPr>
          <w:ilvl w:val="0"/>
          <w:numId w:val="69"/>
        </w:numPr>
        <w:spacing w:after="0" w:line="240" w:lineRule="auto"/>
        <w:ind w:left="720"/>
        <w:jc w:val="both"/>
        <w:rPr>
          <w:rFonts w:ascii="Sylfaen" w:hAnsi="Sylfaen" w:cs="Sylfaen"/>
          <w:lang w:val="ka-GE"/>
        </w:rPr>
      </w:pPr>
      <w:r w:rsidRPr="00F04769">
        <w:rPr>
          <w:rFonts w:ascii="Sylfaen" w:hAnsi="Sylfaen" w:cs="Sylfaen"/>
          <w:lang w:val="ka-GE"/>
        </w:rPr>
        <w:t>პროექტის მეორე ქვე-კომპონენტის ფარგლებში, რომელიც მოიცავს საკანონმდებლო და მარეგულირებელი ჩარჩოს განვითარებას, უნივერსალური მომსახურების რეგულაციების შემუშავებასთან დაკავშირებით საკონსულტაციო მომსახურების ხელშეკრულება გაფორმდა საერთაშორისო საკონსულტაციო კომპანიასთან;</w:t>
      </w:r>
    </w:p>
    <w:p w14:paraId="3F1B4B08" w14:textId="77777777" w:rsidR="00D0001A" w:rsidRPr="00F04769" w:rsidRDefault="00D0001A">
      <w:pPr>
        <w:numPr>
          <w:ilvl w:val="0"/>
          <w:numId w:val="69"/>
        </w:numPr>
        <w:spacing w:after="0" w:line="240" w:lineRule="auto"/>
        <w:ind w:left="720"/>
        <w:jc w:val="both"/>
        <w:rPr>
          <w:rFonts w:ascii="Sylfaen" w:hAnsi="Sylfaen" w:cs="Sylfaen"/>
          <w:lang w:val="ka-GE"/>
        </w:rPr>
      </w:pPr>
      <w:r w:rsidRPr="00F04769">
        <w:rPr>
          <w:rFonts w:ascii="Sylfaen" w:hAnsi="Sylfaen" w:cs="Sylfaen"/>
          <w:lang w:val="ka-GE"/>
        </w:rPr>
        <w:t>დასრულდა ინტერესთა გამოხატვა საკონსულტაციო მომსახურებაზე „ფართოზოლოვანი ქსელის ხარჯების შესამცირებლად იურიდიული და ტექნიკური ჩარჩოდოკუმენტის შემუშავების“ მიზნით;</w:t>
      </w:r>
    </w:p>
    <w:p w14:paraId="151A3917" w14:textId="77777777" w:rsidR="00D0001A" w:rsidRPr="00F04769" w:rsidRDefault="00D0001A">
      <w:pPr>
        <w:numPr>
          <w:ilvl w:val="0"/>
          <w:numId w:val="69"/>
        </w:numPr>
        <w:spacing w:after="0" w:line="240" w:lineRule="auto"/>
        <w:ind w:left="720"/>
        <w:jc w:val="both"/>
        <w:rPr>
          <w:rFonts w:ascii="Sylfaen" w:hAnsi="Sylfaen" w:cs="Sylfaen"/>
          <w:lang w:val="ka-GE"/>
        </w:rPr>
      </w:pPr>
      <w:r w:rsidRPr="00F04769">
        <w:rPr>
          <w:rFonts w:ascii="Sylfaen" w:hAnsi="Sylfaen" w:cs="Sylfaen"/>
          <w:lang w:val="ka-GE"/>
        </w:rPr>
        <w:t>საქართველოს პარლამენტმა მოახდინა ევროპის საინვესტიციო ბანკის სასესხო ხელშეკრულების რატიფიცირება „ბოჭკოვანი ქსელი საქართველოს სოფლებისთვის (EIB)“ პროგრამის განსახორციელებლად;</w:t>
      </w:r>
    </w:p>
    <w:p w14:paraId="2A0CF043" w14:textId="77777777" w:rsidR="00D0001A" w:rsidRPr="00F04769" w:rsidRDefault="00D0001A">
      <w:pPr>
        <w:numPr>
          <w:ilvl w:val="0"/>
          <w:numId w:val="69"/>
        </w:numPr>
        <w:spacing w:after="0" w:line="240" w:lineRule="auto"/>
        <w:ind w:left="720"/>
        <w:jc w:val="both"/>
        <w:rPr>
          <w:rFonts w:ascii="Sylfaen" w:hAnsi="Sylfaen" w:cs="Sylfaen"/>
          <w:lang w:val="ka-GE"/>
        </w:rPr>
      </w:pPr>
      <w:r w:rsidRPr="00F04769">
        <w:rPr>
          <w:rFonts w:ascii="Sylfaen" w:hAnsi="Sylfaen" w:cs="Sylfaen"/>
          <w:lang w:val="ka-GE"/>
        </w:rPr>
        <w:t>სახელმწიფო პროგრამის საპილოტე პროექტის ფარგლებში დასრულდა ქობულეთის სამიზნე გეოგრაფიულ არეალში ქსელის სამშენებლო სამუშაოები და ადგილობრივი სატელეკომუნიკაციო ოპერატორი ჩართულია სატესტო რეჟიმში;</w:t>
      </w:r>
    </w:p>
    <w:p w14:paraId="4D6A0A10" w14:textId="77777777" w:rsidR="00D0001A" w:rsidRPr="00F04769" w:rsidRDefault="00D0001A">
      <w:pPr>
        <w:numPr>
          <w:ilvl w:val="0"/>
          <w:numId w:val="69"/>
        </w:numPr>
        <w:spacing w:after="0" w:line="240" w:lineRule="auto"/>
        <w:ind w:left="720"/>
        <w:jc w:val="both"/>
        <w:rPr>
          <w:rFonts w:ascii="Sylfaen" w:hAnsi="Sylfaen" w:cs="Sylfaen"/>
          <w:lang w:val="ka-GE"/>
        </w:rPr>
      </w:pPr>
      <w:r w:rsidRPr="00F04769">
        <w:rPr>
          <w:rFonts w:ascii="Sylfaen" w:hAnsi="Sylfaen" w:cs="Sylfaen"/>
          <w:lang w:val="ka-GE"/>
        </w:rPr>
        <w:t>ოუფენ ნეტის მიერ აშენებული ინფრასტრუქტურის გამოყენებით, ადგილობრივი კერძო სატელეკომუნიკაციო ოპერატორის მიერ აქტიურად მიმდინარეობდა რეგისტრაციები და მოსახლეობის ქსელში ჩართვა.</w:t>
      </w:r>
    </w:p>
    <w:p w14:paraId="51FFD534" w14:textId="77777777" w:rsidR="00D0001A" w:rsidRPr="00F04769" w:rsidRDefault="00D0001A" w:rsidP="00A6727B">
      <w:pPr>
        <w:spacing w:line="240" w:lineRule="auto"/>
      </w:pPr>
    </w:p>
    <w:p w14:paraId="5CCE9DD3" w14:textId="77777777" w:rsidR="00191AEE" w:rsidRPr="00F04769" w:rsidRDefault="00191AEE" w:rsidP="00A6727B">
      <w:pPr>
        <w:pStyle w:val="Heading2"/>
        <w:spacing w:line="240" w:lineRule="auto"/>
        <w:jc w:val="both"/>
        <w:rPr>
          <w:rFonts w:ascii="Sylfaen" w:hAnsi="Sylfaen"/>
          <w:b/>
          <w:i/>
          <w:sz w:val="22"/>
          <w:szCs w:val="22"/>
        </w:rPr>
      </w:pPr>
      <w:r w:rsidRPr="00F04769">
        <w:rPr>
          <w:rFonts w:ascii="Sylfaen" w:hAnsi="Sylfaen"/>
          <w:sz w:val="22"/>
          <w:szCs w:val="22"/>
        </w:rPr>
        <w:t>3.8 მყარი ნარჩენების მართვის პროგრამა (პროგრამული კოდი - 25 05)</w:t>
      </w:r>
    </w:p>
    <w:p w14:paraId="7D899E2F" w14:textId="77777777" w:rsidR="00191AEE" w:rsidRPr="00F04769" w:rsidRDefault="00191AEE" w:rsidP="00A6727B">
      <w:pPr>
        <w:pStyle w:val="abzacixml"/>
        <w:spacing w:line="240" w:lineRule="auto"/>
        <w:rPr>
          <w:sz w:val="22"/>
          <w:szCs w:val="22"/>
        </w:rPr>
      </w:pPr>
    </w:p>
    <w:p w14:paraId="23867EEA" w14:textId="77777777" w:rsidR="00191AEE" w:rsidRPr="00F04769" w:rsidRDefault="00191AEE"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79BFAB00"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49101097"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მყარი ნარჩენების მართვის კომპანია“.</w:t>
      </w:r>
    </w:p>
    <w:p w14:paraId="085958C9" w14:textId="77777777" w:rsidR="00191AEE" w:rsidRPr="00F04769" w:rsidRDefault="00191AEE" w:rsidP="00A6727B">
      <w:pPr>
        <w:autoSpaceDE w:val="0"/>
        <w:autoSpaceDN w:val="0"/>
        <w:adjustRightInd w:val="0"/>
        <w:spacing w:after="0" w:line="240" w:lineRule="auto"/>
        <w:jc w:val="both"/>
        <w:rPr>
          <w:rFonts w:ascii="Sylfaen" w:hAnsi="Sylfaen" w:cs="Arial-BoldMT"/>
          <w:bCs/>
        </w:rPr>
      </w:pPr>
    </w:p>
    <w:p w14:paraId="66AFC805"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არსებული ნაგავსაყრელების და ნარჩენების გადამტვირთავი სადგურების ექსპლუატაციაში შენარჩუნება, რეაბილიტაცია-კეთილმოწყობა და მართვა. ასევე, ახალი რეგიონული არასახიფათო ნარჩენების განთავსების ობიექტების (ნაგავსაყრელი) დეტალური დიზაინის და გარემოზე ზემოქმედების შეფასების (გზშ) დოკუმენტების მომზადება. აღნიშნული ღონისძიებების დაფინანსება ხორციელდებოდა გერმანიის რეკონსტრუქციის საკრედიტო ბანკის (KfW), ევროპის რეკონსტრუქციისა და განვითარების ბანკის (EBRD) საკრედიტო და საგრანტო რესურსებიდან, საქართველოს სახელმწიფო ბიუჯეტიდან.</w:t>
      </w:r>
    </w:p>
    <w:p w14:paraId="00996015" w14:textId="77777777" w:rsidR="00191AEE" w:rsidRPr="00F04769" w:rsidRDefault="00191AEE" w:rsidP="00A6727B">
      <w:pPr>
        <w:pStyle w:val="abzacixml"/>
        <w:spacing w:line="240" w:lineRule="auto"/>
        <w:ind w:firstLine="0"/>
        <w:rPr>
          <w:sz w:val="22"/>
          <w:szCs w:val="22"/>
        </w:rPr>
      </w:pPr>
    </w:p>
    <w:p w14:paraId="1707A733" w14:textId="77777777" w:rsidR="00191AEE" w:rsidRPr="00F04769" w:rsidRDefault="00191AEE" w:rsidP="00A6727B">
      <w:pPr>
        <w:pStyle w:val="Heading4"/>
        <w:spacing w:line="240" w:lineRule="auto"/>
        <w:jc w:val="both"/>
        <w:rPr>
          <w:rFonts w:ascii="Sylfaen" w:eastAsia="SimSun" w:hAnsi="Sylfaen" w:cs="Calibri"/>
          <w:i w:val="0"/>
        </w:rPr>
      </w:pPr>
      <w:r w:rsidRPr="00F04769">
        <w:rPr>
          <w:rFonts w:ascii="Sylfaen" w:eastAsia="SimSun" w:hAnsi="Sylfaen" w:cs="Calibri"/>
          <w:i w:val="0"/>
        </w:rPr>
        <w:t>3.8.1 საქართველოში მყარი ნარჩენების მართვა (პროგრამული კოდი - 25 05 01)</w:t>
      </w:r>
    </w:p>
    <w:p w14:paraId="1BA61165" w14:textId="77777777" w:rsidR="00191AEE" w:rsidRPr="00F04769" w:rsidRDefault="00191AEE" w:rsidP="00A6727B">
      <w:pPr>
        <w:pStyle w:val="abzacixml"/>
        <w:spacing w:line="240" w:lineRule="auto"/>
        <w:rPr>
          <w:b/>
          <w:sz w:val="22"/>
          <w:szCs w:val="22"/>
        </w:rPr>
      </w:pPr>
    </w:p>
    <w:p w14:paraId="4CF601B5" w14:textId="77777777" w:rsidR="00191AEE" w:rsidRPr="00F04769" w:rsidRDefault="00191AEE"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14AC4CD1"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310BB7CE"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მყარი ნარჩენების მართვის კომპანია“.</w:t>
      </w:r>
    </w:p>
    <w:p w14:paraId="2997376C" w14:textId="77777777" w:rsidR="00191AEE" w:rsidRPr="00F04769" w:rsidRDefault="00191AEE" w:rsidP="00A6727B">
      <w:pPr>
        <w:autoSpaceDE w:val="0"/>
        <w:autoSpaceDN w:val="0"/>
        <w:adjustRightInd w:val="0"/>
        <w:spacing w:after="0" w:line="240" w:lineRule="auto"/>
        <w:ind w:left="720"/>
        <w:jc w:val="both"/>
        <w:rPr>
          <w:rFonts w:ascii="Sylfaen" w:hAnsi="Sylfaen"/>
        </w:rPr>
      </w:pPr>
    </w:p>
    <w:p w14:paraId="2935FF0E"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რეაბილიტირებული-კეთილმოწყობილი ქ. ამბროლაურის, ქ. ცაგერის, ქ. ონის და ქ. ქუთაისის ნაგავსაყრელები;</w:t>
      </w:r>
    </w:p>
    <w:p w14:paraId="1786873E"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საგარეჯოს ნაგავსაყრელის რეაბილიტაცია-კეთილმოწყობაზე, შეწყვეტილი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სატენდერო პროცედურები;</w:t>
      </w:r>
    </w:p>
    <w:p w14:paraId="1EFF101F"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ქ. დედოფლისწყაროს, ქ. საჩხერის, ქ. თერჯოლის და ქ. ფოთის ნაგავსაყრელების რეაბილიტაცია-კეთილმოწყობაზე, დაიწყო სატენდერო პროცედურები;</w:t>
      </w:r>
    </w:p>
    <w:p w14:paraId="3A1A2A63"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სტანდარტების შესაბამისად, მიმდინარეობდა არსებული 29 ნაგავსაყრელის და 5 ნარჩენების გადამტვირთავი სადგურის ექსპლუატაციაში შენარჩუნების სამუშაოები.</w:t>
      </w:r>
    </w:p>
    <w:p w14:paraId="18D8E97D" w14:textId="77777777" w:rsidR="00191AEE" w:rsidRPr="00F04769" w:rsidRDefault="00191AEE" w:rsidP="00A6727B">
      <w:pPr>
        <w:autoSpaceDE w:val="0"/>
        <w:autoSpaceDN w:val="0"/>
        <w:adjustRightInd w:val="0"/>
        <w:spacing w:after="0" w:line="240" w:lineRule="auto"/>
        <w:jc w:val="both"/>
        <w:rPr>
          <w:rFonts w:ascii="Sylfaen" w:hAnsi="Sylfaen" w:cs="Sylfaen,Bold"/>
          <w:bCs/>
          <w:lang w:val="ka-GE"/>
        </w:rPr>
      </w:pPr>
    </w:p>
    <w:p w14:paraId="54822BDD" w14:textId="77777777" w:rsidR="00191AEE" w:rsidRPr="00F04769" w:rsidRDefault="00191AEE" w:rsidP="00A6727B">
      <w:pPr>
        <w:pStyle w:val="Heading4"/>
        <w:spacing w:line="240" w:lineRule="auto"/>
        <w:jc w:val="both"/>
        <w:rPr>
          <w:rFonts w:ascii="Sylfaen" w:eastAsia="SimSun" w:hAnsi="Sylfaen" w:cs="Calibri"/>
          <w:i w:val="0"/>
        </w:rPr>
      </w:pPr>
      <w:r w:rsidRPr="00F04769">
        <w:rPr>
          <w:rFonts w:ascii="Sylfaen" w:eastAsia="SimSun" w:hAnsi="Sylfaen" w:cs="Calibri"/>
          <w:i w:val="0"/>
        </w:rPr>
        <w:t>3.8.2 ქუთაისის მყარი ნარჩენების ინტეგრირებული მართვის პროექტი (EU, KfW) (პროგრამული კოდი - 25 05 02)</w:t>
      </w:r>
    </w:p>
    <w:p w14:paraId="20D993C1" w14:textId="77777777" w:rsidR="00191AEE" w:rsidRPr="00F04769" w:rsidRDefault="00191AEE" w:rsidP="00A6727B">
      <w:pPr>
        <w:pStyle w:val="abzacixml"/>
        <w:spacing w:line="240" w:lineRule="auto"/>
        <w:ind w:firstLine="0"/>
        <w:rPr>
          <w:sz w:val="22"/>
          <w:szCs w:val="22"/>
        </w:rPr>
      </w:pPr>
    </w:p>
    <w:p w14:paraId="56061E1E" w14:textId="77777777" w:rsidR="00191AEE" w:rsidRPr="00F04769" w:rsidRDefault="00191AEE"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43BE37EB"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73741619"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მყარი ნარჩენების მართვის კომპანია“.</w:t>
      </w:r>
    </w:p>
    <w:p w14:paraId="4780B438" w14:textId="77777777" w:rsidR="00191AEE" w:rsidRPr="00F04769" w:rsidRDefault="00191AEE" w:rsidP="00A6727B">
      <w:pPr>
        <w:pStyle w:val="abzacixml"/>
        <w:spacing w:line="240" w:lineRule="auto"/>
        <w:ind w:firstLine="0"/>
        <w:rPr>
          <w:sz w:val="22"/>
          <w:szCs w:val="22"/>
        </w:rPr>
      </w:pPr>
    </w:p>
    <w:p w14:paraId="2F8E9AFE"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კონცეპტუალური დიზაინის მომზადება;</w:t>
      </w:r>
    </w:p>
    <w:p w14:paraId="0CDCC32A"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შერჩეული ასაშენებელი ტერიტორიის სკოპინგის ანგარიშის მომზადება;</w:t>
      </w:r>
    </w:p>
    <w:p w14:paraId="0C37E147"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საინფორმაციო სისტემის (MIS) შემუშავება და მისი დანერგვის პროცედურა;</w:t>
      </w:r>
    </w:p>
    <w:p w14:paraId="56CA0B0D"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რეგიონული სამუშაო ჯგუფის შეხვედრა და ჩამოყალიბდა მონიტორინგის კომიტეტი. ასევე, გაიმართა მონიტორინგის კომიტეტის შეხვედრა.</w:t>
      </w:r>
    </w:p>
    <w:p w14:paraId="2016DCA6" w14:textId="77777777" w:rsidR="00191AEE" w:rsidRPr="00F04769" w:rsidRDefault="00191AEE" w:rsidP="00A6727B">
      <w:pPr>
        <w:spacing w:after="0" w:line="240" w:lineRule="auto"/>
        <w:jc w:val="both"/>
        <w:rPr>
          <w:rFonts w:ascii="Sylfaen" w:hAnsi="Sylfaen" w:cs="Sylfaen"/>
        </w:rPr>
      </w:pPr>
    </w:p>
    <w:p w14:paraId="281B8780" w14:textId="77777777" w:rsidR="00191AEE" w:rsidRPr="00F04769" w:rsidRDefault="00191AEE" w:rsidP="00A6727B">
      <w:pPr>
        <w:pStyle w:val="Heading4"/>
        <w:spacing w:line="240" w:lineRule="auto"/>
        <w:jc w:val="both"/>
        <w:rPr>
          <w:rFonts w:ascii="Sylfaen" w:eastAsia="SimSun" w:hAnsi="Sylfaen" w:cs="Calibri"/>
          <w:i w:val="0"/>
        </w:rPr>
      </w:pPr>
      <w:r w:rsidRPr="00F04769">
        <w:rPr>
          <w:rFonts w:ascii="Sylfaen" w:eastAsia="SimSun" w:hAnsi="Sylfaen" w:cs="Calibri"/>
          <w:i w:val="0"/>
        </w:rPr>
        <w:t>3.8.3 ქვემო ქართლის ნარჩენების მართვის პროექტი (EBRD, SIDA) (პროგრამული კოდი - 25 05 03)</w:t>
      </w:r>
    </w:p>
    <w:p w14:paraId="432A0002" w14:textId="77777777" w:rsidR="00191AEE" w:rsidRPr="00F04769" w:rsidRDefault="00191AEE" w:rsidP="00A6727B">
      <w:pPr>
        <w:pStyle w:val="abzacixml"/>
        <w:spacing w:line="240" w:lineRule="auto"/>
        <w:ind w:firstLine="0"/>
        <w:rPr>
          <w:sz w:val="22"/>
          <w:szCs w:val="22"/>
        </w:rPr>
      </w:pPr>
    </w:p>
    <w:p w14:paraId="3D4F23A5" w14:textId="77777777" w:rsidR="00191AEE" w:rsidRPr="00F04769" w:rsidRDefault="00191AEE"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20173F65"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36E7BFFD"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მყარი ნარჩენების მართვის კომპანია“.</w:t>
      </w:r>
    </w:p>
    <w:p w14:paraId="73BD0C85" w14:textId="77777777" w:rsidR="00191AEE" w:rsidRPr="00F04769" w:rsidRDefault="00191AEE" w:rsidP="00A6727B">
      <w:pPr>
        <w:pStyle w:val="abzacixml"/>
        <w:spacing w:line="240" w:lineRule="auto"/>
        <w:ind w:firstLine="0"/>
        <w:rPr>
          <w:sz w:val="22"/>
          <w:szCs w:val="22"/>
        </w:rPr>
      </w:pPr>
    </w:p>
    <w:p w14:paraId="369652B0"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ახალი რეგიონული არასახიფათო ნარჩენების განთავსების ობიექტის (ნაგავსაყრელი) დეტალური დიზაინის მომზადება;</w:t>
      </w:r>
    </w:p>
    <w:p w14:paraId="3FEEF3E4"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გარემოზე ზემოქმედების შეფასების (გზშ) დოკუმენტის მომზადება;</w:t>
      </w:r>
    </w:p>
    <w:p w14:paraId="4D0F5662"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ახალი რეგიონული არასახიფათო ნარჩენების განთავსების ობიექტის (ნაგავსაყრელი) მშენებლობაზე, მიმდინარეობდა სატენდერო პროცედურები.</w:t>
      </w:r>
    </w:p>
    <w:p w14:paraId="6071BE4C" w14:textId="77777777" w:rsidR="00191AEE" w:rsidRPr="00F04769" w:rsidRDefault="00191AEE" w:rsidP="00A6727B">
      <w:pPr>
        <w:spacing w:after="0" w:line="240" w:lineRule="auto"/>
        <w:jc w:val="both"/>
        <w:rPr>
          <w:rFonts w:ascii="Sylfaen" w:hAnsi="Sylfaen" w:cs="Sylfaen"/>
        </w:rPr>
      </w:pPr>
    </w:p>
    <w:p w14:paraId="069E5B81" w14:textId="77777777" w:rsidR="00191AEE" w:rsidRPr="00F04769" w:rsidRDefault="00191AEE" w:rsidP="00A6727B">
      <w:pPr>
        <w:autoSpaceDE w:val="0"/>
        <w:autoSpaceDN w:val="0"/>
        <w:adjustRightInd w:val="0"/>
        <w:spacing w:after="0" w:line="240" w:lineRule="auto"/>
        <w:ind w:firstLine="360"/>
        <w:jc w:val="both"/>
        <w:rPr>
          <w:rFonts w:ascii="Sylfaen" w:hAnsi="Sylfaen" w:cs="Sylfaen,Bold"/>
          <w:b/>
          <w:bCs/>
        </w:rPr>
      </w:pPr>
    </w:p>
    <w:p w14:paraId="04291AF1" w14:textId="77777777" w:rsidR="00191AEE" w:rsidRPr="00F04769" w:rsidRDefault="00191AEE" w:rsidP="00A6727B">
      <w:pPr>
        <w:pStyle w:val="Heading4"/>
        <w:spacing w:line="240" w:lineRule="auto"/>
        <w:jc w:val="both"/>
        <w:rPr>
          <w:rFonts w:ascii="Sylfaen" w:eastAsia="SimSun" w:hAnsi="Sylfaen" w:cs="Calibri"/>
          <w:i w:val="0"/>
        </w:rPr>
      </w:pPr>
      <w:r w:rsidRPr="00F04769">
        <w:rPr>
          <w:rFonts w:ascii="Sylfaen" w:eastAsia="SimSun" w:hAnsi="Sylfaen" w:cs="Calibri"/>
          <w:i w:val="0"/>
        </w:rPr>
        <w:t>3.8.4 მყარი ნარჩენების ინტეგრირებული მართვის პროგრამა II (კახეთი, სამეგრელო-ზემო სვანეთი) (KfW) (პროგრამული კოდი - 25 05 04)</w:t>
      </w:r>
    </w:p>
    <w:p w14:paraId="37FB3012" w14:textId="77777777" w:rsidR="00191AEE" w:rsidRPr="00F04769" w:rsidRDefault="00191AEE" w:rsidP="00A6727B">
      <w:pPr>
        <w:pStyle w:val="abzacixml"/>
        <w:spacing w:line="240" w:lineRule="auto"/>
        <w:ind w:firstLine="0"/>
        <w:rPr>
          <w:b/>
          <w:sz w:val="22"/>
          <w:szCs w:val="22"/>
        </w:rPr>
      </w:pPr>
    </w:p>
    <w:p w14:paraId="3A6FF5EF" w14:textId="77777777" w:rsidR="00191AEE" w:rsidRPr="00F04769" w:rsidRDefault="00191AEE"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743AB207"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0ACCBF71" w14:textId="77777777" w:rsidR="00191AEE" w:rsidRPr="00F04769" w:rsidRDefault="00191AEE"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შპს „საქართველოს მყარი ნარჩენების მართვის კომპანია“.</w:t>
      </w:r>
    </w:p>
    <w:p w14:paraId="6BD90021" w14:textId="77777777" w:rsidR="00191AEE" w:rsidRPr="00F04769" w:rsidRDefault="00191AEE" w:rsidP="00A6727B">
      <w:pPr>
        <w:pStyle w:val="abzacixml"/>
        <w:spacing w:line="240" w:lineRule="auto"/>
        <w:ind w:firstLine="0"/>
        <w:rPr>
          <w:b/>
          <w:sz w:val="22"/>
          <w:szCs w:val="22"/>
        </w:rPr>
      </w:pPr>
    </w:p>
    <w:p w14:paraId="7EE6E706"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სამეგრელო-ზემო სვანეთის ახალი რეგიონული არასახიფათო ნარჩენების განთავსების ობიექტის (ნაგავსაყრელი) დეტალური დიზაინის მომზადება;</w:t>
      </w:r>
    </w:p>
    <w:p w14:paraId="7B39C6E4"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სამეგრელო-ზემო სვანეთის ახალი რეგიონული არასახიფათო ნარჩენების განთავსების ობიექტის (ნაგავსაყრელი) გარემოზე ზემოქმედების შეფასების (გზშ) დოკუმენტის მომზადება და წარედგინა საქართველოს გარემოს დაცვისა და სოფლის მეურნეობის სამინისტროს;</w:t>
      </w:r>
    </w:p>
    <w:p w14:paraId="72900074"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სამეგრელო-ზემო სვანეთის რეგიონში ახალი რეგიონული არასახიფათო ნარჩენების განთავსების ობიექტის (ნაგავსაყრელი) მშენებლობაზე, 2 არსებული ნაგავსაყრელის (ქ. ფოთი და ქ. ზუგდიდი) </w:t>
      </w:r>
      <w:r w:rsidRPr="00F04769">
        <w:rPr>
          <w:rFonts w:ascii="Sylfaen" w:eastAsiaTheme="minorEastAsia" w:hAnsi="Sylfaen" w:cs="Sylfaen"/>
          <w:bCs/>
          <w:color w:val="000000"/>
          <w:shd w:val="clear" w:color="auto" w:fill="FFFFFF"/>
          <w:lang w:val="ka-GE"/>
        </w:rPr>
        <w:lastRenderedPageBreak/>
        <w:t>დახურვაზე და 3 ნარჩენების გადამტვირთი სადგურის მშენებლობაზე, მიმდინარეობდა საერთაშორისო ტენდერის წინასაკვალიფიკაციო პროცედურები;</w:t>
      </w:r>
    </w:p>
    <w:p w14:paraId="196E4413"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კახეთის ახალი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შესაბამისი საბოლოო ანგარიშის მომზადება;</w:t>
      </w:r>
    </w:p>
    <w:p w14:paraId="36364FF7" w14:textId="77777777" w:rsidR="00191AEE" w:rsidRPr="00F04769" w:rsidRDefault="00191AE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ტექნიკური აღჭურვილობის (ნარჩენების შეგროვება და დასუფთავება) შეძენაზე დასრულდა სატენდერო პროცედურები და გაფორმდა შესაბამისი ხელშეკრულება.</w:t>
      </w:r>
    </w:p>
    <w:p w14:paraId="5CA68002" w14:textId="02458AB4" w:rsidR="001C0C87" w:rsidRPr="00F04769" w:rsidRDefault="001C0C87" w:rsidP="00A6727B">
      <w:pPr>
        <w:spacing w:line="240" w:lineRule="auto"/>
      </w:pPr>
    </w:p>
    <w:p w14:paraId="6E7330A9" w14:textId="77777777" w:rsidR="00153A19" w:rsidRPr="00F04769" w:rsidRDefault="00153A19" w:rsidP="00153A19">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3.9 ტურიზმის განვითარების ხელშეწყობა (პროგრამული კოდი 24 05)</w:t>
      </w:r>
    </w:p>
    <w:p w14:paraId="541EBAE7" w14:textId="77777777" w:rsidR="00153A19" w:rsidRPr="00F04769" w:rsidRDefault="00153A19" w:rsidP="00153A19">
      <w:pPr>
        <w:rPr>
          <w:rFonts w:ascii="Sylfaen" w:hAnsi="Sylfaen"/>
          <w:lang w:val="ka-GE"/>
        </w:rPr>
      </w:pPr>
    </w:p>
    <w:p w14:paraId="39F52555" w14:textId="77777777" w:rsidR="00153A19" w:rsidRPr="00F04769" w:rsidRDefault="00153A19" w:rsidP="00153A19">
      <w:pPr>
        <w:pStyle w:val="ListParagraph"/>
        <w:spacing w:after="0" w:line="240" w:lineRule="auto"/>
        <w:ind w:left="0"/>
        <w:rPr>
          <w:rFonts w:ascii="Sylfaen" w:hAnsi="Sylfaen"/>
          <w:bCs/>
          <w:lang w:val="ka-GE"/>
        </w:rPr>
      </w:pPr>
      <w:r w:rsidRPr="00F04769">
        <w:rPr>
          <w:rFonts w:ascii="Sylfaen" w:hAnsi="Sylfaen"/>
          <w:bCs/>
          <w:lang w:val="ka-GE"/>
        </w:rPr>
        <w:t>პროგრამის განმახორციელებელი:</w:t>
      </w:r>
    </w:p>
    <w:p w14:paraId="0CA5F98F" w14:textId="77777777" w:rsidR="00153A19" w:rsidRPr="00F04769" w:rsidRDefault="00153A19">
      <w:pPr>
        <w:pStyle w:val="ListParagraph"/>
        <w:numPr>
          <w:ilvl w:val="0"/>
          <w:numId w:val="67"/>
        </w:numPr>
        <w:spacing w:after="0" w:line="240" w:lineRule="auto"/>
        <w:jc w:val="both"/>
        <w:rPr>
          <w:rFonts w:ascii="Sylfaen" w:hAnsi="Sylfaen"/>
          <w:bCs/>
          <w:lang w:val="ka-GE"/>
        </w:rPr>
      </w:pPr>
      <w:r w:rsidRPr="00F04769">
        <w:rPr>
          <w:rFonts w:ascii="Sylfaen" w:hAnsi="Sylfaen"/>
          <w:bCs/>
          <w:lang w:val="ka-GE"/>
        </w:rPr>
        <w:t>სსიპ - საქართველოს ტურიზმის ეროვნული ადმინისტრაცია</w:t>
      </w:r>
    </w:p>
    <w:p w14:paraId="5663A7F5" w14:textId="77777777" w:rsidR="00153A19" w:rsidRPr="00F04769" w:rsidRDefault="00153A19" w:rsidP="00153A19">
      <w:pPr>
        <w:rPr>
          <w:rFonts w:ascii="Sylfaen" w:hAnsi="Sylfaen"/>
          <w:lang w:val="ka-GE"/>
        </w:rPr>
      </w:pPr>
    </w:p>
    <w:p w14:paraId="482F4702"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მოეწყო 28 საერთაშორისო პრეს-ტური 189 ჟურნალისტის მონაწილეობით. გაიმართა პრეს-ტური აჭარის რეგიონში, რომელშიც მონაწილეობა მიიღო „პრაიმ შუს“ შემოქმედებითმა ჯგუფმა;</w:t>
      </w:r>
    </w:p>
    <w:p w14:paraId="58C3EBDF"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ზამთრის კურორტების პოპულარიზაციისა და განვითარების ხელშეწყობის მიზნით, სვანეთში გაიმართა  3 დღიანი პრეს-ტური, რომელშიც მონაწილეობა მიიღო ქართული მედიის 15-მა წარმომადგენელმა; </w:t>
      </w:r>
    </w:p>
    <w:p w14:paraId="6F3CA32D"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ტურიზმის ეროვნული ადმინისტრაციის მხარდაჭერით, კურორტ თეთნულდზე მიმდინარეობდა ფრირაიდის მსოფლიო ტურის საკვალიფიკაციო (FWQ) ეტაპები. შეჯიბრებაში იასპარეზა 20 ქვეყნის 120-მდე სპორტსმენმა; მესტიაში ზურულდის ქედზე გაიმართა გიგანტურ სლალომში მოყვარული მოთხილამურეების ტურნირი; </w:t>
      </w:r>
    </w:p>
    <w:p w14:paraId="044CD509"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2 დღიანი პრეს-ტური იმერეთის რეგიონში, რომელშიც მონაწილეობა მიიღეს ქართული მედიის წარმომადგენლებმა; 4 დღიანი ინფო ტური ვაშლოვანის სახელმწიფო ნაკრძალში; GIZ  ერთად 4 დღიანი ინფო ტური გურიაში; 3 დღიანი პრეს-ტური სვანეთში; 5 დღიანი პრეს-ტური აჭარასა და გურიაში, 2  დღიანი პრეს-ტური რაჭაში, რომელშიც მონაწილეობა მიიღეს ქართული ტურისტული კომპანიების წარმომადგენელმა, ფოტოგრაფებმა და მედიის წარმომადგენლებმა;</w:t>
      </w:r>
    </w:p>
    <w:p w14:paraId="12956C1A"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FAO/EBRD  „ელკანასთან“ ერთად გამართა ტური თუშეთში. ტურის ფარგლებში გაიმართა ვიზიტები აგროტურისტული სერვისების პროვაიდერებთან და ტრადიციული პროდუქტის მწარმოებლებთან;</w:t>
      </w:r>
    </w:p>
    <w:p w14:paraId="0960CCE8"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 წარმოდგენილი იყო  4  საერთაშორისო ტურისტულ გამოფენა-ბაზრობაზე: „Fitur 2022“ (ქ. მადრიდი); „ITB Berlin 2022“ (Online, ქ. ბერლინი); „IMTM 2022“ (ქ. თელავივი); საერთაშორისო საავიაციო ფორუმი სახელწოდებით „Connect 2022“ (ქ. ტამპერე); „ATM Dubai“ (ქ.</w:t>
      </w:r>
      <w:r w:rsidRPr="00F04769">
        <w:rPr>
          <w:rFonts w:ascii="Sylfaen" w:eastAsiaTheme="minorEastAsia" w:hAnsi="Sylfaen" w:cs="Sylfaen"/>
          <w:bCs/>
          <w:color w:val="000000"/>
          <w:shd w:val="clear" w:color="auto" w:fill="FFFFFF"/>
          <w:lang w:val="ka-GE"/>
        </w:rPr>
        <w:br/>
        <w:t>დუბაი);</w:t>
      </w:r>
    </w:p>
    <w:p w14:paraId="61A1A13E"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მონაწილეობა იქნა მიღებული საერთაშორისო ღონისძიებაში „MCE Central &amp; Eastern Europe“ (ქ. ბუდაპეშტში); </w:t>
      </w:r>
    </w:p>
    <w:p w14:paraId="10B3B3DF"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საკონვენციო და საგამოფენო ბიურომ ორგანიზება გაუწია ტრენინგს, რომელსაც დაესწრო 70-მდე კომპანიის წარმომადგენელი. განხილული იყო ისეთი საინტერესო და მნიშვნელოვანი თემები, როგორიცაა: საქმიანი ტურიზმის ინდუსტრიის მიმოხილვა; „ბიდინგის“ (ღონისძიების ჩასატარებლად განაცხადის გაკეთება/ტენდერში მონაწილეობა) საფუძვლები; სტრატეგიული „ბიდინგი”; განაცხადის სტრუქტურა და შეთავაზება; პროექტების მენეჯმენტი; ასოციაციების მენეჯმენტი;</w:t>
      </w:r>
    </w:p>
    <w:p w14:paraId="59083E83"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საქართველოს საქმიანი ტურიზმის შესახებ ცნობიერების ამაღლების მიზნით, ტურიზმის ეროვნული ადმინისტრაციის საკონვენციო და საგამოფენო ბიურომ მონაწილეობა მიიღო საერთაშორისო ღონისძიებაში „MALT-Meetings Arabia &amp; Luxury Travel Congress 2022“ (დუბაი); გაცნობითი ღონისძიება გამართა ქ. ტაშკენტში, სადაც შეინიშნება მზარდი ინტერესი საქართველოს როგორც ტურისტული მიმართულების მიმართ. ტურიზმის პოტენციალის შესახებ ცნობადობის ამაღლების მიზნით გაიმართა ღონისძიება ქ. ალმათაში;</w:t>
      </w:r>
    </w:p>
    <w:p w14:paraId="2C5312E4"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როუდშოუ ბალტიისპირეთის ქვეყნებში (ქ. ვილნიუსი, ქ. ტალინი და ქ. რიგა), რომლის ფარგლებშიც ქართულ კერძო სექტორისა (ბიუროს წევრი 20-მდე კომპანია) და ადგილობრივი საქმიანი ტურიზმის სფეროში მოღვაწე წამყვანი ორგანიზაციების წარმომადგენლებს საშუალება მიეცათ BB2B ფორმატში გაემართათ შეხვედრები ქვეყნებს შორის საქმიანი ტურიზმის თვალსაზრისით თანამშრომლობის გაღრმავებისათვის;</w:t>
      </w:r>
    </w:p>
    <w:p w14:paraId="0A086C81"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ტურიზმის ეროვნული ადმინისტრაციის ბაზაში არსებულ ყველა შემომყვან და გამყვან ტურისტულ კომპანიასთან, ავიაკომპანიასთან, გიდებთან, კვების და განთავსების ობიექტებთან მიმდინარეობდა ყოველდღიური საინფორმაციო ხასიათის წერილების გაგზავნა სხვადასხვა ონლაინ სემინარების, ვებინარების/კონფერენციებისა და ტურიზმის სფეროში არსებული სიახლეების (გამოფენები, ტრენინგები, ფესტივალები და სხვა სახის ღონისძიებები) შესახებ;</w:t>
      </w:r>
    </w:p>
    <w:p w14:paraId="003742C5"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ტურისტულ სექტორში მომუშავე ასოციაციებისა და კომპანიების ხელმძღვანელებთან გამართულ შეხვედრაზე განხილულ იქნა ქვეყნის ტურიზმის საექტორში არსებული გამოწვევები, დარგის განვითარების სამთავრობო ხედვა, სამომავლო გეგმები და პროფილურ ბიზნესთან უფრო ეფექტიანი თანამშრომლობის შესაძლებლობები;</w:t>
      </w:r>
    </w:p>
    <w:p w14:paraId="630931FE"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მუშაობა საინფორმაციო პროგრამა/აპლიკაციის შექმნაზე, რაც დაინტერესებულ საერთაშორისო და ადგილობრივ ტურისტებს საშუალებას მისცემს ციფრულად, „touch-screen“-ების საშუალებით, მიიღონ ინფორმაცია საქართველოს სხვადასხვა რეგიონის ტურისტულ პოტენციალზე, სერვისებზე და ტურისტულ პროდუქტებზე;</w:t>
      </w:r>
    </w:p>
    <w:p w14:paraId="72CFC07A"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ქვეყნის მასშტაბით განახლდა ტურისტული საინფორმაციო ცენტრების მუშაობა. განხორციელდა ტურისტული საინფორმაციო ცენტრების საქმიანობის მონიტორინგი (შიდა ქართლი, იმერეთი, რაჭა-ლეჩხუმი ქვემო სვანეთის რეგიონები) და აღნიშნული რეგიონების ტურისტული საინფორმაციო ცენტრების თანამშრომლებს გადაეცა ახალი უნიფორმა. გარდა ამისა, განახლდა ტურისტული სააგენტოების მონაცემთა ბაზები ქვეყნის მასშტაბით;</w:t>
      </w:r>
    </w:p>
    <w:p w14:paraId="2718036E"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ტურიზმის ეროვნული ადმინისტრაციის ორგანიზებითა და ევროპის რეკონსტრუქციისა და განვითარების ბანკისა და გაეროს მსოფლიო ტურიზმის ორგანიზაციის მხარდაჭერით, UNWTO-ს აკადემიის მიერ ჩაატარდა საქართველოში კერძო სექტორის წარმომადგენლებისთვის 2 თემატური სემინარი, რომელებსაც დაესწრნენ გაეროს მსოფლიო ტურიზმის ორგანიზაციის წარმომადგენლები და ექსპერტები;</w:t>
      </w:r>
    </w:p>
    <w:p w14:paraId="5F485738"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საქართველოში გაიმართა გაეროს მსოფლიო ტურიზმის ორგანიზაციის ეროვნული სტუდენტური ლიგა, რომელმიც წარმოადგენს ახალგაზრდების უნარების ეფექტური განვითარებისკენ მიმართულ ინიციატივას და აძლევს მათ საშუალებას შეიძინონ ცოდნა და გამოცდილება ტურიზმის სფეროს აქტუალური საკითხების შესახებ;</w:t>
      </w:r>
    </w:p>
    <w:p w14:paraId="7546EB63"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„ურთიერთგაგების მემორანდუმი საქართველოს ეკონომიკისა და მდგრადი განვითარების სამინისტროსა და ბულგარეთის რესპუბლიკის ტურიზმის სამინისტროს შორის ტურიზმის სფეროში თანამშრომლობის შესახებ“ და გადაეცა ბულგარეთის მხარეს;</w:t>
      </w:r>
    </w:p>
    <w:p w14:paraId="3CC13252"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ტურიზმის სფეროში ორმხრიცვი თნამშრომლობის ინტენსიფიკაციის მიზნით ინიცირებულ იქნა შემდეგი მემორანდუმების გაფორმება: „საქართველოს ეკონომიკისა და მდგრადი განვითარების სამინისტროსა და ურუგვაის აღმოსავლური რესპუბლიკის ტურიზმის სამინისტროს შორის ტურიზმის სფეროში თანამშრომლობის შესახებ“ ურთიერთგაგების მემორანდუმი და „საქართველოს ეკონომიკისა და მდგრადი განვითარების სამინისტროსა და დომინიკის </w:t>
      </w:r>
      <w:r w:rsidRPr="00F04769">
        <w:rPr>
          <w:rFonts w:ascii="Sylfaen" w:eastAsiaTheme="minorEastAsia" w:hAnsi="Sylfaen" w:cs="Sylfaen"/>
          <w:bCs/>
          <w:color w:val="000000"/>
          <w:shd w:val="clear" w:color="auto" w:fill="FFFFFF"/>
          <w:lang w:val="ka-GE"/>
        </w:rPr>
        <w:lastRenderedPageBreak/>
        <w:t>რესპუბლიკის  ტურიზმის სამინისტროს შორის ტურიზმის სფეროში თანამშრომლობის შესახებ“ ურთიერთგაგების მემორანდუმი;</w:t>
      </w:r>
    </w:p>
    <w:p w14:paraId="5AB44948"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მიღებულ იქნა მონაწილეობა ქ. თბილისში ონლაინ ფორმატში გამართულ საქართველო-ევროკავშირის ასოცირების კომიტეტის 7-ე სხდომაში;</w:t>
      </w:r>
    </w:p>
    <w:p w14:paraId="516C32A9"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განახლდა მუშაობა პრობლემების პორტალის ახალ ვერსიაზე, რომელიც ორიენტირებულია საქართველოს მასშტაბით არსებული ტურისტული პრობლემების აღმოსაფხვრელად, სხვადასხვა უწყებების დროულ და კოორდინირებულ მუშაობაზე;</w:t>
      </w:r>
    </w:p>
    <w:p w14:paraId="3EE05FA0"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თბილისში, მარტვილის მუნიციპალიტეტში (სოფელ გაჭედილში) და კახეთში (სიღნაღის მუნიციპალიტეტში, სოფელ ნუკრიანში) ჩატარდა საინფორმაციო ტური გიდებისთვის, ტურისტული კომპანიის წარმომადგენლებისთვის, ტურიზმის ასოციაციაში გაწევრიანებული ტურისტული კომპანიებისთვის;</w:t>
      </w:r>
    </w:p>
    <w:p w14:paraId="40C15BFC"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ყოველდღიურ რეჟიმში ხორციელდებოდა პრობლემების მიღება, ანალიზი და მათზე შემდგომი რეაგირება. შემოსული პრობლემები იგზავნებოდა შესაბამის უწყებებთან მაქსიმალურად კოორდინირებული და ეფექტური რეაგირებისათვის;</w:t>
      </w:r>
    </w:p>
    <w:p w14:paraId="54F2AABD"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საქართველოს რეგიონების რუკების შესყიდვა (განახლება), მიმდინარეობდა ელექტრონული ფაილების გადამოწმება და ტურისტულად მნიშვნელოვანი ობიექტების ჩამატება;</w:t>
      </w:r>
    </w:p>
    <w:p w14:paraId="7C8CE67A"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დაიგეგმა და გაშუქდა უხცოელი ჟურნალისტების პრესტურები, ითარგმნა და მედიით  გავეცელდა არაერთი პოზიტიური უცხოენოვანი სტატია საქართველოს ტურისტული შესაძლებლობების შესახებ. მოხდა უკრაინის ტერიტორიაზე საომარი მოქმედებების გამო საქართელოში დარჩენილი უკრაინის მოქალეების  გადაღება, ჩაწერა და მედიით გავრცელება;</w:t>
      </w:r>
    </w:p>
    <w:p w14:paraId="4472E403"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განახლდა ინგლისურენოვანი საქმიანი ტურიზმის კატალოგი. არსებულ კატალოგს დაემატა ინფორმაცია ახალი წევრების შესახებ. ძველ წევრებს სურვილისამებრ, მიეცათ საშუალება შეეცვალათ/დაემატებინათ დეტალები მათი საქმიანობისა და შეთავაზებული მომსახურებების შესახებ;</w:t>
      </w:r>
    </w:p>
    <w:p w14:paraId="06A20D27"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სამცხე-ჯავახეთის, იმერეთისა და გურიის რეგიონში განხორციელდა 2 ქსელური და 5 ინდივიდუალური ბილიკის მონიშვნისა და თანმდები მცირე ინფრასტრუქტურის (საინფორმაციო დაფები, მიმართულების მანიშნებლები) სამონტაჟო სამუშაოები (ბილიკების ჯამური სიგრძე 104 კმ-ია);</w:t>
      </w:r>
    </w:p>
    <w:p w14:paraId="11DF3E47"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ქ. თბილისში არსებული ლაითბოქსების დასუფთავება/ტექნიკური უზრუნველყოფა და ღვინის გზის ახალი ობიექტების საგზაო მანიშნებლების მონტაჟი;</w:t>
      </w:r>
    </w:p>
    <w:p w14:paraId="3C64EA9B"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ტრენინგები შემდეგ თემებზე: „ჰიგიენა და სურსათის უვნებლობა“ (ქ.თბილისი, იმერეთის, სამეგრელოს, კახეთისა და შიდა ქართლის, ქვემო ქართლის, რაჭისა და გურიის რეგიონში; გადამზადდა 400-მდე ტურიზმის სექტორში დასაქმებული ადამიანი); მასტერკლასი „სტრატეგიული მიდგომები მომსახურების ინდუსტრიაში“ (ქ. თბილისი, მოწვეული საერთაშორისო ტრენერის ჯონ შოული მიერ; გადამზადდა 300 ტურიზმის სექტორში დასაქმებული და დასაქმების მსურველი ადამიანი); „შრომითი ურთიერთობები დამსაქმებელსა და დასაქმებულს შორის/მარეგულირებელი კანონმდებლობა და შრომის უსაფრთხოების სპეციალისტი უსაფრთხო სამუშაო გარემოსთვის (ქ.თბილისი, ქ. თელავი, ქ. ქუთაისი,  ქ. ბათუმი; გადამზადდა 120 ტურიზმის სექტორში დასაქმებული ადამიანი).</w:t>
      </w:r>
    </w:p>
    <w:p w14:paraId="06891AB9" w14:textId="77777777" w:rsidR="00153A19" w:rsidRPr="00F04769" w:rsidRDefault="00153A19" w:rsidP="00153A19">
      <w:pPr>
        <w:rPr>
          <w:rFonts w:ascii="Sylfaen" w:hAnsi="Sylfaen"/>
          <w:lang w:val="ka-GE"/>
        </w:rPr>
      </w:pPr>
    </w:p>
    <w:p w14:paraId="37F23A0B" w14:textId="77777777" w:rsidR="00153A19" w:rsidRPr="00F04769" w:rsidRDefault="00153A19" w:rsidP="00153A19">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3.10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62A976B6" w14:textId="77777777" w:rsidR="00153A19" w:rsidRPr="00F04769" w:rsidRDefault="00153A19" w:rsidP="00153A19">
      <w:pPr>
        <w:rPr>
          <w:rFonts w:ascii="Sylfaen" w:hAnsi="Sylfaen"/>
          <w:lang w:val="ka-GE"/>
        </w:rPr>
      </w:pPr>
    </w:p>
    <w:p w14:paraId="1A3BFF3C" w14:textId="77777777" w:rsidR="00153A19" w:rsidRPr="00F04769" w:rsidRDefault="00153A19" w:rsidP="00153A1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bCs/>
        </w:rPr>
      </w:pPr>
      <w:r w:rsidRPr="00F04769">
        <w:rPr>
          <w:rFonts w:ascii="Sylfaen" w:hAnsi="Sylfaen" w:cs="Sylfaen"/>
          <w:bCs/>
        </w:rPr>
        <w:t>პროგრამის განმახორციელებელი:</w:t>
      </w:r>
    </w:p>
    <w:p w14:paraId="0ABB4F7B" w14:textId="77777777" w:rsidR="00153A19" w:rsidRPr="00F04769" w:rsidRDefault="00153A19" w:rsidP="00153A19">
      <w:pPr>
        <w:pStyle w:val="ListParagraph"/>
        <w:numPr>
          <w:ilvl w:val="0"/>
          <w:numId w:val="5"/>
        </w:numPr>
        <w:spacing w:after="0" w:line="240" w:lineRule="auto"/>
        <w:ind w:right="51"/>
        <w:jc w:val="both"/>
        <w:rPr>
          <w:rFonts w:ascii="Sylfaen" w:hAnsi="Sylfaen"/>
          <w:bCs/>
        </w:rPr>
      </w:pPr>
      <w:r w:rsidRPr="00F04769">
        <w:rPr>
          <w:rFonts w:ascii="Sylfaen" w:hAnsi="Sylfaen"/>
          <w:bCs/>
        </w:rPr>
        <w:t>საქართველოს ეკონომიკისა და მდგრადი განვითარების სამინისტრო</w:t>
      </w:r>
    </w:p>
    <w:p w14:paraId="4EE4DB61" w14:textId="77777777" w:rsidR="00153A19" w:rsidRPr="00F04769" w:rsidRDefault="00153A19" w:rsidP="00153A19">
      <w:pPr>
        <w:rPr>
          <w:rFonts w:ascii="Sylfaen" w:hAnsi="Sylfaen"/>
          <w:lang w:val="ka-GE"/>
        </w:rPr>
      </w:pPr>
    </w:p>
    <w:p w14:paraId="3CC0ECD5"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2021 წლის 1 დეკემბრიდან 2022 წლის 15 მაისამდე პერიოდში,  მოხმარებული ბუნებრივი აირის ღირებულება 9.5 მლნ ლარის ოდენობით (მოხმარებული ბუნებრივი აირის ოდენობა - 16.7 მლნ მ³).</w:t>
      </w:r>
    </w:p>
    <w:p w14:paraId="504A83FD" w14:textId="77777777" w:rsidR="00153A19" w:rsidRPr="00F04769" w:rsidRDefault="00153A19" w:rsidP="00153A19">
      <w:pPr>
        <w:rPr>
          <w:rFonts w:ascii="Sylfaen" w:hAnsi="Sylfaen"/>
          <w:lang w:val="ka-GE"/>
        </w:rPr>
      </w:pPr>
    </w:p>
    <w:p w14:paraId="52AFA7CC" w14:textId="77777777" w:rsidR="00153A19" w:rsidRPr="00F04769" w:rsidRDefault="00153A19" w:rsidP="00153A19">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3.11 საქართველოს ეროვნული ინოვაციების ეკოსისტემის პროექტი (WB) (პროგრამული კოდი 24 12)</w:t>
      </w:r>
    </w:p>
    <w:p w14:paraId="37C51932" w14:textId="77777777" w:rsidR="00153A19" w:rsidRPr="00F04769" w:rsidRDefault="00153A19" w:rsidP="00153A19">
      <w:pPr>
        <w:rPr>
          <w:rFonts w:ascii="Sylfaen" w:hAnsi="Sylfaen"/>
          <w:lang w:val="ka-GE"/>
        </w:rPr>
      </w:pPr>
    </w:p>
    <w:p w14:paraId="1F647612" w14:textId="77777777" w:rsidR="00153A19" w:rsidRPr="00F04769" w:rsidRDefault="00153A19" w:rsidP="00153A1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bCs/>
        </w:rPr>
      </w:pPr>
      <w:r w:rsidRPr="00F04769">
        <w:rPr>
          <w:rFonts w:ascii="Sylfaen" w:hAnsi="Sylfaen" w:cs="Sylfaen"/>
          <w:bCs/>
        </w:rPr>
        <w:t>პროგრამის განმახორციელებელი:</w:t>
      </w:r>
    </w:p>
    <w:p w14:paraId="6C126162" w14:textId="77777777" w:rsidR="00153A19" w:rsidRPr="00F04769" w:rsidRDefault="00153A19" w:rsidP="00153A19">
      <w:pPr>
        <w:pStyle w:val="ListParagraph"/>
        <w:numPr>
          <w:ilvl w:val="0"/>
          <w:numId w:val="5"/>
        </w:numPr>
        <w:spacing w:after="0" w:line="240" w:lineRule="auto"/>
        <w:ind w:right="51"/>
        <w:jc w:val="both"/>
        <w:rPr>
          <w:rFonts w:ascii="Sylfaen" w:hAnsi="Sylfaen"/>
          <w:bCs/>
        </w:rPr>
      </w:pPr>
      <w:r w:rsidRPr="00F04769">
        <w:rPr>
          <w:rFonts w:ascii="Sylfaen" w:hAnsi="Sylfaen"/>
          <w:bCs/>
        </w:rPr>
        <w:t>სსიპ</w:t>
      </w:r>
      <w:r w:rsidRPr="00F04769">
        <w:rPr>
          <w:rFonts w:ascii="Sylfaen" w:hAnsi="Sylfaen"/>
          <w:bCs/>
          <w:lang w:val="ka-GE"/>
        </w:rPr>
        <w:t xml:space="preserve"> - </w:t>
      </w:r>
      <w:r w:rsidRPr="00F04769">
        <w:rPr>
          <w:rFonts w:ascii="Sylfaen" w:hAnsi="Sylfaen"/>
          <w:bCs/>
        </w:rPr>
        <w:t>საქართველოს ინოვაციებისა და ტექნოლოგიების სააგენტო</w:t>
      </w:r>
    </w:p>
    <w:p w14:paraId="182EEC6F" w14:textId="77777777" w:rsidR="00153A19" w:rsidRPr="00F04769" w:rsidRDefault="00153A19" w:rsidP="00153A19">
      <w:pPr>
        <w:rPr>
          <w:rFonts w:ascii="Sylfaen" w:hAnsi="Sylfaen"/>
          <w:lang w:val="ka-GE"/>
        </w:rPr>
      </w:pPr>
    </w:p>
    <w:p w14:paraId="5B310D4E"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2" w:name="_Hlk92966397"/>
      <w:r w:rsidRPr="00F04769">
        <w:rPr>
          <w:rFonts w:ascii="Sylfaen" w:eastAsiaTheme="minorEastAsia" w:hAnsi="Sylfaen" w:cs="Sylfaen"/>
          <w:bCs/>
          <w:color w:val="000000"/>
          <w:shd w:val="clear" w:color="auto" w:fill="FFFFFF"/>
          <w:lang w:val="ka-GE"/>
        </w:rPr>
        <w:t xml:space="preserve">განხორციელდა „თანადაფინანსების გრანტები სტარტაპებისთვის“ და „ინოვაციების თანადაფინანსების გრანტების“ პროგრამების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w:t>
      </w:r>
    </w:p>
    <w:bookmarkEnd w:id="2"/>
    <w:p w14:paraId="03D83EE8"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მუშაობა გრანტების პორტალის განახლებასთან დაკავშირებით. პროცესების სრული ავტომატიზაციის და გაციფრულების მიზნით დაიწყო ციფრული ფინანსური მონიტორინგის დანერგვა დაფინანსებულ სტარტაპებში;</w:t>
      </w:r>
    </w:p>
    <w:p w14:paraId="19F20E65"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3000 IT სპეციალისტის გადამზადების პროგრამის ფარგლებში დასრულდა პროგრამის პირველი ფაზა. პროგრამის ფარგლებში კურსი წარმატბეით გაიარა 977-მა მონაწილემ და მოიპოვა „New Horizons“-ის სერთიფიკატი. მათგან 677-მა დამატებით მოიპოვა საერთაშორისო გამოცდის ვაუჩერი, საიდანაც 286-მა წარმატებით ჩააბარა საერთაშორისო გამოცდა და აიღო საერთაშორისო სერთიფიკატი. გარდა ამისა, გამოცხადდა მიღება პროგრამის ბოლო ნაკადზე, ჩატარდა მისაღები გამოცდები და მიმდინარეობდა მონაწილეთა შერჩევა. </w:t>
      </w:r>
    </w:p>
    <w:p w14:paraId="40E6B9D0" w14:textId="77777777" w:rsidR="00153A19" w:rsidRPr="00F04769" w:rsidRDefault="00153A19" w:rsidP="00A6727B">
      <w:pPr>
        <w:spacing w:line="240" w:lineRule="auto"/>
      </w:pPr>
    </w:p>
    <w:p w14:paraId="7A89BF4A" w14:textId="77777777" w:rsidR="006C69F5" w:rsidRPr="00F04769" w:rsidRDefault="006C69F5" w:rsidP="00A6727B">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3.12 რეგიონებისა და ინფრასტრუქტურის განვითარების პოლიტიკის შემუშავება და მართვა (პროგრამული კოდი - 25 01)</w:t>
      </w:r>
    </w:p>
    <w:p w14:paraId="117C6FAC" w14:textId="77777777" w:rsidR="006C69F5" w:rsidRPr="00F04769" w:rsidRDefault="006C69F5" w:rsidP="00A6727B">
      <w:pPr>
        <w:spacing w:line="240" w:lineRule="auto"/>
      </w:pPr>
    </w:p>
    <w:p w14:paraId="6DD4E1A3" w14:textId="77777777" w:rsidR="006C69F5" w:rsidRPr="00F04769" w:rsidRDefault="006C69F5"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1AE12759" w14:textId="77777777" w:rsidR="006C69F5" w:rsidRPr="00F04769" w:rsidRDefault="006C69F5"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საქართველოს რეგიონული განვითარებისა და ინფრასტრუქტურის სამინისტრო;</w:t>
      </w:r>
    </w:p>
    <w:p w14:paraId="4AAF41FF" w14:textId="77777777" w:rsidR="006C69F5" w:rsidRPr="00F04769" w:rsidRDefault="006C69F5" w:rsidP="00A6727B">
      <w:pPr>
        <w:autoSpaceDE w:val="0"/>
        <w:autoSpaceDN w:val="0"/>
        <w:adjustRightInd w:val="0"/>
        <w:spacing w:after="0" w:line="240" w:lineRule="auto"/>
        <w:jc w:val="both"/>
        <w:rPr>
          <w:rFonts w:ascii="Sylfaen" w:hAnsi="Sylfaen"/>
          <w:lang w:val="ka-GE"/>
        </w:rPr>
      </w:pPr>
    </w:p>
    <w:p w14:paraId="4083A41C"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ინფრასტრუქტურული პროექტები, კერძოდ: ადგილობრივი მნიშვნელობის საავტომობილო გზების რეაბილიტაცია, წყალმომარაგების სისტემების რეაბილიტაცია-მოწყობა, საბავშვო ბაღების რეაბილიტაცია-მშენებლობა და ა.შ.</w:t>
      </w:r>
    </w:p>
    <w:p w14:paraId="153BA329"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შემუშავებული იქნა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2BEF1F55"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განხილულ იქნა სხვადასხვა საერთაშორისო ხელშეკრულებები/მემორანდუმები;</w:t>
      </w:r>
    </w:p>
    <w:p w14:paraId="0F91C5A4"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6657DC2C"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53A67BA5"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34E245DA"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679E9F06"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4B47996C"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14D5A1D3"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62ADCA1B"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402F5F53" w14:textId="77777777" w:rsidR="006C69F5" w:rsidRPr="00F04769" w:rsidRDefault="006C69F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7468D41B" w14:textId="1FC0B2EE" w:rsidR="006C69F5" w:rsidRPr="00F04769" w:rsidRDefault="006C69F5" w:rsidP="00A6727B">
      <w:pPr>
        <w:spacing w:line="240" w:lineRule="auto"/>
      </w:pPr>
    </w:p>
    <w:p w14:paraId="2B9C38F6" w14:textId="77777777" w:rsidR="00153A19" w:rsidRPr="00F04769" w:rsidRDefault="00153A19" w:rsidP="00153A19">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3.13 ტექნიკური და სამშენებლო სფეროს რეგულირება (პროგრამული კოდი 24 02)</w:t>
      </w:r>
    </w:p>
    <w:p w14:paraId="23420192" w14:textId="77777777" w:rsidR="00153A19" w:rsidRPr="00F04769" w:rsidRDefault="00153A19" w:rsidP="00153A19">
      <w:pPr>
        <w:rPr>
          <w:rFonts w:ascii="Sylfaen" w:hAnsi="Sylfaen"/>
          <w:lang w:val="ka-GE"/>
        </w:rPr>
      </w:pPr>
    </w:p>
    <w:p w14:paraId="36430D77" w14:textId="77777777" w:rsidR="00153A19" w:rsidRPr="00F04769" w:rsidRDefault="00153A19" w:rsidP="00153A19">
      <w:pPr>
        <w:pStyle w:val="ListParagraph"/>
        <w:spacing w:after="0" w:line="240" w:lineRule="auto"/>
        <w:ind w:left="0"/>
        <w:rPr>
          <w:rFonts w:ascii="Sylfaen" w:hAnsi="Sylfaen"/>
          <w:bCs/>
          <w:lang w:val="ka-GE"/>
        </w:rPr>
      </w:pPr>
      <w:r w:rsidRPr="00F04769">
        <w:rPr>
          <w:rFonts w:ascii="Sylfaen" w:hAnsi="Sylfaen"/>
          <w:bCs/>
          <w:lang w:val="ka-GE"/>
        </w:rPr>
        <w:t xml:space="preserve">პროგრამის განმახორციელებელი: </w:t>
      </w:r>
    </w:p>
    <w:p w14:paraId="45685663" w14:textId="77777777" w:rsidR="00153A19" w:rsidRPr="00F04769" w:rsidRDefault="00153A19">
      <w:pPr>
        <w:pStyle w:val="ListParagraph"/>
        <w:numPr>
          <w:ilvl w:val="0"/>
          <w:numId w:val="67"/>
        </w:numPr>
        <w:spacing w:after="0" w:line="240" w:lineRule="auto"/>
        <w:jc w:val="both"/>
        <w:rPr>
          <w:rFonts w:ascii="Sylfaen" w:hAnsi="Sylfaen"/>
          <w:bCs/>
          <w:lang w:val="ka-GE"/>
        </w:rPr>
      </w:pPr>
      <w:r w:rsidRPr="00F04769">
        <w:rPr>
          <w:rFonts w:ascii="Sylfaen" w:hAnsi="Sylfaen"/>
          <w:bCs/>
          <w:lang w:val="ka-GE"/>
        </w:rPr>
        <w:t>სსიპ  - ტექნიკური და სამშენებლო ზედამხედველობის სააგენტო</w:t>
      </w:r>
    </w:p>
    <w:p w14:paraId="4EC6EABB" w14:textId="77777777" w:rsidR="00153A19" w:rsidRPr="00F04769" w:rsidRDefault="00153A19" w:rsidP="00153A19">
      <w:pPr>
        <w:rPr>
          <w:rFonts w:ascii="Sylfaen" w:hAnsi="Sylfaen"/>
          <w:lang w:val="ka-GE"/>
        </w:rPr>
      </w:pPr>
    </w:p>
    <w:p w14:paraId="4027EECF"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 2022 წელს პრიორიტეტად განისაზღვრა  „საამფეთქებლო სამუშაოების უსაფრთხოების შესახებ“ ტექნიკურ რეგლამენტში ცვლილებების შეტანა და დაიწყო მუშაობა აღნიშნულ ტექნიკური რეგლამენტის ცვლილებებზე;</w:t>
      </w:r>
    </w:p>
    <w:p w14:paraId="57016419" w14:textId="77777777" w:rsidR="00153A19" w:rsidRPr="00F04769" w:rsidRDefault="00153A19" w:rsidP="00153A1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მშენებლობისა და ტექნიკური უსაფრთხოების კუთხით განხორციელდა შემდეგი  ღონისძიებები:</w:t>
      </w:r>
    </w:p>
    <w:p w14:paraId="6B69F84F" w14:textId="77777777" w:rsidR="00153A19" w:rsidRPr="00F04769" w:rsidRDefault="00153A19">
      <w:pPr>
        <w:pStyle w:val="ListParagraph"/>
        <w:numPr>
          <w:ilvl w:val="0"/>
          <w:numId w:val="70"/>
        </w:numPr>
        <w:jc w:val="both"/>
        <w:rPr>
          <w:rFonts w:ascii="Sylfaen" w:hAnsi="Sylfaen"/>
          <w:lang w:val="ka-GE"/>
        </w:rPr>
      </w:pPr>
      <w:r w:rsidRPr="00F04769">
        <w:rPr>
          <w:rFonts w:ascii="Sylfaen" w:hAnsi="Sylfaen"/>
          <w:lang w:val="ka-GE"/>
        </w:rPr>
        <w:t>გაიცა განსაკუთრებული მნიშვნელობის ობიექტების მშენებლობის 43 ნებართვა;</w:t>
      </w:r>
    </w:p>
    <w:p w14:paraId="5B67D7BF" w14:textId="77777777" w:rsidR="00153A19" w:rsidRPr="00F04769" w:rsidRDefault="00153A19">
      <w:pPr>
        <w:pStyle w:val="ListParagraph"/>
        <w:numPr>
          <w:ilvl w:val="0"/>
          <w:numId w:val="70"/>
        </w:numPr>
        <w:jc w:val="both"/>
        <w:rPr>
          <w:rFonts w:ascii="Sylfaen" w:eastAsia="Sylfaen" w:hAnsi="Sylfaen"/>
          <w:lang w:val="ka-GE"/>
        </w:rPr>
      </w:pPr>
      <w:r w:rsidRPr="00F04769">
        <w:rPr>
          <w:rFonts w:ascii="Sylfaen" w:hAnsi="Sylfaen"/>
          <w:lang w:val="ka-GE"/>
        </w:rPr>
        <w:t xml:space="preserve">მშენებლობის სახელმწიფო ზედამხედველობა განხორციელდა 78 ობიექტზე, </w:t>
      </w:r>
      <w:r w:rsidRPr="00F04769">
        <w:rPr>
          <w:rFonts w:ascii="Sylfaen" w:eastAsia="Sylfaen" w:hAnsi="Sylfaen"/>
          <w:lang w:val="ka-GE"/>
        </w:rPr>
        <w:t>ექსპლუატაციაში იქნა მიღებული 10 ობიექტი და არქიტექტურულ–სამშენებლო საქმიანობაში გამოვლენილი დარღვევების გამო დაჯარიმდა 16 ობიექტი;</w:t>
      </w:r>
    </w:p>
    <w:p w14:paraId="39CCADB4" w14:textId="77777777" w:rsidR="00153A19" w:rsidRPr="00F04769" w:rsidRDefault="00153A19">
      <w:pPr>
        <w:pStyle w:val="ListParagraph"/>
        <w:numPr>
          <w:ilvl w:val="0"/>
          <w:numId w:val="70"/>
        </w:numPr>
        <w:jc w:val="both"/>
        <w:rPr>
          <w:rFonts w:ascii="Sylfaen" w:eastAsia="Sylfaen" w:hAnsi="Sylfaen"/>
          <w:lang w:val="ka-GE"/>
        </w:rPr>
      </w:pPr>
      <w:r w:rsidRPr="00F04769">
        <w:rPr>
          <w:rFonts w:ascii="Sylfaen" w:eastAsia="Sylfaen" w:hAnsi="Sylfaen"/>
          <w:lang w:val="ka-GE"/>
        </w:rPr>
        <w:t>ელექტრონული ფორმით გაცემულ იქნა სამრეწველო დანიშნულების ფეთქებადი მასალების გამოყენების 14  ნებართვა;</w:t>
      </w:r>
    </w:p>
    <w:p w14:paraId="7C309AC5" w14:textId="77777777" w:rsidR="00153A19" w:rsidRPr="00F04769" w:rsidRDefault="00153A19">
      <w:pPr>
        <w:pStyle w:val="ListParagraph"/>
        <w:numPr>
          <w:ilvl w:val="0"/>
          <w:numId w:val="70"/>
        </w:numPr>
        <w:jc w:val="both"/>
        <w:rPr>
          <w:rFonts w:ascii="Sylfaen" w:eastAsia="Sylfaen" w:hAnsi="Sylfaen"/>
          <w:lang w:val="ka-GE"/>
        </w:rPr>
      </w:pPr>
      <w:r w:rsidRPr="00F04769">
        <w:rPr>
          <w:rFonts w:ascii="Sylfaen" w:eastAsia="Sylfaen" w:hAnsi="Sylfaen"/>
          <w:lang w:val="ka-GE"/>
        </w:rPr>
        <w:t xml:space="preserve">შემოწმებულ იქნა 189 მომეტებული ტექნიკური საფრთხის შემცველი ობიექტი (კარიერი, მღვიმე, საამფეთქებლო სამუშაოები, ატრაქციონები, მაღარო, ლიფტი, ესკალატორი, საბაგირო გზა, საქვაბე დანადგარი, ნავთობბაზა, ამიაკზე მომუშავე სამაცივრე დანადგარი, ავტოგასამართ სადგურებზე/კომპლექსებზე დამონტაჟებული ვიდეოსამეთვალყურეო </w:t>
      </w:r>
      <w:r w:rsidRPr="00F04769">
        <w:rPr>
          <w:rFonts w:ascii="Sylfaen" w:eastAsia="Sylfaen" w:hAnsi="Sylfaen"/>
          <w:lang w:val="ka-GE"/>
        </w:rPr>
        <w:lastRenderedPageBreak/>
        <w:t>სისტემები და სხვა) და საქართველოს თავდაცვის სამინისტროს მომართვის საფუძველზე - 25 იარაღით ვაჭრობისათვის განკუთვნილი ობიექტი;</w:t>
      </w:r>
    </w:p>
    <w:p w14:paraId="6FAE633C" w14:textId="77777777" w:rsidR="00153A19" w:rsidRPr="00F04769" w:rsidRDefault="00153A19">
      <w:pPr>
        <w:pStyle w:val="ListParagraph"/>
        <w:numPr>
          <w:ilvl w:val="0"/>
          <w:numId w:val="70"/>
        </w:numPr>
        <w:jc w:val="both"/>
        <w:rPr>
          <w:rFonts w:ascii="Sylfaen" w:eastAsia="Sylfaen" w:hAnsi="Sylfaen"/>
          <w:lang w:val="ka-GE"/>
        </w:rPr>
      </w:pPr>
      <w:r w:rsidRPr="00F04769">
        <w:rPr>
          <w:rFonts w:ascii="Sylfaen" w:eastAsia="Sylfaen" w:hAnsi="Sylfaen"/>
          <w:lang w:val="ka-GE"/>
        </w:rPr>
        <w:t>დოკუმენტური კონტროლი განხორციელდა 1555 მომეტებული ტექნიკური საფრთხის შემცველ ობიექტის ინსპექტირების მასალებზე;</w:t>
      </w:r>
    </w:p>
    <w:p w14:paraId="1021F5C0" w14:textId="77777777" w:rsidR="00153A19" w:rsidRPr="00F04769" w:rsidRDefault="00153A19">
      <w:pPr>
        <w:pStyle w:val="ListParagraph"/>
        <w:numPr>
          <w:ilvl w:val="0"/>
          <w:numId w:val="70"/>
        </w:numPr>
        <w:jc w:val="both"/>
        <w:rPr>
          <w:rFonts w:ascii="Sylfaen" w:eastAsia="Sylfaen" w:hAnsi="Sylfaen"/>
          <w:lang w:val="ka-GE"/>
        </w:rPr>
      </w:pPr>
      <w:r w:rsidRPr="00F04769">
        <w:rPr>
          <w:rFonts w:ascii="Sylfaen" w:eastAsia="Sylfaen" w:hAnsi="Sylfaen"/>
          <w:lang w:val="ka-GE"/>
        </w:rPr>
        <w:t>ადგილობრივი თვითმმართველობის ორგანოების მომართვის საფუძველზე, პირველ და მეორე სტადიაზე, შეთანხმებულ იქნა  96 ობიექტის სამშენებლო დოკუმენტაცია;</w:t>
      </w:r>
    </w:p>
    <w:p w14:paraId="01DD9175" w14:textId="77777777" w:rsidR="00153A19" w:rsidRPr="00F04769" w:rsidRDefault="00153A19">
      <w:pPr>
        <w:pStyle w:val="ListParagraph"/>
        <w:numPr>
          <w:ilvl w:val="0"/>
          <w:numId w:val="70"/>
        </w:numPr>
        <w:jc w:val="both"/>
        <w:rPr>
          <w:rFonts w:ascii="Sylfaen" w:hAnsi="Sylfaen"/>
          <w:lang w:val="ka-GE"/>
        </w:rPr>
      </w:pPr>
      <w:r w:rsidRPr="00F04769">
        <w:rPr>
          <w:rFonts w:ascii="Sylfaen" w:hAnsi="Sylfaen"/>
          <w:lang w:val="ka-GE"/>
        </w:rPr>
        <w:t>გეოინფორმაციულ სისტემებში აისახა  247  ობიექტის მონაცემები და განახლდა ზოგიერთი უკვე ასახული ობიექტების მონაცემები.</w:t>
      </w:r>
    </w:p>
    <w:p w14:paraId="46AF4A5F" w14:textId="77777777" w:rsidR="001D58C9" w:rsidRPr="00F04769" w:rsidRDefault="001D58C9" w:rsidP="00B57A66">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3.14 ანაკლიის ღრმაწყლოვანი ნავსადგურის განვითარება (პროგრამული კოდი 24 17)</w:t>
      </w:r>
    </w:p>
    <w:p w14:paraId="4DC4F07C" w14:textId="77777777" w:rsidR="001D58C9" w:rsidRPr="00F04769" w:rsidRDefault="001D58C9" w:rsidP="001D58C9">
      <w:pPr>
        <w:rPr>
          <w:rFonts w:ascii="Sylfaen" w:hAnsi="Sylfaen"/>
          <w:lang w:val="ka-GE"/>
        </w:rPr>
      </w:pPr>
    </w:p>
    <w:p w14:paraId="174A93F3" w14:textId="77777777" w:rsidR="001D58C9" w:rsidRPr="00F04769" w:rsidRDefault="001D58C9" w:rsidP="001D58C9">
      <w:pPr>
        <w:pStyle w:val="ListParagraph"/>
        <w:spacing w:after="0" w:line="240" w:lineRule="auto"/>
        <w:ind w:left="0"/>
        <w:rPr>
          <w:rFonts w:ascii="Sylfaen" w:hAnsi="Sylfaen"/>
          <w:bCs/>
          <w:lang w:val="ka-GE"/>
        </w:rPr>
      </w:pPr>
      <w:r w:rsidRPr="00F04769">
        <w:rPr>
          <w:rFonts w:ascii="Sylfaen" w:hAnsi="Sylfaen"/>
          <w:bCs/>
          <w:lang w:val="ka-GE"/>
        </w:rPr>
        <w:t xml:space="preserve">პროგრამის განმახორციელებელი: </w:t>
      </w:r>
    </w:p>
    <w:p w14:paraId="231A8F05" w14:textId="77777777" w:rsidR="001D58C9" w:rsidRPr="00F04769" w:rsidRDefault="001D58C9">
      <w:pPr>
        <w:pStyle w:val="ListParagraph"/>
        <w:numPr>
          <w:ilvl w:val="0"/>
          <w:numId w:val="71"/>
        </w:numPr>
        <w:spacing w:after="0" w:line="240" w:lineRule="auto"/>
        <w:rPr>
          <w:rFonts w:ascii="Sylfaen" w:hAnsi="Sylfaen"/>
          <w:bCs/>
          <w:lang w:val="ka-GE"/>
        </w:rPr>
      </w:pPr>
      <w:r w:rsidRPr="00F04769">
        <w:rPr>
          <w:rFonts w:ascii="Sylfaen" w:hAnsi="Sylfaen"/>
          <w:bCs/>
          <w:lang w:val="ka-GE"/>
        </w:rPr>
        <w:t>სსიპ - ანაკლიის ღრმაწყლოვანი ნავსადგურის განვითარების სააგენტო</w:t>
      </w:r>
    </w:p>
    <w:p w14:paraId="4CED8011" w14:textId="77777777" w:rsidR="001D58C9" w:rsidRPr="00F04769" w:rsidRDefault="001D58C9" w:rsidP="001D58C9">
      <w:pPr>
        <w:rPr>
          <w:rFonts w:ascii="Sylfaen" w:hAnsi="Sylfaen"/>
          <w:lang w:val="ka-GE"/>
        </w:rPr>
      </w:pPr>
    </w:p>
    <w:p w14:paraId="4E56F06E" w14:textId="1A41997D" w:rsidR="001D58C9" w:rsidRPr="00F04769" w:rsidRDefault="001D58C9" w:rsidP="001D58C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ახალი ინვესტორის შესარჩევად განხორციელდა მოსამზადებელი სამუშაოები</w:t>
      </w:r>
      <w:r w:rsidR="00B57A66" w:rsidRPr="00F04769">
        <w:rPr>
          <w:rFonts w:ascii="Sylfaen" w:eastAsiaTheme="minorEastAsia" w:hAnsi="Sylfaen" w:cs="Sylfaen"/>
          <w:bCs/>
          <w:color w:val="000000"/>
          <w:shd w:val="clear" w:color="auto" w:fill="FFFFFF"/>
        </w:rPr>
        <w:t>,</w:t>
      </w:r>
      <w:r w:rsidRPr="00F04769">
        <w:rPr>
          <w:rFonts w:ascii="Sylfaen" w:eastAsiaTheme="minorEastAsia" w:hAnsi="Sylfaen" w:cs="Sylfaen"/>
          <w:bCs/>
          <w:color w:val="000000"/>
          <w:shd w:val="clear" w:color="auto" w:fill="FFFFFF"/>
          <w:lang w:val="ka-GE"/>
        </w:rPr>
        <w:t xml:space="preserve"> მათ შორის სრულმასშტაბიანი კვლევა ანაკლიის პორტის პოტენციური ტვირთბრუნვის შესწავლის მიზნით. მომზადებულ იქნა ახალი ინვესტორის შესარჩევად ინტერესთა გამოხატვის პირობების შემუშავებისა და გამოცხადების პროცესის დაწყების მიზნით საჭირო დოკუმენტაცია. მიმდინარეობდა შეხვედრები და წინასწარი კონსულტაციები პროექტით დაინტერესებულ პოტენციურ ინვესტორებთან.</w:t>
      </w:r>
    </w:p>
    <w:p w14:paraId="78528725" w14:textId="77777777" w:rsidR="001D58C9" w:rsidRPr="00F04769" w:rsidRDefault="001D58C9" w:rsidP="001D58C9">
      <w:pPr>
        <w:jc w:val="both"/>
        <w:rPr>
          <w:rFonts w:ascii="Sylfaen" w:eastAsiaTheme="minorEastAsia" w:hAnsi="Sylfaen" w:cs="Sylfaen"/>
          <w:bCs/>
          <w:color w:val="000000"/>
          <w:shd w:val="clear" w:color="auto" w:fill="FFFFFF"/>
          <w:lang w:val="ka-GE"/>
        </w:rPr>
      </w:pPr>
    </w:p>
    <w:p w14:paraId="514E65DD" w14:textId="77777777" w:rsidR="001D58C9" w:rsidRPr="00F04769" w:rsidRDefault="001D58C9" w:rsidP="00B57A66">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3.15 ბაზარზე ზედამხედველობის სფეროს რეგულირება და განხორციელების ღონისძიებები (პროგრამული კოდი 24 04)</w:t>
      </w:r>
    </w:p>
    <w:p w14:paraId="47A6A441" w14:textId="77777777" w:rsidR="001D58C9" w:rsidRPr="00F04769" w:rsidRDefault="001D58C9" w:rsidP="001D58C9">
      <w:pPr>
        <w:rPr>
          <w:rFonts w:ascii="Sylfaen" w:hAnsi="Sylfaen"/>
          <w:lang w:val="ka-GE"/>
        </w:rPr>
      </w:pPr>
    </w:p>
    <w:p w14:paraId="5EF82AB4" w14:textId="77777777" w:rsidR="001D58C9" w:rsidRPr="00F04769" w:rsidRDefault="001D58C9" w:rsidP="001D58C9">
      <w:pPr>
        <w:pStyle w:val="ListParagraph"/>
        <w:spacing w:after="0" w:line="240" w:lineRule="auto"/>
        <w:ind w:left="0"/>
        <w:rPr>
          <w:rFonts w:ascii="Sylfaen" w:hAnsi="Sylfaen"/>
          <w:bCs/>
          <w:lang w:val="ka-GE"/>
        </w:rPr>
      </w:pPr>
      <w:r w:rsidRPr="00F04769">
        <w:rPr>
          <w:rFonts w:ascii="Sylfaen" w:hAnsi="Sylfaen"/>
          <w:bCs/>
          <w:lang w:val="ka-GE"/>
        </w:rPr>
        <w:t xml:space="preserve">პროგრამის განმახორციელებელი: </w:t>
      </w:r>
    </w:p>
    <w:p w14:paraId="718B141A" w14:textId="77777777" w:rsidR="001D58C9" w:rsidRPr="00F04769" w:rsidRDefault="001D58C9">
      <w:pPr>
        <w:pStyle w:val="ListParagraph"/>
        <w:numPr>
          <w:ilvl w:val="0"/>
          <w:numId w:val="67"/>
        </w:numPr>
        <w:spacing w:after="0" w:line="240" w:lineRule="auto"/>
        <w:jc w:val="both"/>
        <w:rPr>
          <w:rFonts w:ascii="Sylfaen" w:hAnsi="Sylfaen"/>
          <w:bCs/>
          <w:lang w:val="ka-GE"/>
        </w:rPr>
      </w:pPr>
      <w:r w:rsidRPr="00F04769">
        <w:rPr>
          <w:rFonts w:ascii="Sylfaen" w:hAnsi="Sylfaen"/>
          <w:bCs/>
          <w:lang w:val="ka-GE"/>
        </w:rPr>
        <w:t>სსიპ - ბაზარზე ზედამხედველობის სააგენტო</w:t>
      </w:r>
    </w:p>
    <w:p w14:paraId="7F8F2C0B" w14:textId="77777777" w:rsidR="001D58C9" w:rsidRPr="00F04769" w:rsidRDefault="001D58C9" w:rsidP="001D58C9">
      <w:pPr>
        <w:rPr>
          <w:rFonts w:ascii="Sylfaen" w:hAnsi="Sylfaen"/>
          <w:lang w:val="ka-GE"/>
        </w:rPr>
      </w:pPr>
    </w:p>
    <w:p w14:paraId="329992EA" w14:textId="77777777" w:rsidR="001D58C9" w:rsidRPr="00F04769" w:rsidRDefault="001D58C9" w:rsidP="001D58C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ბაზარზე ზედამხედველობის პროცედურები „სამშენებლო პროდუქტების უსაფრთხოების შესახებ“, „მანქანა-დანადგარების შესახებ“, „წნევის ქვეშ მომუშავე მოწყობილობების შესახებ“, „სათამაშოების უსაფრთხოების შესახებ“, „აირად საწვავზე მომუშავე მოწყობილობების შესახებ“ და „ინდივიდუალური დაცვის საშუალებების შესახებ“ ტექნიკური რეგლამენტებით გათვალისწინებულ მოთხოვნებთან დაკავშირებით განთავსებულ  პროდუქტებზე;</w:t>
      </w:r>
    </w:p>
    <w:p w14:paraId="48A5EAA8" w14:textId="77777777" w:rsidR="001D58C9" w:rsidRPr="00F04769" w:rsidRDefault="001D58C9" w:rsidP="001D58C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ბაზარზე ზედამხედველობის კუთხით განხორციელდა შემდეგი  ღონისძიებები: </w:t>
      </w:r>
    </w:p>
    <w:p w14:paraId="20280C18" w14:textId="77777777" w:rsidR="001D58C9" w:rsidRPr="00F04769" w:rsidRDefault="001D58C9">
      <w:pPr>
        <w:pStyle w:val="ListParagraph"/>
        <w:numPr>
          <w:ilvl w:val="0"/>
          <w:numId w:val="72"/>
        </w:numPr>
        <w:spacing w:line="240" w:lineRule="auto"/>
        <w:ind w:left="72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ადგილობრივ ბაზარზე შემოწმდა ბაზარზე განთავსებული: 24 სამშენებლო პროდუქტი, 6 წნევის ქვეშ მომუშავე მოწყობილობა, 46 მანქანა-დანადგარი, 46 სათამაშო, 29 ინდივიდუალური დაცვის საშუალება და 54 აირად საწვავზე მომუშავე მოწყობილობა;</w:t>
      </w:r>
    </w:p>
    <w:p w14:paraId="3B64BF20" w14:textId="77777777" w:rsidR="001D58C9" w:rsidRPr="00F04769" w:rsidRDefault="001D58C9">
      <w:pPr>
        <w:pStyle w:val="ListParagraph"/>
        <w:numPr>
          <w:ilvl w:val="0"/>
          <w:numId w:val="72"/>
        </w:numPr>
        <w:spacing w:line="240" w:lineRule="auto"/>
        <w:ind w:left="72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შემოწმდა შემოსავლების სამსახურის საბაჟოს 7 გაფორმების ეკონომიკური ზონიდან შემოსული: 3131 სამშენებლო პროდუქტის იმპორტის წინასწარი შეტყობინება, 1286 მანქანა-დანადგარის იმპორტის წინასწარი შეტყობინება, 2575 სათამაშოს იმპორტის წინასწარი შეტყობინება, 565 ინდივიდუალური დაცვის საშუალების იმპორტის წინასწარი შეტყობინება, 1240 აირად საწვავზე მომუშავე მოწყობილობის იმპორტის წინასწარი შეტყობინება;</w:t>
      </w:r>
    </w:p>
    <w:p w14:paraId="2304F044" w14:textId="77777777" w:rsidR="001D58C9" w:rsidRPr="00F04769" w:rsidRDefault="001D58C9">
      <w:pPr>
        <w:pStyle w:val="ListParagraph"/>
        <w:numPr>
          <w:ilvl w:val="0"/>
          <w:numId w:val="72"/>
        </w:numPr>
        <w:spacing w:line="240" w:lineRule="auto"/>
        <w:ind w:left="72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აღებულ იქნა: 17 სამშენებლო პროდუქტის ნიმუში და გადაგზავნილ იქნა შესაბამის აკრედიტებულ ლაბორატორიაში; 20 სათამაშოს ნიმუში და გადაგზავნილ იქნა შესაბამის აკრედიტებულ ლაბორატორიაში. </w:t>
      </w:r>
    </w:p>
    <w:p w14:paraId="3E9D1786" w14:textId="77777777" w:rsidR="00153A19" w:rsidRPr="00F04769" w:rsidRDefault="00153A19" w:rsidP="00A6727B">
      <w:pPr>
        <w:spacing w:line="240" w:lineRule="auto"/>
      </w:pPr>
    </w:p>
    <w:p w14:paraId="749E11A8" w14:textId="77777777" w:rsidR="00245351" w:rsidRPr="00F04769" w:rsidRDefault="00245351"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განათლება, მეცნიერება და პროფესიული მომზადება</w:t>
      </w:r>
    </w:p>
    <w:p w14:paraId="6F1851FD" w14:textId="77777777" w:rsidR="00245351" w:rsidRPr="00F04769" w:rsidRDefault="00245351" w:rsidP="00A6727B">
      <w:pPr>
        <w:spacing w:line="240" w:lineRule="auto"/>
        <w:jc w:val="both"/>
        <w:rPr>
          <w:rFonts w:ascii="Sylfaen" w:hAnsi="Sylfaen"/>
          <w:lang w:val="ka-GE"/>
        </w:rPr>
      </w:pPr>
    </w:p>
    <w:p w14:paraId="130E4FC6" w14:textId="77777777" w:rsidR="00E51977" w:rsidRPr="00F04769" w:rsidRDefault="00E51977" w:rsidP="00A6727B">
      <w:pPr>
        <w:pStyle w:val="Heading2"/>
        <w:shd w:val="clear" w:color="auto" w:fill="FFFFFF"/>
        <w:spacing w:line="240" w:lineRule="auto"/>
        <w:ind w:left="567" w:hanging="567"/>
        <w:jc w:val="both"/>
        <w:rPr>
          <w:rFonts w:ascii="Sylfaen" w:eastAsia="SimSun" w:hAnsi="Sylfaen" w:cs="Calibri"/>
          <w:color w:val="366091"/>
          <w:sz w:val="22"/>
          <w:szCs w:val="22"/>
        </w:rPr>
      </w:pPr>
      <w:r w:rsidRPr="00F04769">
        <w:rPr>
          <w:rFonts w:ascii="Sylfaen" w:eastAsia="SimSun" w:hAnsi="Sylfaen" w:cs="Calibri"/>
          <w:color w:val="366091"/>
          <w:sz w:val="22"/>
          <w:szCs w:val="22"/>
        </w:rPr>
        <w:t xml:space="preserve">4.1 </w:t>
      </w:r>
      <w:r w:rsidRPr="00F04769">
        <w:rPr>
          <w:rFonts w:ascii="Sylfaen" w:eastAsia="SimSun" w:hAnsi="Sylfaen" w:cs="Sylfaen"/>
          <w:color w:val="366091"/>
          <w:sz w:val="22"/>
          <w:szCs w:val="22"/>
        </w:rPr>
        <w:t>სკოლამდელი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და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ზოგადი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განათლება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პროგრამული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კოდი</w:t>
      </w:r>
      <w:r w:rsidRPr="00F04769">
        <w:rPr>
          <w:rFonts w:ascii="Sylfaen" w:eastAsia="SimSun" w:hAnsi="Sylfaen" w:cs="Calibri"/>
          <w:color w:val="366091"/>
          <w:sz w:val="22"/>
          <w:szCs w:val="22"/>
        </w:rPr>
        <w:t xml:space="preserve"> 32 02)</w:t>
      </w:r>
    </w:p>
    <w:p w14:paraId="271711F5" w14:textId="77777777" w:rsidR="00E51977" w:rsidRPr="00F04769" w:rsidRDefault="00E51977" w:rsidP="00A6727B">
      <w:pPr>
        <w:spacing w:line="240" w:lineRule="auto"/>
        <w:rPr>
          <w:rFonts w:ascii="Sylfaen" w:eastAsia="SimSun" w:hAnsi="Sylfaen" w:cs="Calibri"/>
        </w:rPr>
      </w:pPr>
    </w:p>
    <w:p w14:paraId="3B18B23B" w14:textId="77777777" w:rsidR="00E51977" w:rsidRPr="00F04769" w:rsidRDefault="00E51977"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3D7A4D30" w14:textId="77777777" w:rsidR="00E51977" w:rsidRPr="00F04769" w:rsidRDefault="00E51977"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განათლებისა და მეცნიერების სამინისტროს აპარატი;</w:t>
      </w:r>
    </w:p>
    <w:p w14:paraId="17EFF66B" w14:textId="77777777" w:rsidR="00E51977" w:rsidRPr="00F04769" w:rsidRDefault="00E51977" w:rsidP="00A6727B">
      <w:pPr>
        <w:pStyle w:val="ListParagraph"/>
        <w:numPr>
          <w:ilvl w:val="0"/>
          <w:numId w:val="1"/>
        </w:numPr>
        <w:spacing w:after="0" w:line="240" w:lineRule="auto"/>
        <w:jc w:val="both"/>
        <w:rPr>
          <w:rFonts w:ascii="Sylfaen" w:hAnsi="Sylfaen"/>
        </w:rPr>
      </w:pPr>
      <w:r w:rsidRPr="00F04769">
        <w:rPr>
          <w:rFonts w:ascii="Sylfaen" w:hAnsi="Sylfaen"/>
        </w:rPr>
        <w:t>სსიპ – მასწავლებელთა პროფესიული განვითარების ეროვნული ცენტრი;</w:t>
      </w:r>
    </w:p>
    <w:p w14:paraId="6BCD2163" w14:textId="77777777" w:rsidR="00E51977" w:rsidRPr="00F04769" w:rsidRDefault="00E51977" w:rsidP="00A6727B">
      <w:pPr>
        <w:pStyle w:val="ListParagraph"/>
        <w:numPr>
          <w:ilvl w:val="0"/>
          <w:numId w:val="1"/>
        </w:numPr>
        <w:spacing w:after="0" w:line="240" w:lineRule="auto"/>
        <w:jc w:val="both"/>
        <w:rPr>
          <w:rFonts w:ascii="Sylfaen" w:hAnsi="Sylfaen"/>
        </w:rPr>
      </w:pPr>
      <w:r w:rsidRPr="00F04769">
        <w:rPr>
          <w:rFonts w:ascii="Sylfaen" w:hAnsi="Sylfaen"/>
        </w:rPr>
        <w:t xml:space="preserve">სსიპ – საგანმანათლებლო დაწესებულების მანდატურის სამსახური; </w:t>
      </w:r>
    </w:p>
    <w:p w14:paraId="3786CDD9" w14:textId="77777777" w:rsidR="00E51977" w:rsidRPr="00F04769" w:rsidRDefault="00E51977" w:rsidP="00A6727B">
      <w:pPr>
        <w:pStyle w:val="ListParagraph"/>
        <w:numPr>
          <w:ilvl w:val="0"/>
          <w:numId w:val="1"/>
        </w:numPr>
        <w:spacing w:after="0" w:line="240" w:lineRule="auto"/>
        <w:jc w:val="both"/>
        <w:rPr>
          <w:rFonts w:ascii="Sylfaen" w:hAnsi="Sylfaen"/>
        </w:rPr>
      </w:pPr>
      <w:r w:rsidRPr="00F04769">
        <w:rPr>
          <w:rFonts w:ascii="Sylfaen" w:hAnsi="Sylfaen"/>
        </w:rPr>
        <w:t>სსიპ – შეფასებისა და გამოცდების ეროვნული ცენტრი;</w:t>
      </w:r>
    </w:p>
    <w:p w14:paraId="4993D37A" w14:textId="77777777" w:rsidR="00E51977" w:rsidRPr="00F04769" w:rsidRDefault="00E51977" w:rsidP="00A6727B">
      <w:pPr>
        <w:pStyle w:val="ListParagraph"/>
        <w:numPr>
          <w:ilvl w:val="0"/>
          <w:numId w:val="1"/>
        </w:numPr>
        <w:spacing w:after="0" w:line="240" w:lineRule="auto"/>
        <w:jc w:val="both"/>
        <w:rPr>
          <w:rFonts w:ascii="Sylfaen" w:hAnsi="Sylfaen"/>
        </w:rPr>
      </w:pPr>
      <w:r w:rsidRPr="00F04769">
        <w:rPr>
          <w:rFonts w:ascii="Sylfaen" w:hAnsi="Sylfaen"/>
        </w:rPr>
        <w:t>სსიპ - განათლების მართვის საინფორმაციო სისტემა;</w:t>
      </w:r>
    </w:p>
    <w:p w14:paraId="4724BA66" w14:textId="77777777" w:rsidR="00E51977" w:rsidRPr="00F04769" w:rsidRDefault="00E51977" w:rsidP="00A6727B">
      <w:pPr>
        <w:pStyle w:val="ListParagraph"/>
        <w:numPr>
          <w:ilvl w:val="0"/>
          <w:numId w:val="1"/>
        </w:numPr>
        <w:spacing w:after="0" w:line="240" w:lineRule="auto"/>
        <w:jc w:val="both"/>
        <w:rPr>
          <w:rFonts w:ascii="Sylfaen" w:hAnsi="Sylfaen"/>
        </w:rPr>
      </w:pPr>
      <w:r w:rsidRPr="00F04769">
        <w:rPr>
          <w:rFonts w:ascii="Sylfaen" w:hAnsi="Sylfaen"/>
        </w:rPr>
        <w:t>სსიპ – ვლადიმირ კომაროვის თბილისის ფიზიკა-მათემატიკის N199 საჯარო სკოლა;</w:t>
      </w:r>
    </w:p>
    <w:p w14:paraId="670FB50B" w14:textId="77777777" w:rsidR="00E51977" w:rsidRPr="00F04769" w:rsidRDefault="00E51977" w:rsidP="00A6727B">
      <w:pPr>
        <w:pStyle w:val="ListParagraph"/>
        <w:numPr>
          <w:ilvl w:val="0"/>
          <w:numId w:val="1"/>
        </w:numPr>
        <w:spacing w:after="0" w:line="240" w:lineRule="auto"/>
        <w:jc w:val="both"/>
        <w:rPr>
          <w:rFonts w:ascii="Sylfaen" w:hAnsi="Sylfaen"/>
        </w:rPr>
      </w:pPr>
      <w:r w:rsidRPr="00F04769">
        <w:rPr>
          <w:rFonts w:ascii="Sylfaen" w:hAnsi="Sylfaen"/>
        </w:rPr>
        <w:t>სსიპ - საგანმანათლებლო და სამეცნიერო ინფრასტრუქტურის განვითარების სააგენტო;</w:t>
      </w:r>
    </w:p>
    <w:p w14:paraId="60A1469A" w14:textId="77777777" w:rsidR="00E51977" w:rsidRPr="00F04769" w:rsidRDefault="00E51977" w:rsidP="00A6727B">
      <w:pPr>
        <w:pStyle w:val="ListParagraph"/>
        <w:numPr>
          <w:ilvl w:val="0"/>
          <w:numId w:val="1"/>
        </w:numPr>
        <w:spacing w:after="0" w:line="240" w:lineRule="auto"/>
        <w:jc w:val="both"/>
        <w:rPr>
          <w:rFonts w:ascii="Sylfaen" w:hAnsi="Sylfaen"/>
        </w:rPr>
      </w:pPr>
      <w:r w:rsidRPr="00F04769">
        <w:rPr>
          <w:rFonts w:ascii="Sylfaen" w:hAnsi="Sylfaen"/>
        </w:rPr>
        <w:t xml:space="preserve">სსიპ - შოთა რუსთაველის საქართველოს ეროვნული სამეცნიერო ფონდი; </w:t>
      </w:r>
    </w:p>
    <w:p w14:paraId="261E7975" w14:textId="77777777" w:rsidR="00E51977" w:rsidRPr="00F04769" w:rsidRDefault="00E51977" w:rsidP="00A6727B">
      <w:pPr>
        <w:spacing w:line="240" w:lineRule="auto"/>
        <w:rPr>
          <w:rFonts w:ascii="Sylfaen" w:hAnsi="Sylfaen"/>
        </w:rPr>
      </w:pPr>
    </w:p>
    <w:p w14:paraId="7A264C7A"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4.1.1 </w:t>
      </w:r>
      <w:r w:rsidRPr="00F04769">
        <w:rPr>
          <w:rFonts w:ascii="Sylfaen" w:eastAsia="SimSun" w:hAnsi="Sylfaen" w:cs="Sylfaen"/>
          <w:i w:val="0"/>
        </w:rPr>
        <w:t>ზოგადსაგანმანათლებლო</w:t>
      </w:r>
      <w:r w:rsidRPr="00F04769">
        <w:rPr>
          <w:rFonts w:ascii="Sylfaen" w:eastAsia="SimSun" w:hAnsi="Sylfaen" w:cs="Calibri"/>
          <w:i w:val="0"/>
        </w:rPr>
        <w:t xml:space="preserve"> </w:t>
      </w:r>
      <w:r w:rsidRPr="00F04769">
        <w:rPr>
          <w:rFonts w:ascii="Sylfaen" w:eastAsia="SimSun" w:hAnsi="Sylfaen" w:cs="Sylfaen"/>
          <w:i w:val="0"/>
        </w:rPr>
        <w:t>სკოლების</w:t>
      </w:r>
      <w:r w:rsidRPr="00F04769">
        <w:rPr>
          <w:rFonts w:ascii="Sylfaen" w:eastAsia="SimSun" w:hAnsi="Sylfaen" w:cs="Calibri"/>
          <w:i w:val="0"/>
        </w:rPr>
        <w:t xml:space="preserve"> </w:t>
      </w:r>
      <w:r w:rsidRPr="00F04769">
        <w:rPr>
          <w:rFonts w:ascii="Sylfaen" w:eastAsia="SimSun" w:hAnsi="Sylfaen" w:cs="Sylfaen"/>
          <w:i w:val="0"/>
        </w:rPr>
        <w:t>დაფინანსება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32 02 01)</w:t>
      </w:r>
    </w:p>
    <w:p w14:paraId="2A50CF65" w14:textId="77777777" w:rsidR="00E51977" w:rsidRPr="00F04769" w:rsidRDefault="00E51977" w:rsidP="00A6727B">
      <w:pPr>
        <w:spacing w:line="240" w:lineRule="auto"/>
        <w:jc w:val="both"/>
        <w:rPr>
          <w:rFonts w:ascii="Sylfaen" w:eastAsia="SimSun" w:hAnsi="Sylfaen" w:cs="Calibri"/>
        </w:rPr>
      </w:pPr>
    </w:p>
    <w:p w14:paraId="79311EE5"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C7B22C9"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სამინისტროს</w:t>
      </w:r>
      <w:r w:rsidRPr="00F04769">
        <w:rPr>
          <w:rFonts w:ascii="Sylfaen" w:eastAsia="SimSun" w:hAnsi="Sylfaen" w:cs="Calibri"/>
          <w:color w:val="000000"/>
        </w:rPr>
        <w:t xml:space="preserve"> </w:t>
      </w:r>
      <w:r w:rsidRPr="00F04769">
        <w:rPr>
          <w:rFonts w:ascii="Sylfaen" w:eastAsia="SimSun" w:hAnsi="Sylfaen" w:cs="Sylfaen"/>
          <w:color w:val="000000"/>
        </w:rPr>
        <w:t>აპარატი</w:t>
      </w:r>
    </w:p>
    <w:p w14:paraId="4AF272ED" w14:textId="77777777" w:rsidR="00E51977" w:rsidRPr="00F04769" w:rsidRDefault="00E51977" w:rsidP="00A6727B">
      <w:pPr>
        <w:pStyle w:val="ListParagraph"/>
        <w:pBdr>
          <w:top w:val="nil"/>
          <w:left w:val="nil"/>
          <w:bottom w:val="nil"/>
          <w:right w:val="nil"/>
          <w:between w:val="nil"/>
        </w:pBdr>
        <w:spacing w:line="240" w:lineRule="auto"/>
        <w:rPr>
          <w:rFonts w:ascii="Sylfaen" w:eastAsia="SimSun" w:hAnsi="Sylfaen" w:cs="Calibri"/>
          <w:color w:val="000000"/>
        </w:rPr>
      </w:pPr>
    </w:p>
    <w:p w14:paraId="522FDC51"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ქვეყნის მასშტაბით დაფინანსებული იქნა არსებული 2 078 საჯარო და 216 კერძო ზოგადსაგანმანათლებლო სკოლა. </w:t>
      </w:r>
    </w:p>
    <w:p w14:paraId="1123F0B0" w14:textId="77777777" w:rsidR="00E51977" w:rsidRPr="00F04769" w:rsidRDefault="00E51977" w:rsidP="00A6727B">
      <w:pPr>
        <w:spacing w:line="240" w:lineRule="auto"/>
        <w:rPr>
          <w:rFonts w:ascii="Sylfaen" w:hAnsi="Sylfaen"/>
        </w:rPr>
      </w:pPr>
    </w:p>
    <w:p w14:paraId="2AD53A93"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4.1.2 </w:t>
      </w:r>
      <w:r w:rsidRPr="00F04769">
        <w:rPr>
          <w:rFonts w:ascii="Sylfaen" w:eastAsia="SimSun" w:hAnsi="Sylfaen" w:cs="Sylfaen"/>
          <w:i w:val="0"/>
        </w:rPr>
        <w:t>მასწავლებელთა</w:t>
      </w:r>
      <w:r w:rsidRPr="00F04769">
        <w:rPr>
          <w:rFonts w:ascii="Sylfaen" w:eastAsia="SimSun" w:hAnsi="Sylfaen" w:cs="Calibri"/>
          <w:i w:val="0"/>
        </w:rPr>
        <w:t xml:space="preserve"> </w:t>
      </w:r>
      <w:r w:rsidRPr="00F04769">
        <w:rPr>
          <w:rFonts w:ascii="Sylfaen" w:eastAsia="SimSun" w:hAnsi="Sylfaen" w:cs="Sylfaen"/>
          <w:i w:val="0"/>
        </w:rPr>
        <w:t>პროფესიული</w:t>
      </w:r>
      <w:r w:rsidRPr="00F04769">
        <w:rPr>
          <w:rFonts w:ascii="Sylfaen" w:eastAsia="SimSun" w:hAnsi="Sylfaen" w:cs="Calibri"/>
          <w:i w:val="0"/>
        </w:rPr>
        <w:t xml:space="preserve"> </w:t>
      </w:r>
      <w:r w:rsidRPr="00F04769">
        <w:rPr>
          <w:rFonts w:ascii="Sylfaen" w:eastAsia="SimSun" w:hAnsi="Sylfaen" w:cs="Sylfaen"/>
          <w:i w:val="0"/>
        </w:rPr>
        <w:t>განვითარების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32 02 02)</w:t>
      </w:r>
    </w:p>
    <w:p w14:paraId="5134DA70" w14:textId="77777777" w:rsidR="00E51977" w:rsidRPr="00F04769" w:rsidRDefault="00E51977" w:rsidP="00A6727B">
      <w:pPr>
        <w:spacing w:line="240" w:lineRule="auto"/>
        <w:ind w:left="1080" w:hanging="796"/>
        <w:jc w:val="both"/>
        <w:rPr>
          <w:rFonts w:ascii="Sylfaen" w:eastAsia="SimSun" w:hAnsi="Sylfaen" w:cs="Calibri"/>
        </w:rPr>
      </w:pPr>
    </w:p>
    <w:p w14:paraId="73ACEE00"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4C3364BE"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მასწავლებელთა</w:t>
      </w:r>
      <w:r w:rsidRPr="00F04769">
        <w:rPr>
          <w:rFonts w:ascii="Sylfaen" w:eastAsia="SimSun" w:hAnsi="Sylfaen" w:cs="Calibri"/>
          <w:color w:val="000000"/>
        </w:rPr>
        <w:t xml:space="preserve"> </w:t>
      </w:r>
      <w:r w:rsidRPr="00F04769">
        <w:rPr>
          <w:rFonts w:ascii="Sylfaen" w:eastAsia="SimSun" w:hAnsi="Sylfaen" w:cs="Sylfaen"/>
          <w:color w:val="000000"/>
        </w:rPr>
        <w:t>პროფესიული</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p>
    <w:p w14:paraId="6AACB8D8" w14:textId="77777777" w:rsidR="00E51977" w:rsidRPr="00F04769" w:rsidRDefault="00E51977" w:rsidP="00A6727B">
      <w:pPr>
        <w:pBdr>
          <w:top w:val="nil"/>
          <w:left w:val="nil"/>
          <w:bottom w:val="nil"/>
          <w:right w:val="nil"/>
          <w:between w:val="nil"/>
        </w:pBdr>
        <w:spacing w:line="240" w:lineRule="auto"/>
        <w:rPr>
          <w:rFonts w:ascii="Sylfaen" w:eastAsia="SimSun" w:hAnsi="Sylfaen" w:cs="Calibri"/>
          <w:color w:val="000000"/>
        </w:rPr>
      </w:pPr>
    </w:p>
    <w:p w14:paraId="7F3C1EEA"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„ასწავლე და ისწავლე საქართველოსთან ერთად’’ ფარგლებში მონაწილეობდა 16 მოხალისე მასწავლებელი, მათ შორის: 7 ინგლისურენოვანი, 3 ფრანგულენოვანი და 6 ჩინურენოვანი. მოხალისე მასწავლებლები განაწილებულნი იყვნენ თბილისისა და საქართველოს 5 რეგიონის 22 საჯარო სკოლაში; ადგილობრივი და მოხალისე უცხოური  ენის  21 მასწავლებლისთვის  ჩატარდა შუალედური ონლაინ  ტრენინგი.</w:t>
      </w:r>
    </w:p>
    <w:p w14:paraId="407AFF27"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პროგრამის „ასწავლე საქართველოსთვის“ ფარგლებში ჩართული იყო 156 კონსულტანტ-მასწავლებელი 13 საგნობრივი მიმართულებით, რომელთანაც განხორციელდა სამუშაო შეხვედრები და ჩატარდა ონლაინტრენინგები სხვადასხვა მიმართულებით, ქვეპროგრამამ მოიცვა 10 რეგიონის 26 მუნიციპალიტეტის 84 სკოლა და 6 869 მოსწავლე; </w:t>
      </w:r>
    </w:p>
    <w:p w14:paraId="499B56A8"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განხორციელდა 100 კონსულტანტ-მასწავლებლის პირისპირ სწავლებისა და  120 დირექტორისა და კონსულტანტ-მასწავლებლის სატელეფონო მონიტორინგი;</w:t>
      </w:r>
    </w:p>
    <w:p w14:paraId="67583C8D"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მასწავლებლობის მაძიებლობის აკადემიური კურსი წარმატებით დაასრულა 383-მა მაძიებელმა მასწავლებელმა, საანგარიშო პერიოდში დამატებით ჩაერთო 248 მასწავლებელი, ხოლო 24 მაძიებელ მასწავლებლებს მიენიჭა უფროსი მასწავლებლის სტატუსი. ამასთან, ქვეპროგრამის მონაწილეთათვის შეიქმნა 12 საგნობრივი მოდული;</w:t>
      </w:r>
    </w:p>
    <w:p w14:paraId="3F17DF0A" w14:textId="4CA17C42"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4361">
        <w:rPr>
          <w:rFonts w:ascii="Sylfaen" w:eastAsiaTheme="minorEastAsia" w:hAnsi="Sylfaen" w:cs="Sylfaen"/>
          <w:bCs/>
          <w:color w:val="000000"/>
          <w:shd w:val="clear" w:color="auto" w:fill="FFFFFF"/>
          <w:lang w:val="ka-GE"/>
        </w:rPr>
        <w:t>გადან</w:t>
      </w:r>
      <w:r w:rsidRPr="00F04769">
        <w:rPr>
          <w:rFonts w:ascii="Sylfaen" w:eastAsiaTheme="minorEastAsia" w:hAnsi="Sylfaen" w:cs="Sylfaen"/>
          <w:bCs/>
          <w:color w:val="000000"/>
          <w:shd w:val="clear" w:color="auto" w:fill="FFFFFF"/>
          <w:lang w:val="ka-GE"/>
        </w:rPr>
        <w:t>აწილებული იყო საჯარო სკოლების 51 610  მასწავლებელი</w:t>
      </w:r>
      <w:r w:rsidRPr="00F04769">
        <w:rPr>
          <w:rFonts w:ascii="Sylfaen" w:eastAsiaTheme="minorEastAsia" w:hAnsi="Sylfaen" w:cs="Sylfaen"/>
          <w:bCs/>
          <w:color w:val="000000"/>
          <w:shd w:val="clear" w:color="auto" w:fill="FFFFFF"/>
        </w:rPr>
        <w:t>,</w:t>
      </w:r>
      <w:r w:rsidRPr="00F04769">
        <w:rPr>
          <w:rFonts w:ascii="Sylfaen" w:eastAsiaTheme="minorEastAsia" w:hAnsi="Sylfaen" w:cs="Sylfaen"/>
          <w:bCs/>
          <w:color w:val="000000"/>
          <w:shd w:val="clear" w:color="auto" w:fill="FFFFFF"/>
          <w:lang w:val="ka-GE"/>
        </w:rPr>
        <w:t xml:space="preserve"> მათ შორის: პრაქტიკოსი/მაძიებელი/უსტატუსო - 8 598 (16.7%) მასწავლებელი, უფროსი - 35 097 (68.0%), წამყვანი - 7 624 (14.8%), მენტორი - 291 (0.5%). ასევე, სქემის ფარგლებში გადანაწილებული საჯარო სკოლების 2 013 სპეციალური მასწავლებელი</w:t>
      </w:r>
      <w:r w:rsidRPr="00F04769">
        <w:rPr>
          <w:rFonts w:ascii="Sylfaen" w:eastAsiaTheme="minorEastAsia" w:hAnsi="Sylfaen" w:cs="Sylfaen"/>
          <w:bCs/>
          <w:color w:val="000000"/>
          <w:shd w:val="clear" w:color="auto" w:fill="FFFFFF"/>
        </w:rPr>
        <w:t>,</w:t>
      </w:r>
      <w:r w:rsidRPr="00F04769">
        <w:rPr>
          <w:rFonts w:ascii="Sylfaen" w:eastAsiaTheme="minorEastAsia" w:hAnsi="Sylfaen" w:cs="Sylfaen"/>
          <w:bCs/>
          <w:color w:val="000000"/>
          <w:shd w:val="clear" w:color="auto" w:fill="FFFFFF"/>
          <w:lang w:val="ka-GE"/>
        </w:rPr>
        <w:t xml:space="preserve"> მათ შორის: პრაქტიკოსი/უსტატუსო - 1 029 (51.1 %) მასწავლებელი, უფროსი - 982 (48.8%), წამყვანი - 2 (0.1%);</w:t>
      </w:r>
    </w:p>
    <w:p w14:paraId="11D4591A"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„აფხაზეთის ოკუპირებულ ტერიტორიაზე არსებული სკოლების მხარდაჭერა“ ფარგლებში ჩატარდა 24 ონლიან STEAM გაკვეთილი 25 მოსწავლეებისთვის, 20 ონლაინ STEAM ტრენინგი 35 მასწავლებლებისთვის, ქართული ენის შემსწავლელი 24 ონლაინ გაკვეთილი 80 მოსწავლისთის, 24 ონლაინ ვებინარი 780 მასწავლებელთან, 8 ონლაინ თემატური შეხვედრა 80 მოსწავლესთან, 5 ონლაინ ტრენინგი საბავშო ბაღის 45 აღმზრდელთან;</w:t>
      </w:r>
    </w:p>
    <w:p w14:paraId="1A6B0573"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„არაქართულენოვანი სკოლების მხარდაჭერა“ ფარგლებში სახელმწიფო ენის შემსწავლელი კურსი სამცხე-ჯავახეთის, ქვემო ქართლის და კახეთის არაქართულენოვანი სკოლების ადგილობრივი მასწავლებლებისთვის დაასრულა 577-მა მსმენელმა (ა1 დონე-18 მასწავლებელი; ა2 დონე-223 მასწავლებელი; ბ1-336 მასწავლებელი), პროგრამის ფარგლებში დამხმარე მასწავლებლებისთვის ჩატარდა ტრენინგი ,,გრამატიკის სწავლების მეთოდიკა ქართულის, როგორც მეორე ენის ათვისების პროცესში“. საპილოტე ტრენინგით, მოსწავლთა წიგნიერების უნარების განვითარების ხელშესაწყობად გადამზადდა  21 მასწავლებელი, განხორციელდა სატელეფონო მონიტორინგი პროგრამაში ჩართული სკოლების 655 მასწავლებელთან და დირექტორთან. ასევე, პროგრამაში ჩართულ 38-მდე სკოლაში განხორციელდა  მონიტორინგი;</w:t>
      </w:r>
    </w:p>
    <w:p w14:paraId="16BCDFCD"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„საბუნებისმეტყველო საგნების მხარდაჭერა“ ფარგლებში ოკუპირებულ ტერიტორიაზე არსებული სკოლების საბუნებისმეტყველო საგნების მასწავლებლებისთვის ჩატარდა ონლაინტრენინგი „ციფრული ტექნოლოგიების და ელექტროინჟინერიის საფუძვლები STEM კლუბის ხელმძღვანელი მასწავლებლებისთვის“, ასევე ჩატარდა ონლაინ შეხვედრა  რობოტი მანქანის შექმნის ტექნოლოგიით დაინტერესებული ქ. წალკისა და ქ. გორის სკოლების STEM კლუბ ჩხირკედელას მასწავლებლებთან და მოსწავლეებთან (20 მონაწილე), გალის რაიონის სკოლის მოსწავლეებისათვის ჩატარდა STEAM გაკვეთილი ელექტროინჟინერული მოდელებზე მუშაობის მიმართულებით, საჯარო და კერძო სკოლის 248 მასწავლებელისთვის ჩატარდა ტრენინგი „ციფრული ტექნოლოგიების და ელექტროინჟინერიის საფუძვლები STEM კლუბის ხელმძღვანელი მასწავლებლებისთვის“, კლუბ „ჩხირკედელას“ შექმნის ხელშეწყობისთვის სამუშაო შეხვედრებს და დისატნციური ვებინარებს ესწრებოდა არაქართულენოვანი სკოლების მხარდაჭერის პროგრამის 29 დამხმარე მასწავლებელი; საბუნებისმეტყველო კლუბ „ჩხირკედელას“ ფარგლებში 144 უკრაინელ მოსწავლეს ჩაუტარდა 6 პრაქტიკული მეცადინეობა ელექტროინჟინერიისა და პროგრამირების საფუძვლებში;</w:t>
      </w:r>
    </w:p>
    <w:p w14:paraId="66E278D6"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,,დემოკრატიული კულტურის, ადამიანის უფლებების სწავლებისა და სასკოლო ქსელების (eTwinning) გაძლიერების ხელშეწყობა“</w:t>
      </w:r>
      <w:r w:rsidRPr="00F04769" w:rsidDel="00D94280">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ფარგლებში ონლაინ ფორმატით ჩატარდა კონფერენცია „eTwinning-ი მედიაწიგნიერებისთვის“, რომელსაც ესწრებოდა 150-მდე მასწავლებელი, „მედიაწიგნიერება მასწავლებლისთვის“ გადამზადდა 196 მასწავლებელი, „ციფრული თხრობა eTwinning-ის პროექტებში“ გადამზადდა  276 მასწავლებელი, „ბავშვთა  უფლებების დაცვის აუცილებლობა სასწავლო პროცესში“ გადამზადდა  140 მასწავლებელი, დაჯილდოვდა 2 მასწავლებელი და 27 მოსწავლე ევროპის მასშტაბით  eTwinning-</w:t>
      </w:r>
      <w:r w:rsidRPr="00F04769">
        <w:rPr>
          <w:rFonts w:ascii="Sylfaen" w:eastAsiaTheme="minorEastAsia" w:hAnsi="Sylfaen" w:cs="Sylfaen"/>
          <w:bCs/>
          <w:color w:val="000000"/>
          <w:shd w:val="clear" w:color="auto" w:fill="FFFFFF"/>
          <w:lang w:val="ka-GE"/>
        </w:rPr>
        <w:lastRenderedPageBreak/>
        <w:t>ის ფარგლებში გამარჯვებული პროექტებისთვის; 100 მასწავლებელს ჩაუტარდა ტრენინგი „გენდერული მეინსტრიმინგი განათლებაში: ძალადობა გენდერული ნიშნით და ოჯახში ძალადობა“. 20-მდე მასწავლებელს ჩაუტარდა ვებინარი თემაზე „დემოკრატიული კულტურის კომპეტენციები“.</w:t>
      </w:r>
    </w:p>
    <w:p w14:paraId="1942A0E1"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ინტერნეტგაზეთის </w:t>
      </w:r>
      <w:hyperlink r:id="rId11">
        <w:r w:rsidRPr="00F04769">
          <w:rPr>
            <w:rFonts w:ascii="Sylfaen" w:eastAsiaTheme="minorEastAsia" w:hAnsi="Sylfaen" w:cs="Sylfaen"/>
            <w:bCs/>
            <w:color w:val="000000"/>
            <w:shd w:val="clear" w:color="auto" w:fill="FFFFFF"/>
            <w:lang w:val="ka-GE"/>
          </w:rPr>
          <w:t>http://mastsavlebeli.ge/</w:t>
        </w:r>
      </w:hyperlink>
      <w:r w:rsidRPr="00F04769">
        <w:rPr>
          <w:rFonts w:ascii="Sylfaen" w:eastAsiaTheme="minorEastAsia" w:hAnsi="Sylfaen" w:cs="Sylfaen"/>
          <w:bCs/>
          <w:color w:val="000000"/>
          <w:shd w:val="clear" w:color="auto" w:fill="FFFFFF"/>
          <w:lang w:val="ka-GE"/>
        </w:rPr>
        <w:t xml:space="preserve"> ვებგვერდზე გამოქვეყნდა 408 სტატია, გვერდს ჰყავდა 1</w:t>
      </w:r>
      <w:r w:rsidRPr="00F04769">
        <w:rPr>
          <w:rFonts w:ascii="Sylfaen" w:eastAsiaTheme="minorEastAsia" w:hAnsi="Sylfaen" w:cs="Sylfaen"/>
          <w:bCs/>
          <w:color w:val="000000"/>
          <w:shd w:val="clear" w:color="auto" w:fill="FFFFFF"/>
        </w:rPr>
        <w:t xml:space="preserve">.2 </w:t>
      </w:r>
      <w:r w:rsidRPr="00F04769">
        <w:rPr>
          <w:rFonts w:ascii="Sylfaen" w:eastAsiaTheme="minorEastAsia" w:hAnsi="Sylfaen" w:cs="Sylfaen"/>
          <w:bCs/>
          <w:color w:val="000000"/>
          <w:shd w:val="clear" w:color="auto" w:fill="FFFFFF"/>
          <w:lang w:val="ka-GE"/>
        </w:rPr>
        <w:t>მლნ-ამდე უნიკალური მომხმარებელი და ვებგვერდიდან წაკითხული და ჩამოწერილი სტატიების რაოდენობამ შეადგინა 2 453 529.</w:t>
      </w:r>
    </w:p>
    <w:p w14:paraId="2C22AA3C"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გამოიცა ჟურნალების: „მასწავლებლის“ სამი ნომერი და „სკოლის მართვის’’ორი ნომერი,  სამეცნიერო რეფერირებად ჟურნალში jes.org.ge გამოქვეყნდა 4  სამეცნიერო სტატია;</w:t>
      </w:r>
    </w:p>
    <w:p w14:paraId="48E9991C"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გენერალ გიორგი კვინიტაძის სახელობის კადეტთა სამხედრო ლიცეუმის 40 და  სსიპ - დავით აღმაშენებლის სახელობის საქართველოს ეროვნული თავდაცვის აკადემიის 31 მსმენელისთვის ჩატარდა ონლაინ ტრენინგები: „ზოგადი პროფესიული უნარები“,  „მოსწავლეთა შეფასება“; </w:t>
      </w:r>
    </w:p>
    <w:p w14:paraId="44A3B4CB"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ზოგადსაგანმანათლებლო სკოლების პრაქტიკოსი, უფროსი, წამყვანი და მენტორის სტატუსის მქონე მასწავლებლების, სწავლა-სწავლების პროცესში ჩართული და ცენტრის მიერ განხორციელებული პროგრამებით დაინტერესებული პირებისათვის, ონლაინ და პირისპირ რეჟიმში განხორციელდა  სხვადასხვა საგნობრივი და შინაარსობრივი მიმართულების 60 დასახელების,  445 ტრენინგი; ქართული ენის დისტანციური სკოლის ფარგლებში ჩატარდა 5 446 ონლაინ გაკვეთილი; შემუშავდა მოდული „Teams- ის პლატფორმის გამოყენებით სკოლამდელი განათლების სპეციალისტების ტექნიკური უნარების განვითარება“.</w:t>
      </w:r>
    </w:p>
    <w:p w14:paraId="575B9F9E"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კონკურსის „2021 წლის საუკეთესო სპეციალური მასწავლებელი“ ფარგლებში გამოვლინდა ერთი გამარჯვებული;</w:t>
      </w:r>
    </w:p>
    <w:p w14:paraId="7107625D"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პორტალზე educationhouse.ge შექმნილია 9 სხვადასხვა მიმართულება;</w:t>
      </w:r>
    </w:p>
    <w:p w14:paraId="43556E30"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ქართული ენა/ლიტერატურის, გეოგრაფიის,  კომპიუტერულ ტექნოლოგიების, ფრანგული ენის, ფიზიკის მასწავლებლებისთვის ჩატარდა  13 ვებინარი, რომელსაც დაესწრო 1 350-ზე მეტი მასწავლებელი; თბილისისა და რეგიონების 9 მუნიციპალიტეტის 15 სკოლის 40 მოსწავლის მონაწილეობით  განხორციელებულია  14 STEAM პროექტი.</w:t>
      </w:r>
    </w:p>
    <w:p w14:paraId="3F711090" w14:textId="77777777" w:rsidR="00E51977" w:rsidRPr="00F04769" w:rsidRDefault="00E51977" w:rsidP="00A6727B">
      <w:pPr>
        <w:shd w:val="clear" w:color="auto" w:fill="FFFFFF"/>
        <w:spacing w:line="240" w:lineRule="auto"/>
        <w:jc w:val="both"/>
        <w:rPr>
          <w:rFonts w:ascii="Sylfaen" w:eastAsia="SimSun" w:hAnsi="Sylfaen" w:cs="Calibri"/>
          <w:b/>
        </w:rPr>
      </w:pPr>
    </w:p>
    <w:p w14:paraId="6F953814"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4.1.3 </w:t>
      </w:r>
      <w:r w:rsidRPr="00F04769">
        <w:rPr>
          <w:rFonts w:ascii="Sylfaen" w:eastAsia="SimSun" w:hAnsi="Sylfaen" w:cs="Sylfaen"/>
          <w:i w:val="0"/>
        </w:rPr>
        <w:t>უსაფრთხო</w:t>
      </w:r>
      <w:r w:rsidRPr="00F04769">
        <w:rPr>
          <w:rFonts w:ascii="Sylfaen" w:eastAsia="SimSun" w:hAnsi="Sylfaen" w:cs="Calibri"/>
          <w:i w:val="0"/>
        </w:rPr>
        <w:t xml:space="preserve"> </w:t>
      </w:r>
      <w:r w:rsidRPr="00F04769">
        <w:rPr>
          <w:rFonts w:ascii="Sylfaen" w:eastAsia="SimSun" w:hAnsi="Sylfaen" w:cs="Sylfaen"/>
          <w:i w:val="0"/>
        </w:rPr>
        <w:t>საგანმანათლებლო</w:t>
      </w:r>
      <w:r w:rsidRPr="00F04769">
        <w:rPr>
          <w:rFonts w:ascii="Sylfaen" w:eastAsia="SimSun" w:hAnsi="Sylfaen" w:cs="Calibri"/>
          <w:i w:val="0"/>
        </w:rPr>
        <w:t xml:space="preserve"> </w:t>
      </w:r>
      <w:r w:rsidRPr="00F04769">
        <w:rPr>
          <w:rFonts w:ascii="Sylfaen" w:eastAsia="SimSun" w:hAnsi="Sylfaen" w:cs="Sylfaen"/>
          <w:i w:val="0"/>
        </w:rPr>
        <w:t>გარემოს</w:t>
      </w:r>
      <w:r w:rsidRPr="00F04769">
        <w:rPr>
          <w:rFonts w:ascii="Sylfaen" w:eastAsia="SimSun" w:hAnsi="Sylfaen" w:cs="Calibri"/>
          <w:i w:val="0"/>
        </w:rPr>
        <w:t xml:space="preserve"> </w:t>
      </w:r>
      <w:r w:rsidRPr="00F04769">
        <w:rPr>
          <w:rFonts w:ascii="Sylfaen" w:eastAsia="SimSun" w:hAnsi="Sylfaen" w:cs="Sylfaen"/>
          <w:i w:val="0"/>
        </w:rPr>
        <w:t>უზრუნველყოფა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32 02 03)</w:t>
      </w:r>
    </w:p>
    <w:p w14:paraId="4A955A51" w14:textId="77777777" w:rsidR="00E51977" w:rsidRPr="00F04769" w:rsidRDefault="00E51977" w:rsidP="00A6727B">
      <w:pPr>
        <w:spacing w:line="240" w:lineRule="auto"/>
        <w:rPr>
          <w:rFonts w:ascii="Sylfaen" w:eastAsia="SimSun" w:hAnsi="Sylfaen" w:cs="Calibri"/>
        </w:rPr>
      </w:pPr>
    </w:p>
    <w:p w14:paraId="5EB6A36D"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1FA869D0"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დაწესებულების</w:t>
      </w:r>
      <w:r w:rsidRPr="00F04769">
        <w:rPr>
          <w:rFonts w:ascii="Sylfaen" w:eastAsia="SimSun" w:hAnsi="Sylfaen" w:cs="Calibri"/>
          <w:color w:val="000000"/>
        </w:rPr>
        <w:t xml:space="preserve"> </w:t>
      </w:r>
      <w:r w:rsidRPr="00F04769">
        <w:rPr>
          <w:rFonts w:ascii="Sylfaen" w:eastAsia="SimSun" w:hAnsi="Sylfaen" w:cs="Sylfaen"/>
          <w:color w:val="000000"/>
        </w:rPr>
        <w:t>მანდატურის</w:t>
      </w:r>
      <w:r w:rsidRPr="00F04769">
        <w:rPr>
          <w:rFonts w:ascii="Sylfaen" w:eastAsia="SimSun" w:hAnsi="Sylfaen" w:cs="Calibri"/>
          <w:color w:val="000000"/>
        </w:rPr>
        <w:t xml:space="preserve"> </w:t>
      </w:r>
      <w:r w:rsidRPr="00F04769">
        <w:rPr>
          <w:rFonts w:ascii="Sylfaen" w:eastAsia="SimSun" w:hAnsi="Sylfaen" w:cs="Sylfaen"/>
          <w:color w:val="000000"/>
        </w:rPr>
        <w:t>სამსახური</w:t>
      </w:r>
    </w:p>
    <w:p w14:paraId="1AF0028B" w14:textId="77777777" w:rsidR="00E51977" w:rsidRPr="00F04769" w:rsidRDefault="00E51977" w:rsidP="00A6727B">
      <w:pPr>
        <w:pBdr>
          <w:top w:val="nil"/>
          <w:left w:val="nil"/>
          <w:bottom w:val="nil"/>
          <w:right w:val="nil"/>
          <w:between w:val="nil"/>
        </w:pBdr>
        <w:spacing w:line="240" w:lineRule="auto"/>
        <w:jc w:val="both"/>
        <w:rPr>
          <w:rFonts w:ascii="Sylfaen" w:eastAsia="SimSun" w:hAnsi="Sylfaen" w:cs="Calibri"/>
          <w:color w:val="000000"/>
        </w:rPr>
      </w:pPr>
    </w:p>
    <w:p w14:paraId="049E47E5"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საზოგადოებრივი წესრიგისა და უსაფრთხოების დაცვას 607 საჯარო, 2 კერძო სკოლასა და 2 პროფესიულ საგანმანათლებლო დაწესებულებაში  1 557 საგანმანათლებლო დაწესებულების მანდატური უზრუნველყოფდა;</w:t>
      </w:r>
    </w:p>
    <w:p w14:paraId="4738D4E9"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საგანმანათლებლო დაწესებულების მანდატურის სამსახურის ფსიქოსოციალური მომსახურების ცენტრები (თბილისი -2, თელავი, რუსთავი, გორი, ქუთაისი, ბათუმი, ფოთი, ზუგდიდი, ახალციხე) ფსიქოსოციალურ მომსახურებას სთავაზობდა საგანმანათლებლო დაწესებულების ქცევითი და ემოციური სირთულეების მქონე მოსწავლეებს;</w:t>
      </w:r>
    </w:p>
    <w:p w14:paraId="6A4CDBBD"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ფსიქოსოციალური მომსახურების ცენტრების 3 პროფესიული ზედამხედველი და 54 სოციალური მუშაკი, სოციალურ მუშაობას ახორციელებდა საქართველოს მასშტაბით   49 საჯარო სკოლაში.</w:t>
      </w:r>
    </w:p>
    <w:p w14:paraId="2196CD7C" w14:textId="77777777" w:rsidR="00E51977" w:rsidRPr="00F04769" w:rsidRDefault="00E51977"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lastRenderedPageBreak/>
        <w:t xml:space="preserve">4.1.3.1 </w:t>
      </w:r>
      <w:r w:rsidRPr="00F04769">
        <w:rPr>
          <w:rFonts w:ascii="Sylfaen" w:eastAsia="SimSun" w:hAnsi="Sylfaen" w:cs="Sylfaen"/>
          <w:b w:val="0"/>
          <w:color w:val="2F5496" w:themeColor="accent1" w:themeShade="BF"/>
        </w:rPr>
        <w:t>უსაფრთხო</w:t>
      </w:r>
      <w:r w:rsidRPr="00F04769">
        <w:rPr>
          <w:rFonts w:ascii="Sylfaen" w:eastAsia="SimSun" w:hAnsi="Sylfaen" w:cs="Calibri"/>
          <w:b w:val="0"/>
          <w:color w:val="2F5496" w:themeColor="accent1" w:themeShade="BF"/>
        </w:rPr>
        <w:t xml:space="preserve"> </w:t>
      </w:r>
      <w:r w:rsidRPr="00F04769">
        <w:rPr>
          <w:rFonts w:ascii="Sylfaen" w:eastAsia="SimSun" w:hAnsi="Sylfaen" w:cs="Sylfaen"/>
          <w:b w:val="0"/>
          <w:color w:val="2F5496" w:themeColor="accent1" w:themeShade="BF"/>
        </w:rPr>
        <w:t>საგანმანათლებლო</w:t>
      </w:r>
      <w:r w:rsidRPr="00F04769">
        <w:rPr>
          <w:rFonts w:ascii="Sylfaen" w:eastAsia="SimSun" w:hAnsi="Sylfaen" w:cs="Calibri"/>
          <w:b w:val="0"/>
          <w:color w:val="2F5496" w:themeColor="accent1" w:themeShade="BF"/>
        </w:rPr>
        <w:t xml:space="preserve"> </w:t>
      </w:r>
      <w:r w:rsidRPr="00F04769">
        <w:rPr>
          <w:rFonts w:ascii="Sylfaen" w:eastAsia="SimSun" w:hAnsi="Sylfaen" w:cs="Sylfaen"/>
          <w:b w:val="0"/>
          <w:color w:val="2F5496" w:themeColor="accent1" w:themeShade="BF"/>
        </w:rPr>
        <w:t>გარემოს</w:t>
      </w:r>
      <w:r w:rsidRPr="00F04769">
        <w:rPr>
          <w:rFonts w:ascii="Sylfaen" w:eastAsia="SimSun" w:hAnsi="Sylfaen" w:cs="Calibri"/>
          <w:b w:val="0"/>
          <w:color w:val="2F5496" w:themeColor="accent1" w:themeShade="BF"/>
        </w:rPr>
        <w:t xml:space="preserve"> </w:t>
      </w:r>
      <w:r w:rsidRPr="00F04769">
        <w:rPr>
          <w:rFonts w:ascii="Sylfaen" w:eastAsia="SimSun" w:hAnsi="Sylfaen" w:cs="Sylfaen"/>
          <w:b w:val="0"/>
          <w:color w:val="2F5496" w:themeColor="accent1" w:themeShade="BF"/>
        </w:rPr>
        <w:t>უზრუნველყოფის</w:t>
      </w:r>
      <w:r w:rsidRPr="00F04769">
        <w:rPr>
          <w:rFonts w:ascii="Sylfaen" w:eastAsia="SimSun" w:hAnsi="Sylfaen" w:cs="Calibri"/>
          <w:b w:val="0"/>
          <w:color w:val="2F5496" w:themeColor="accent1" w:themeShade="BF"/>
        </w:rPr>
        <w:t xml:space="preserve"> </w:t>
      </w:r>
      <w:r w:rsidRPr="00F04769">
        <w:rPr>
          <w:rFonts w:ascii="Sylfaen" w:eastAsia="SimSun" w:hAnsi="Sylfaen" w:cs="Sylfaen"/>
          <w:b w:val="0"/>
          <w:color w:val="2F5496" w:themeColor="accent1" w:themeShade="BF"/>
        </w:rPr>
        <w:t>პროგრამის</w:t>
      </w:r>
      <w:r w:rsidRPr="00F04769">
        <w:rPr>
          <w:rFonts w:ascii="Sylfaen" w:eastAsia="SimSun" w:hAnsi="Sylfaen" w:cs="Calibri"/>
          <w:b w:val="0"/>
          <w:color w:val="2F5496" w:themeColor="accent1" w:themeShade="BF"/>
        </w:rPr>
        <w:t xml:space="preserve"> </w:t>
      </w:r>
      <w:r w:rsidRPr="00F04769">
        <w:rPr>
          <w:rFonts w:ascii="Sylfaen" w:eastAsia="SimSun" w:hAnsi="Sylfaen" w:cs="Sylfaen"/>
          <w:b w:val="0"/>
          <w:color w:val="2F5496" w:themeColor="accent1" w:themeShade="BF"/>
        </w:rPr>
        <w:t>ადმინისტრირება</w:t>
      </w:r>
      <w:r w:rsidRPr="00F04769">
        <w:rPr>
          <w:rFonts w:ascii="Sylfaen" w:eastAsia="SimSun" w:hAnsi="Sylfaen" w:cs="Calibri"/>
          <w:b w:val="0"/>
          <w:color w:val="2F5496" w:themeColor="accent1" w:themeShade="BF"/>
          <w:lang w:val="ka-GE"/>
        </w:rPr>
        <w:t xml:space="preserve"> </w:t>
      </w:r>
      <w:r w:rsidRPr="00F04769">
        <w:rPr>
          <w:rFonts w:ascii="Sylfaen" w:eastAsia="SimSun" w:hAnsi="Sylfaen" w:cs="Calibri"/>
          <w:b w:val="0"/>
          <w:color w:val="2F5496" w:themeColor="accent1" w:themeShade="BF"/>
        </w:rPr>
        <w:t>(</w:t>
      </w:r>
      <w:r w:rsidR="00B42C23" w:rsidRPr="00F04769">
        <w:rPr>
          <w:rFonts w:ascii="Sylfaen" w:eastAsia="SimSun" w:hAnsi="Sylfaen" w:cs="Sylfaen"/>
          <w:b w:val="0"/>
          <w:color w:val="2F5496" w:themeColor="accent1" w:themeShade="BF"/>
        </w:rPr>
        <w:t>პროგრამული</w:t>
      </w:r>
      <w:r w:rsidR="00B42C23" w:rsidRPr="00F04769">
        <w:rPr>
          <w:rFonts w:ascii="Sylfaen" w:eastAsia="SimSun" w:hAnsi="Sylfaen" w:cs="Calibri"/>
          <w:b w:val="0"/>
          <w:color w:val="2F5496" w:themeColor="accent1" w:themeShade="BF"/>
        </w:rPr>
        <w:t xml:space="preserve"> </w:t>
      </w:r>
      <w:r w:rsidR="00B42C23" w:rsidRPr="00F04769">
        <w:rPr>
          <w:rFonts w:ascii="Sylfaen" w:eastAsia="SimSun" w:hAnsi="Sylfaen" w:cs="Sylfaen"/>
          <w:b w:val="0"/>
          <w:color w:val="2F5496" w:themeColor="accent1" w:themeShade="BF"/>
        </w:rPr>
        <w:t>კოდი</w:t>
      </w:r>
      <w:r w:rsidR="00B42C23" w:rsidRPr="00F04769">
        <w:rPr>
          <w:rFonts w:ascii="Sylfaen" w:eastAsia="SimSun" w:hAnsi="Sylfaen" w:cs="Calibri"/>
          <w:i/>
          <w:color w:val="2F5496" w:themeColor="accent1" w:themeShade="BF"/>
        </w:rPr>
        <w:t xml:space="preserve">  </w:t>
      </w:r>
      <w:r w:rsidRPr="00F04769">
        <w:rPr>
          <w:rFonts w:ascii="Sylfaen" w:eastAsia="SimSun" w:hAnsi="Sylfaen" w:cs="Calibri"/>
          <w:b w:val="0"/>
          <w:color w:val="2F5496" w:themeColor="accent1" w:themeShade="BF"/>
        </w:rPr>
        <w:t>32 02 03 01)</w:t>
      </w:r>
    </w:p>
    <w:p w14:paraId="3155D023" w14:textId="77777777" w:rsidR="00B42C23" w:rsidRPr="00F04769" w:rsidRDefault="00B42C23" w:rsidP="00A6727B">
      <w:pPr>
        <w:spacing w:line="240" w:lineRule="auto"/>
        <w:rPr>
          <w:rFonts w:ascii="Sylfaen" w:hAnsi="Sylfaen"/>
          <w:lang w:eastAsia="ka-GE"/>
        </w:rPr>
      </w:pPr>
    </w:p>
    <w:p w14:paraId="441E8A22"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2A615C3"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დაწესებულების</w:t>
      </w:r>
      <w:r w:rsidRPr="00F04769">
        <w:rPr>
          <w:rFonts w:ascii="Sylfaen" w:eastAsia="SimSun" w:hAnsi="Sylfaen" w:cs="Calibri"/>
          <w:color w:val="000000"/>
        </w:rPr>
        <w:t xml:space="preserve"> </w:t>
      </w:r>
      <w:r w:rsidRPr="00F04769">
        <w:rPr>
          <w:rFonts w:ascii="Sylfaen" w:eastAsia="SimSun" w:hAnsi="Sylfaen" w:cs="Sylfaen"/>
          <w:color w:val="000000"/>
        </w:rPr>
        <w:t>მანდატურის</w:t>
      </w:r>
      <w:r w:rsidRPr="00F04769">
        <w:rPr>
          <w:rFonts w:ascii="Sylfaen" w:eastAsia="SimSun" w:hAnsi="Sylfaen" w:cs="Calibri"/>
          <w:color w:val="000000"/>
        </w:rPr>
        <w:t xml:space="preserve"> </w:t>
      </w:r>
      <w:r w:rsidRPr="00F04769">
        <w:rPr>
          <w:rFonts w:ascii="Sylfaen" w:eastAsia="SimSun" w:hAnsi="Sylfaen" w:cs="Sylfaen"/>
          <w:color w:val="000000"/>
        </w:rPr>
        <w:t>სამსახური</w:t>
      </w:r>
    </w:p>
    <w:p w14:paraId="189DCAC2" w14:textId="77777777" w:rsidR="00E51977" w:rsidRPr="00F04769" w:rsidRDefault="00E51977" w:rsidP="00A6727B">
      <w:pPr>
        <w:pBdr>
          <w:top w:val="nil"/>
          <w:left w:val="nil"/>
          <w:bottom w:val="nil"/>
          <w:right w:val="nil"/>
          <w:between w:val="nil"/>
        </w:pBdr>
        <w:spacing w:line="240" w:lineRule="auto"/>
        <w:jc w:val="both"/>
        <w:rPr>
          <w:rFonts w:ascii="Sylfaen" w:eastAsia="SimSun" w:hAnsi="Sylfaen" w:cs="Calibri"/>
          <w:color w:val="000000"/>
        </w:rPr>
      </w:pPr>
    </w:p>
    <w:p w14:paraId="7878440C" w14:textId="77777777" w:rsidR="00B42C23" w:rsidRPr="00F04769" w:rsidRDefault="00B42C2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საგანმანათლებლო დაწესებულების მანდატურთა მონიტორინგის მიზნით შემოწმებული იქნა 604  საჯარო სკოლა, 2 კერძო სკოლა და 2 პროფესიული საგანმანათლებლო დაწესებულება;</w:t>
      </w:r>
    </w:p>
    <w:p w14:paraId="38D77CD1" w14:textId="77777777" w:rsidR="00B42C23" w:rsidRPr="00F04769" w:rsidRDefault="00B42C2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ფსიქოსოციალური მომსახურების ცენტრის თანამშრომლები დაესწრნენ მოსწავლეებთან გასაუბრების/გამოკითხვის  53 პროცესს;</w:t>
      </w:r>
    </w:p>
    <w:p w14:paraId="3DDC2C87"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საგანმანათლებლო დაწესებულების მანდატურებმა მთელი საქართველოს მასშტაბით, იმ საჯარო სკოლების მოსწავლეებთან, რომლებიც პანდემიის გამო სწავლებას დროებით ახორციელებდნენ დისტანციურად, პროგრამა teams-ის მეშვეობით, ჩაატარეს 260 შეხვედრა თემაზე: „ძალადობა, კიბერბულინგი, ბულინგი, განსხვავება ბულინგსა და უწყინარ ხუმრობას შორის“.</w:t>
      </w:r>
    </w:p>
    <w:p w14:paraId="42A4FF46"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ტრენინგები თემაზე: „დისკრიმინაცია, ადამიანის უფლებები, სიძულვილის ენა“. აღნიშნული ტრენინგის კურსი გაიარა საგანმანათლებლო დაწესებულების 544 მანდატურმა;</w:t>
      </w:r>
    </w:p>
    <w:p w14:paraId="4EE1FE2A"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სხვადასხვა რეგიონის საჯარო სკოლების ჩატარდა 245 შეხვედრა თემებზე: ადრეულ ასაკში ქორწინება, დისკრიმინაცია, სიძულვილის ენა, ძალადობა, კიბერბულინგი, ბულინგი უწყინარი ხუმრობა, ოჯახში ძალადობა, ადამიანის უფლებები, გენდერული თანასწორობა, ბავშვის უფლებები და ბავშვის უფლებათა კონვენცია, ბავშვთა მიმართ ძალადობა, რომლებსაც  დაესწრო 4 600 მოსწავლე; </w:t>
      </w:r>
    </w:p>
    <w:p w14:paraId="4EE07403"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მანდატურის სამსახურისა და გაეროს ქალთა ორგანიზაციის თანამშრომლობის ფარგლებში, გენდერული ძალადობისა და ოჯახში ძალადობის საკითხებზე ტრენერად გადამზადდა საგანმანათლებლო დაწესებულების 14 მანდატური, რომლებმაც თბილისისა და მცხეთა-მთიანეთის, აჭარა-გურიის და ქვემო ქართლის 590 მანდატურს ჩაუტარა ტრენინგი „გენდერული მეინსტრიმინგი განათლებაში: ძალადობა გენდერული ნიშნით და ძალადობა ოჯახში“.</w:t>
      </w:r>
    </w:p>
    <w:p w14:paraId="13CF805E"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გაეროს ქალთა ორგანიზაციის პარტნიორმა არასამთავრობო ორგანიზაციებმა: „ქალთა საინფორმაციო ცენტრმა“ (WIC) და „საქართველოს გოგონა სკაუტთა ასოციაცია დიამ“ ტრენერად გადამზადებულ 11 მანდატურს ჩაუტარა ქალთა მიმართ და გენდერული ძალადობის შესახებ ცნობიერების ასამაღლებელი შეხვედრა;</w:t>
      </w:r>
    </w:p>
    <w:p w14:paraId="1A7C517F"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არასამთავრობო ასოციაციამ „საქართველოს SOS ბავშვთა სოფელი“ აჭარა-გურიის და კახეთის რეგიონში ჩაატარა შეხვედრები თემაზე ,,ბავშვთა მიმართ ძალადობა“, რომელსაც დაესწრო აჭარა-გურიის ცენტრის 2 მანდატური და კახეთის რეგიონის 1 მანდატური;</w:t>
      </w:r>
    </w:p>
    <w:p w14:paraId="2E4F2338"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აჭარა-გურიის რეგიონში ჩატარდა 1 323 შეხვედრა I-VIII კლასის მოსწავლეებთან საგზაო უსაფრთხოების საკითხებთან დაკავშირებით;</w:t>
      </w:r>
    </w:p>
    <w:p w14:paraId="2D06EA05"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მანდატურის სამსახურის ტრენერების მიერ დისტანციურ რეჟიმში გადამზადდა 1 247 მანდატური თემაზე „ბულინგი, განსხვავება ბულინგსა და უწყინარ ხუმრობას შორის“;</w:t>
      </w:r>
    </w:p>
    <w:p w14:paraId="7D4C9103"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ქვემო ქართლის რეგიონის საჯარო სკოლების მოსწავლეებთან სპეციალურად გადამზადებულმა მანდატურმა უზრუნველყო 23 შეხვედრის ჩატარება თემაზე „ადრეულ ასაკში ქორწინება“, რომელსაც  დაესწრო 451 (VII- XII კლასის) მოსწავლე;</w:t>
      </w:r>
    </w:p>
    <w:p w14:paraId="7D642010"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პროექტის „ქალებისა და გოგონების მიმართ ძალადობის წინააღმდეგ საქართველოში“ ფარგლებში, რომელიც ხორციელდება გაეროს მოსახლეობის ფონდის (UNFPA) და გაეროს ქალთა ორგანიზაციის (UN Women) მიერ, ევროკავშირის (EU) მხარდაჭერით, გენდერული თანასწორობის, ოჯახში ძალადობის, ქალთა და გოგონათა მიმართ ძალადობის თემებზე, გადამზადდა 32 თანამშრომელი, ხოლო 15-მა თანამშრომელმა გაიარა ტრენერთა ტრენინგი იგივე თემატიკით;</w:t>
      </w:r>
    </w:p>
    <w:p w14:paraId="052F0F4F"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საქართველოს სხვადასხვა რეგიონში სახალხო დამცველის აპარატის მიერ ინიცირებულ ონლაინ კვლევაში, ადრეულ ასაკში ქორწინებასთან დაკავშირებით, მონაწილეობა მიიღო საგანმანათლებლო დაწესებულების 123-მა მანდატურმა. მანდატურები, ასევე დაესწრნენ სახალხო დამცველის აპარატის, მიერ ორგანიზებულ ონლაინ ტრენინგს თემაზე: „ბავშვის უფლებები, ბავშვთა მიმართ ძალადობა, ბავშვთა დაცვის მექანიზმები, პოზიტიური აღზრდის მეთოდები და სახალხო დამცველის როლი“;  </w:t>
      </w:r>
    </w:p>
    <w:p w14:paraId="796B0929"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27 ჯგუფური და  24 ინდივიდუალური სუპერვიზია (მათ შორის ინდივიდუალური მუშაობის მულტიდისციპლინარული მუშაობისა და სასკოლო მედიაციის მიმართულებით); ფსიქოსოციალური მომსახურების ცენტრის სპეციალისტთა განგრძობითი განათლების უწყვეტი პროცესის შენარჩუნებისა და გაგრძელების მიზნით, ცენტრის თანამშრომლებისათვის GEV-B (მიჯაჭვულობის კვლევისათვის ისტორიების დასრულების მეთოდი) მეთოდის გაცნობის ფარგლებში ჩატარდა ტრენინგი „მიჯაჭვულობის თეორია“, რომელსაც დაესწრო ყველა ფსიქოლოგი, ჩატარდა ტრენინგი „შფოთვისა და სხვა ემოციური სირთულეების მქონე მოსწავლეთა მხარდაჭერა“, რომელსაც დაესწრო  26 სოციალური მუშაკი, ასევე, ტრენინგი იურიდიულ საკითხებზე (ბავშვთა შრომა, სექსუალური ძალადობა და ა.შ. ), რომელსაც დაესწრო 60 მონაწილე;</w:t>
      </w:r>
    </w:p>
    <w:p w14:paraId="1A4B6454"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ფსიქოსოციალური მომსახურების ცენტრის თანამშრომლების მიერ, სოციალური მუშაობის ფარგლებში, საინფორმაციო, საგანმანათლებლო, შემეცნებით, სპორტულ, სადისკუსიო და საინტერვენციო აქტოვებში ჩაერთო:  4 409 - მასწავლებელი,  639 - ადმინისტრაციის წარმომადგენელი,  39 720 - მოსწავლე,   6038 - მშობელი/კანონიერი წარმომადგენელი  (პერსონათა რაოდენობა დათვლილია აქტივობებში მათი მონაწილეობის მიხედვით);</w:t>
      </w:r>
    </w:p>
    <w:p w14:paraId="5954BCDC"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პროგრამა „ნივთიერებათა ავადმოხმარების პრევენცია მტკიცებულებითი მეთოდის (EU DAP Unplugged Program) გამოყენება“ წარმატებით ჩატარდა 4 საჯარო სკოლის 8 კლასში. ასევე, აღნიშნული პროგრამა (13 წელს ზემოთ მოსწავლეებისთვის)  წარმატებით განხორციელდა 30 საჯარო სკოლის 35 კლასში;</w:t>
      </w:r>
    </w:p>
    <w:p w14:paraId="22DE35AA"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მოზარდებისათვის ჩატარდა ჯგუფური თერაპია შემდეგი მოდულებით: „გაჯეტდამოკიდებულების პრევენცია“ და „არტ თერაპია“.</w:t>
      </w:r>
    </w:p>
    <w:p w14:paraId="41BD8A42"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ფსიქოსოციალური მომსახურების ცენტრის მიერ წარმატებით გადამზადდა 57 უფლებამოსილი პირი; </w:t>
      </w:r>
    </w:p>
    <w:p w14:paraId="1F6DD51A"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ფსიქოსოციალური მომსახურების ცენტრი ფსიქოსოციალურ მომსახურებას და საკონსულტაციო სერვისს სთავაზობდა უკრაინაში მიმდინარე ომით დაზარალებულ ადამიანებს, შემუშავდა უკრაინაში მიმდინარე ამბებთან დაკავშირებით მოხალისეობის მსურველ ადამიანებთა მოსამზადებელი ტრენინგი, რომლის ფარგლებშიც ჩატარდა ერთი სატრენინგო ჯგუფი და გადამზადდა 11 ადამიანი. ამავე საინიციატივო კამპანიის ფარგლებში შემუშავდა სიღრმიესული გაიდლაინი მოსწავლეებთან დაკავშირებული სუბიექტებისათვის, რომელიც გულისხმობს მათთვის რეკომენდაციების მიწოდებას, რომელიც შეუძლიათ გამოიყენონ მოსწავლეებთან მატრამვირებელ მოვლენებზე საუბრის დროს;</w:t>
      </w:r>
    </w:p>
    <w:p w14:paraId="53951917" w14:textId="77777777" w:rsidR="00E51977" w:rsidRPr="00F04769" w:rsidRDefault="00E51977" w:rsidP="00A6727B">
      <w:pPr>
        <w:pBdr>
          <w:top w:val="nil"/>
          <w:left w:val="nil"/>
          <w:bottom w:val="nil"/>
          <w:right w:val="nil"/>
          <w:between w:val="nil"/>
        </w:pBdr>
        <w:spacing w:line="240" w:lineRule="auto"/>
        <w:ind w:left="1080"/>
        <w:jc w:val="both"/>
        <w:rPr>
          <w:rFonts w:ascii="Sylfaen" w:eastAsia="SimSun" w:hAnsi="Sylfaen" w:cs="Calibri"/>
          <w:color w:val="366091"/>
        </w:rPr>
      </w:pPr>
    </w:p>
    <w:p w14:paraId="19F06E9C" w14:textId="77777777" w:rsidR="00E51977" w:rsidRPr="00F04769" w:rsidRDefault="00E51977"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4.1.3.2 უსაფრთხო საგანმანათლებლო გარემოს უზრუნველყოფა (</w:t>
      </w:r>
      <w:r w:rsidR="00B42C23" w:rsidRPr="00F04769">
        <w:rPr>
          <w:rFonts w:ascii="Sylfaen" w:eastAsia="SimSun" w:hAnsi="Sylfaen" w:cs="Sylfaen"/>
          <w:b w:val="0"/>
          <w:color w:val="2F5496" w:themeColor="accent1" w:themeShade="BF"/>
        </w:rPr>
        <w:t>პროგრამული</w:t>
      </w:r>
      <w:r w:rsidR="00B42C23" w:rsidRPr="00F04769">
        <w:rPr>
          <w:rFonts w:ascii="Sylfaen" w:eastAsia="SimSun" w:hAnsi="Sylfaen" w:cs="Calibri"/>
          <w:b w:val="0"/>
          <w:color w:val="2F5496" w:themeColor="accent1" w:themeShade="BF"/>
        </w:rPr>
        <w:t xml:space="preserve"> </w:t>
      </w:r>
      <w:r w:rsidR="00B42C23" w:rsidRPr="00F04769">
        <w:rPr>
          <w:rFonts w:ascii="Sylfaen" w:eastAsia="SimSun" w:hAnsi="Sylfaen" w:cs="Sylfaen"/>
          <w:b w:val="0"/>
          <w:color w:val="2F5496" w:themeColor="accent1" w:themeShade="BF"/>
        </w:rPr>
        <w:t>კოდი</w:t>
      </w:r>
      <w:r w:rsidR="00B42C23" w:rsidRPr="00F04769">
        <w:rPr>
          <w:rFonts w:ascii="Sylfaen" w:eastAsia="SimSun" w:hAnsi="Sylfaen" w:cs="Calibri"/>
          <w:i/>
          <w:color w:val="2F5496" w:themeColor="accent1" w:themeShade="BF"/>
        </w:rPr>
        <w:t xml:space="preserve">  </w:t>
      </w:r>
      <w:r w:rsidRPr="00F04769">
        <w:rPr>
          <w:rFonts w:ascii="Sylfaen" w:eastAsia="SimSun" w:hAnsi="Sylfaen" w:cs="Calibri"/>
          <w:b w:val="0"/>
          <w:color w:val="2F5496" w:themeColor="accent1" w:themeShade="BF"/>
        </w:rPr>
        <w:t>32 02 03 02)</w:t>
      </w:r>
    </w:p>
    <w:p w14:paraId="37D015B0" w14:textId="77777777" w:rsidR="00E51977" w:rsidRPr="00F04769" w:rsidRDefault="00E51977" w:rsidP="00A6727B">
      <w:pPr>
        <w:spacing w:line="240" w:lineRule="auto"/>
        <w:ind w:left="1080" w:hanging="796"/>
        <w:jc w:val="both"/>
        <w:rPr>
          <w:rFonts w:ascii="Sylfaen" w:eastAsia="SimSun" w:hAnsi="Sylfaen" w:cs="Calibri"/>
        </w:rPr>
      </w:pPr>
    </w:p>
    <w:p w14:paraId="44DCD18F"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66045DF"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დაწესებულების</w:t>
      </w:r>
      <w:r w:rsidRPr="00F04769">
        <w:rPr>
          <w:rFonts w:ascii="Sylfaen" w:eastAsia="SimSun" w:hAnsi="Sylfaen" w:cs="Calibri"/>
          <w:color w:val="000000"/>
        </w:rPr>
        <w:t xml:space="preserve"> </w:t>
      </w:r>
      <w:r w:rsidRPr="00F04769">
        <w:rPr>
          <w:rFonts w:ascii="Sylfaen" w:eastAsia="SimSun" w:hAnsi="Sylfaen" w:cs="Sylfaen"/>
          <w:color w:val="000000"/>
        </w:rPr>
        <w:t>მანდატურის</w:t>
      </w:r>
      <w:r w:rsidRPr="00F04769">
        <w:rPr>
          <w:rFonts w:ascii="Sylfaen" w:eastAsia="SimSun" w:hAnsi="Sylfaen" w:cs="Calibri"/>
          <w:color w:val="000000"/>
        </w:rPr>
        <w:t xml:space="preserve"> </w:t>
      </w:r>
      <w:r w:rsidRPr="00F04769">
        <w:rPr>
          <w:rFonts w:ascii="Sylfaen" w:eastAsia="SimSun" w:hAnsi="Sylfaen" w:cs="Sylfaen"/>
          <w:color w:val="000000"/>
        </w:rPr>
        <w:t>სამსახური</w:t>
      </w:r>
    </w:p>
    <w:p w14:paraId="16655D92" w14:textId="77777777" w:rsidR="00E51977" w:rsidRPr="00F04769" w:rsidRDefault="00E51977" w:rsidP="00A6727B">
      <w:pPr>
        <w:pBdr>
          <w:top w:val="nil"/>
          <w:left w:val="nil"/>
          <w:bottom w:val="nil"/>
          <w:right w:val="nil"/>
          <w:between w:val="nil"/>
        </w:pBdr>
        <w:spacing w:line="240" w:lineRule="auto"/>
        <w:jc w:val="both"/>
        <w:rPr>
          <w:rFonts w:ascii="Sylfaen" w:eastAsia="SimSun" w:hAnsi="Sylfaen" w:cs="Calibri"/>
          <w:color w:val="000000"/>
        </w:rPr>
      </w:pPr>
    </w:p>
    <w:p w14:paraId="49C3708C"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საზოგადოებრივი წესრიგისა და უსაფრთხოების დაცვას 607 საჯარო, 2 კერძო სკოლასა და 2 პროფესიულ საგანმანათლებლო დაწესებულებაში უზრუნველყოფდა 1 557 საგანმანათლებლო დაწესებულების მანდატური;</w:t>
      </w:r>
    </w:p>
    <w:p w14:paraId="69C181C6"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სასწავლო კურსი წარმატებით დაასრულა 143-მა კანდიდატმა;</w:t>
      </w:r>
    </w:p>
    <w:p w14:paraId="3F9C7DBE"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ფსიქოსოციალური მომსახურების ცენტრში, შემოვიდა ახალი 1 459 შემთხვევა. აქედან, 1 023 გადმომისამართდა შიდა რეფერირების მექანიზმით მანდატურის მიერ, ხოლო 436 შემთხვევაში მომსახურების მიმღებმა და/ან მისმა კანონიერმა წარმომადგენელმა თვითდინებით მიმართა ცენტრს, ან მოსწავლე გადმომისამართდა სხვა უწყებიდან/სუბიექტის მიერ, ან ცენტრის სპეციალისტის მიერ აღმოჩენილი იქნა შემთხვევა. </w:t>
      </w:r>
    </w:p>
    <w:p w14:paraId="7190C2AE"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ფსიქოსოციალური მომსახურების ცენტრის თანამშრომლების მიერ, ფსიქოსოციალური მომსახურების მიწოდების მიზნით, სხვადასხვა ზოგადსაგანმანათლებლო დაწესებულებაში განხორციელდა 357 ვიზიტი;</w:t>
      </w:r>
    </w:p>
    <w:p w14:paraId="59897330"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ცენტრის კომპეტენციის მიღმა არსებული მომსახურების მიღების მიზნით, სხვადასხვა მომსახურებაში გადამისამართდა 260 მოსწავლე;</w:t>
      </w:r>
    </w:p>
    <w:p w14:paraId="0914DA86"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ფსიქოსოციალური მომსახურების ბაზაზე ფუნქციონირებდა 24 საათიანი ცხელი ხაზი და ფსიქოსოციალური მომსახურების ცენტრის საკონსულტაციო მომსახურების მიღების მიზნით, ფუნქციონირედა ონლაინ საკონსულტაციო ჩათი (befriend.mes.gov.ge).</w:t>
      </w:r>
    </w:p>
    <w:p w14:paraId="000FF13E" w14:textId="77777777" w:rsidR="00E51977" w:rsidRPr="00F04769" w:rsidRDefault="00E51977" w:rsidP="00A6727B">
      <w:pPr>
        <w:pBdr>
          <w:top w:val="nil"/>
          <w:left w:val="nil"/>
          <w:bottom w:val="nil"/>
          <w:right w:val="nil"/>
          <w:between w:val="nil"/>
        </w:pBdr>
        <w:spacing w:line="240" w:lineRule="auto"/>
        <w:ind w:left="567"/>
        <w:jc w:val="both"/>
        <w:rPr>
          <w:rFonts w:ascii="Sylfaen" w:eastAsia="SimSun" w:hAnsi="Sylfaen" w:cs="Calibri"/>
        </w:rPr>
      </w:pPr>
    </w:p>
    <w:p w14:paraId="7EA69197"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4.1.4 </w:t>
      </w:r>
      <w:r w:rsidRPr="00F04769">
        <w:rPr>
          <w:rFonts w:ascii="Sylfaen" w:eastAsia="SimSun" w:hAnsi="Sylfaen" w:cs="Sylfaen"/>
          <w:i w:val="0"/>
        </w:rPr>
        <w:t>წარმატებულ</w:t>
      </w:r>
      <w:r w:rsidRPr="00F04769">
        <w:rPr>
          <w:rFonts w:ascii="Sylfaen" w:eastAsia="SimSun" w:hAnsi="Sylfaen" w:cs="Calibri"/>
          <w:i w:val="0"/>
        </w:rPr>
        <w:t xml:space="preserve"> </w:t>
      </w:r>
      <w:r w:rsidRPr="00F04769">
        <w:rPr>
          <w:rFonts w:ascii="Sylfaen" w:eastAsia="SimSun" w:hAnsi="Sylfaen" w:cs="Sylfaen"/>
          <w:i w:val="0"/>
        </w:rPr>
        <w:t>მოსწავლეთა</w:t>
      </w:r>
      <w:r w:rsidRPr="00F04769">
        <w:rPr>
          <w:rFonts w:ascii="Sylfaen" w:eastAsia="SimSun" w:hAnsi="Sylfaen" w:cs="Calibri"/>
          <w:i w:val="0"/>
        </w:rPr>
        <w:t xml:space="preserve"> </w:t>
      </w:r>
      <w:r w:rsidRPr="00F04769">
        <w:rPr>
          <w:rFonts w:ascii="Sylfaen" w:eastAsia="SimSun" w:hAnsi="Sylfaen" w:cs="Sylfaen"/>
          <w:i w:val="0"/>
        </w:rPr>
        <w:t>წახალისება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32 02 04)</w:t>
      </w:r>
    </w:p>
    <w:p w14:paraId="572C454B" w14:textId="77777777" w:rsidR="00E51977" w:rsidRPr="00F04769" w:rsidRDefault="00E51977" w:rsidP="00A6727B">
      <w:pPr>
        <w:spacing w:line="240" w:lineRule="auto"/>
        <w:rPr>
          <w:rFonts w:ascii="Sylfaen" w:eastAsia="SimSun" w:hAnsi="Sylfaen" w:cs="Calibri"/>
        </w:rPr>
      </w:pPr>
    </w:p>
    <w:p w14:paraId="586B240A"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21526CA6"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სამინისტროს</w:t>
      </w:r>
      <w:r w:rsidRPr="00F04769">
        <w:rPr>
          <w:rFonts w:ascii="Sylfaen" w:eastAsia="SimSun" w:hAnsi="Sylfaen" w:cs="Calibri"/>
          <w:color w:val="000000"/>
        </w:rPr>
        <w:t xml:space="preserve"> </w:t>
      </w:r>
      <w:r w:rsidRPr="00F04769">
        <w:rPr>
          <w:rFonts w:ascii="Sylfaen" w:eastAsia="SimSun" w:hAnsi="Sylfaen" w:cs="Sylfaen"/>
          <w:color w:val="000000"/>
        </w:rPr>
        <w:t>აპარატი</w:t>
      </w:r>
      <w:r w:rsidRPr="00F04769">
        <w:rPr>
          <w:rFonts w:ascii="Sylfaen" w:eastAsia="SimSun" w:hAnsi="Sylfaen" w:cs="Calibri"/>
          <w:color w:val="000000"/>
        </w:rPr>
        <w:t xml:space="preserve">; </w:t>
      </w:r>
    </w:p>
    <w:p w14:paraId="721EEE0C"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შეფასებისა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გამოცდების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r w:rsidRPr="00F04769">
        <w:rPr>
          <w:rFonts w:ascii="Sylfaen" w:eastAsia="SimSun" w:hAnsi="Sylfaen" w:cs="Calibri"/>
          <w:color w:val="000000"/>
        </w:rPr>
        <w:t>;</w:t>
      </w:r>
    </w:p>
    <w:p w14:paraId="279F4915"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r w:rsidRPr="00F04769">
        <w:rPr>
          <w:rFonts w:ascii="Sylfaen" w:eastAsia="SimSun" w:hAnsi="Sylfaen" w:cs="Calibri"/>
          <w:color w:val="000000"/>
        </w:rPr>
        <w:t>;</w:t>
      </w:r>
    </w:p>
    <w:p w14:paraId="24C374E3"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შოთა</w:t>
      </w:r>
      <w:r w:rsidRPr="00F04769">
        <w:rPr>
          <w:rFonts w:ascii="Sylfaen" w:eastAsia="SimSun" w:hAnsi="Sylfaen" w:cs="Calibri"/>
          <w:color w:val="000000"/>
        </w:rPr>
        <w:t xml:space="preserve"> </w:t>
      </w:r>
      <w:r w:rsidRPr="00F04769">
        <w:rPr>
          <w:rFonts w:ascii="Sylfaen" w:eastAsia="SimSun" w:hAnsi="Sylfaen" w:cs="Sylfaen"/>
          <w:color w:val="000000"/>
        </w:rPr>
        <w:t>რუსთაველის</w:t>
      </w:r>
      <w:r w:rsidRPr="00F04769">
        <w:rPr>
          <w:rFonts w:ascii="Sylfaen" w:eastAsia="SimSun" w:hAnsi="Sylfaen" w:cs="Calibri"/>
          <w:color w:val="000000"/>
        </w:rPr>
        <w:t xml:space="preserve"> </w:t>
      </w: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ფონდი</w:t>
      </w:r>
      <w:r w:rsidRPr="00F04769">
        <w:rPr>
          <w:rFonts w:ascii="Sylfaen" w:eastAsia="SimSun" w:hAnsi="Sylfaen" w:cs="Calibri"/>
          <w:color w:val="000000"/>
        </w:rPr>
        <w:t>;</w:t>
      </w:r>
    </w:p>
    <w:p w14:paraId="7967DC2A" w14:textId="77777777" w:rsidR="00E51977" w:rsidRPr="00F04769" w:rsidRDefault="00E51977" w:rsidP="00A6727B">
      <w:pPr>
        <w:pBdr>
          <w:top w:val="nil"/>
          <w:left w:val="nil"/>
          <w:bottom w:val="nil"/>
          <w:right w:val="nil"/>
          <w:between w:val="nil"/>
        </w:pBdr>
        <w:spacing w:line="240" w:lineRule="auto"/>
        <w:ind w:left="567"/>
        <w:jc w:val="both"/>
        <w:rPr>
          <w:rFonts w:ascii="Sylfaen" w:eastAsia="SimSun" w:hAnsi="Sylfaen" w:cs="Calibri"/>
        </w:rPr>
      </w:pPr>
    </w:p>
    <w:p w14:paraId="20761DD6" w14:textId="77777777" w:rsidR="00E51977" w:rsidRPr="00F04769" w:rsidRDefault="00E51977" w:rsidP="00A6727B">
      <w:pPr>
        <w:pBdr>
          <w:top w:val="nil"/>
          <w:left w:val="nil"/>
          <w:bottom w:val="nil"/>
          <w:right w:val="nil"/>
          <w:between w:val="nil"/>
        </w:pBdr>
        <w:spacing w:line="240" w:lineRule="auto"/>
        <w:ind w:left="567"/>
        <w:jc w:val="both"/>
        <w:rPr>
          <w:rFonts w:ascii="Sylfaen" w:eastAsia="SimSun" w:hAnsi="Sylfaen" w:cs="Calibri"/>
        </w:rPr>
      </w:pPr>
    </w:p>
    <w:p w14:paraId="6E6367D7"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ქვეპროგრამის „ეროვნული სასწავლო ოლიმპიადების’’ ფარგლებში ჩატარდა 2021-2022 წლის სასწავლო ოლიმპიადის მეორე და მესამე ტურები. მეორე ტურში მონაწილეობა მიიღო 3 889 მოსწავლემ (5 060 მოსწავლე საგნების მიხედვით) და მესამე ტურში გადავიდა 650 მოსწავლე (736 რეგისტრირებული მოსწავლე საგნების მიხედვით), ხოლო მონაწილეობა მიიღო 528 მოსწავლემ (595 მოსწავლე რეგისტრირებული მოსწავლე საგნების მიხედვით), მესამე ტურის შედეგად გამოვლინდა 124 გამარჯვებული მოსწავლე, აქედან I ადგილი - 16 მოსწავლე, II - 14 მოსწავლე, III - 15 მოსწავლე, IV-X ადგილები - 79 მოსწავლე. გამარჯვებულები დაჯილდოვდნენ 1000, 700, 500 და 200 ლარის ღირებულების კომპიუტერული ტექნიკის, აქსესუარების</w:t>
      </w:r>
      <w:r w:rsidR="00B42C23" w:rsidRPr="00F04769">
        <w:rPr>
          <w:rFonts w:ascii="Sylfaen" w:eastAsiaTheme="minorEastAsia" w:hAnsi="Sylfaen" w:cs="Sylfaen"/>
          <w:bCs/>
          <w:color w:val="000000"/>
          <w:shd w:val="clear" w:color="auto" w:fill="FFFFFF"/>
        </w:rPr>
        <w:t>,</w:t>
      </w:r>
      <w:r w:rsidRPr="00F04769">
        <w:rPr>
          <w:rFonts w:ascii="Sylfaen" w:eastAsiaTheme="minorEastAsia" w:hAnsi="Sylfaen" w:cs="Sylfaen"/>
          <w:bCs/>
          <w:color w:val="000000"/>
          <w:shd w:val="clear" w:color="auto" w:fill="FFFFFF"/>
          <w:lang w:val="ka-GE"/>
        </w:rPr>
        <w:t xml:space="preserve"> სმარტფონების სასაჩუქრე ბარათებით და დიპლომებით. ასევე, ეროვნულ ოლიმპიადებში მონაწილე სკოლებიდან 36 სხვადასხვა ნომინაციაში დაჯილდოვდა 29 სკოლა.</w:t>
      </w:r>
    </w:p>
    <w:p w14:paraId="76939FC8"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ქვეპროგრამის „საერთაშორისო სასწავლო ოლიმპიადების“ ფარგლეში, 2022 წლის საერთაშორისო სასწავლო ოლიმპიადებზე დელეგაციები წარდგენილი იქნა 5 დისციპლინაში: ფიზიკა, მათემატიკა, ბიოლოგია, ინფორმატიკა და ქიმია. დაფინანსებული იქნა ბიოლოგიის საერთაშორისო ოლიმპიადაში მონაწილეობის საწევრო გადასახადი.</w:t>
      </w:r>
    </w:p>
    <w:p w14:paraId="1865C574" w14:textId="77777777" w:rsidR="00E51977" w:rsidRPr="00F04769" w:rsidRDefault="00E51977" w:rsidP="00A6727B">
      <w:pPr>
        <w:pBdr>
          <w:top w:val="nil"/>
          <w:left w:val="nil"/>
          <w:bottom w:val="nil"/>
          <w:right w:val="nil"/>
          <w:between w:val="nil"/>
        </w:pBdr>
        <w:spacing w:line="240" w:lineRule="auto"/>
        <w:ind w:left="567"/>
        <w:jc w:val="both"/>
        <w:rPr>
          <w:rFonts w:ascii="Sylfaen" w:eastAsia="SimSun" w:hAnsi="Sylfaen" w:cs="Calibri"/>
        </w:rPr>
      </w:pPr>
    </w:p>
    <w:p w14:paraId="1354A81E"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lastRenderedPageBreak/>
        <w:t xml:space="preserve">4.1.5 </w:t>
      </w:r>
      <w:r w:rsidRPr="00F04769">
        <w:rPr>
          <w:rFonts w:ascii="Sylfaen" w:eastAsia="SimSun" w:hAnsi="Sylfaen" w:cs="Sylfaen"/>
          <w:i w:val="0"/>
        </w:rPr>
        <w:t>განსაკუთრებით</w:t>
      </w:r>
      <w:r w:rsidRPr="00F04769">
        <w:rPr>
          <w:rFonts w:ascii="Sylfaen" w:eastAsia="SimSun" w:hAnsi="Sylfaen" w:cs="Calibri"/>
          <w:i w:val="0"/>
        </w:rPr>
        <w:t xml:space="preserve"> </w:t>
      </w:r>
      <w:r w:rsidRPr="00F04769">
        <w:rPr>
          <w:rFonts w:ascii="Sylfaen" w:eastAsia="SimSun" w:hAnsi="Sylfaen" w:cs="Sylfaen"/>
          <w:i w:val="0"/>
        </w:rPr>
        <w:t>ნიჭიერ</w:t>
      </w:r>
      <w:r w:rsidRPr="00F04769">
        <w:rPr>
          <w:rFonts w:ascii="Sylfaen" w:eastAsia="SimSun" w:hAnsi="Sylfaen" w:cs="Calibri"/>
          <w:i w:val="0"/>
        </w:rPr>
        <w:t xml:space="preserve"> </w:t>
      </w:r>
      <w:r w:rsidRPr="00F04769">
        <w:rPr>
          <w:rFonts w:ascii="Sylfaen" w:eastAsia="SimSun" w:hAnsi="Sylfaen" w:cs="Sylfaen"/>
          <w:i w:val="0"/>
        </w:rPr>
        <w:t>მოსწავლეთა</w:t>
      </w:r>
      <w:r w:rsidRPr="00F04769">
        <w:rPr>
          <w:rFonts w:ascii="Sylfaen" w:eastAsia="SimSun" w:hAnsi="Sylfaen" w:cs="Calibri"/>
          <w:i w:val="0"/>
        </w:rPr>
        <w:t xml:space="preserve"> </w:t>
      </w:r>
      <w:r w:rsidRPr="00F04769">
        <w:rPr>
          <w:rFonts w:ascii="Sylfaen" w:eastAsia="SimSun" w:hAnsi="Sylfaen" w:cs="Sylfaen"/>
          <w:i w:val="0"/>
        </w:rPr>
        <w:t>საგანმანათლებლო</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საცხოვრებელი</w:t>
      </w:r>
      <w:r w:rsidRPr="00F04769">
        <w:rPr>
          <w:rFonts w:ascii="Sylfaen" w:eastAsia="SimSun" w:hAnsi="Sylfaen" w:cs="Calibri"/>
          <w:i w:val="0"/>
        </w:rPr>
        <w:t xml:space="preserve"> </w:t>
      </w:r>
      <w:r w:rsidRPr="00F04769">
        <w:rPr>
          <w:rFonts w:ascii="Sylfaen" w:eastAsia="SimSun" w:hAnsi="Sylfaen" w:cs="Sylfaen"/>
          <w:i w:val="0"/>
        </w:rPr>
        <w:t>პირობებით</w:t>
      </w:r>
      <w:r w:rsidRPr="00F04769">
        <w:rPr>
          <w:rFonts w:ascii="Sylfaen" w:eastAsia="SimSun" w:hAnsi="Sylfaen" w:cs="Calibri"/>
          <w:i w:val="0"/>
        </w:rPr>
        <w:t xml:space="preserve"> </w:t>
      </w:r>
      <w:r w:rsidRPr="00F04769">
        <w:rPr>
          <w:rFonts w:ascii="Sylfaen" w:eastAsia="SimSun" w:hAnsi="Sylfaen" w:cs="Sylfaen"/>
          <w:i w:val="0"/>
        </w:rPr>
        <w:t>უზრუნველყოფა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32 02 05)</w:t>
      </w:r>
    </w:p>
    <w:p w14:paraId="31C24A7C" w14:textId="77777777" w:rsidR="00E51977" w:rsidRPr="00F04769" w:rsidRDefault="00E51977" w:rsidP="00A6727B">
      <w:pPr>
        <w:spacing w:line="240" w:lineRule="auto"/>
        <w:rPr>
          <w:rFonts w:ascii="Sylfaen" w:eastAsia="SimSun" w:hAnsi="Sylfaen" w:cs="Calibri"/>
          <w:b/>
        </w:rPr>
      </w:pPr>
    </w:p>
    <w:p w14:paraId="05B04ABF"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573030BE"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სამინისტროს</w:t>
      </w:r>
      <w:r w:rsidRPr="00F04769">
        <w:rPr>
          <w:rFonts w:ascii="Sylfaen" w:eastAsia="SimSun" w:hAnsi="Sylfaen" w:cs="Calibri"/>
          <w:color w:val="000000"/>
        </w:rPr>
        <w:t xml:space="preserve"> </w:t>
      </w:r>
      <w:r w:rsidRPr="00F04769">
        <w:rPr>
          <w:rFonts w:ascii="Sylfaen" w:eastAsia="SimSun" w:hAnsi="Sylfaen" w:cs="Sylfaen"/>
          <w:color w:val="000000"/>
        </w:rPr>
        <w:t>აპარატი</w:t>
      </w:r>
      <w:r w:rsidRPr="00F04769">
        <w:rPr>
          <w:rFonts w:ascii="Sylfaen" w:eastAsia="SimSun" w:hAnsi="Sylfaen" w:cs="Calibri"/>
          <w:color w:val="000000"/>
        </w:rPr>
        <w:t xml:space="preserve">; </w:t>
      </w:r>
    </w:p>
    <w:p w14:paraId="6ECABB11"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ვლადიმირ</w:t>
      </w:r>
      <w:r w:rsidRPr="00F04769">
        <w:rPr>
          <w:rFonts w:ascii="Sylfaen" w:eastAsia="SimSun" w:hAnsi="Sylfaen" w:cs="Calibri"/>
          <w:color w:val="000000"/>
        </w:rPr>
        <w:t xml:space="preserve"> </w:t>
      </w:r>
      <w:r w:rsidRPr="00F04769">
        <w:rPr>
          <w:rFonts w:ascii="Sylfaen" w:eastAsia="SimSun" w:hAnsi="Sylfaen" w:cs="Sylfaen"/>
          <w:color w:val="000000"/>
        </w:rPr>
        <w:t>კომაროვის</w:t>
      </w:r>
      <w:r w:rsidRPr="00F04769">
        <w:rPr>
          <w:rFonts w:ascii="Sylfaen" w:eastAsia="SimSun" w:hAnsi="Sylfaen" w:cs="Calibri"/>
          <w:color w:val="000000"/>
        </w:rPr>
        <w:t xml:space="preserve"> </w:t>
      </w:r>
      <w:r w:rsidRPr="00F04769">
        <w:rPr>
          <w:rFonts w:ascii="Sylfaen" w:eastAsia="SimSun" w:hAnsi="Sylfaen" w:cs="Sylfaen"/>
          <w:color w:val="000000"/>
        </w:rPr>
        <w:t>თბილისის</w:t>
      </w:r>
      <w:r w:rsidRPr="00F04769">
        <w:rPr>
          <w:rFonts w:ascii="Sylfaen" w:eastAsia="SimSun" w:hAnsi="Sylfaen" w:cs="Calibri"/>
          <w:color w:val="000000"/>
        </w:rPr>
        <w:t xml:space="preserve"> </w:t>
      </w:r>
      <w:r w:rsidRPr="00F04769">
        <w:rPr>
          <w:rFonts w:ascii="Sylfaen" w:eastAsia="SimSun" w:hAnsi="Sylfaen" w:cs="Sylfaen"/>
          <w:color w:val="000000"/>
        </w:rPr>
        <w:t>ფიზიკა</w:t>
      </w:r>
      <w:r w:rsidRPr="00F04769">
        <w:rPr>
          <w:rFonts w:ascii="Sylfaen" w:eastAsia="SimSun" w:hAnsi="Sylfaen" w:cs="Calibri"/>
          <w:color w:val="000000"/>
        </w:rPr>
        <w:t>-</w:t>
      </w:r>
      <w:r w:rsidRPr="00F04769">
        <w:rPr>
          <w:rFonts w:ascii="Sylfaen" w:eastAsia="SimSun" w:hAnsi="Sylfaen" w:cs="Sylfaen"/>
          <w:color w:val="000000"/>
        </w:rPr>
        <w:t>მათემატიკის</w:t>
      </w:r>
      <w:r w:rsidRPr="00F04769">
        <w:rPr>
          <w:rFonts w:ascii="Sylfaen" w:eastAsia="SimSun" w:hAnsi="Sylfaen" w:cs="Calibri"/>
          <w:color w:val="000000"/>
        </w:rPr>
        <w:t xml:space="preserve"> N199 </w:t>
      </w:r>
      <w:r w:rsidRPr="00F04769">
        <w:rPr>
          <w:rFonts w:ascii="Sylfaen" w:eastAsia="SimSun" w:hAnsi="Sylfaen" w:cs="Sylfaen"/>
          <w:color w:val="000000"/>
        </w:rPr>
        <w:t>საჯარო</w:t>
      </w:r>
      <w:r w:rsidRPr="00F04769">
        <w:rPr>
          <w:rFonts w:ascii="Sylfaen" w:eastAsia="SimSun" w:hAnsi="Sylfaen" w:cs="Calibri"/>
          <w:color w:val="000000"/>
        </w:rPr>
        <w:t xml:space="preserve"> </w:t>
      </w:r>
      <w:r w:rsidRPr="00F04769">
        <w:rPr>
          <w:rFonts w:ascii="Sylfaen" w:eastAsia="SimSun" w:hAnsi="Sylfaen" w:cs="Sylfaen"/>
          <w:color w:val="000000"/>
        </w:rPr>
        <w:t>სკოლა</w:t>
      </w:r>
    </w:p>
    <w:p w14:paraId="72777767" w14:textId="77777777" w:rsidR="00E51977" w:rsidRPr="00F04769" w:rsidRDefault="00E51977" w:rsidP="00A6727B">
      <w:pPr>
        <w:pStyle w:val="ListParagraph"/>
        <w:pBdr>
          <w:top w:val="nil"/>
          <w:left w:val="nil"/>
          <w:bottom w:val="nil"/>
          <w:right w:val="nil"/>
          <w:between w:val="nil"/>
        </w:pBdr>
        <w:spacing w:line="240" w:lineRule="auto"/>
        <w:rPr>
          <w:rFonts w:ascii="Sylfaen" w:eastAsia="SimSun" w:hAnsi="Sylfaen" w:cs="Calibri"/>
          <w:color w:val="000000"/>
        </w:rPr>
      </w:pPr>
    </w:p>
    <w:p w14:paraId="6C2CB0E9"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ვლადიმირ კომაროვის თბილისის ფიზიკა-მათემატიკის N199 საჯარო სკოლის 105 მოსწავლე უზრუნველყოფილი იქნა სახელმწიფო სადღეღამისო მომსახურებით, სწავლისა და განვითარებისთვის აუცილებელი საცხოვრებელი პირობებით, ოჯახურ გარემოსთან მიახლოებული მომსახურებით. ამასთან, ახალი კორონა ვირუსის (COVID-19) გავრცელების რისკების პრევენციის მიზნით, პერიოდულად სკოლა-პანსიონი მომსახურებას ახორციელებდა დისტანციურად სკოლაში არსებული ეპიდვითარების გათვალისწინებით დაწესებული წერტილოვანი შეზღუდვებით.</w:t>
      </w:r>
    </w:p>
    <w:p w14:paraId="098BDCA6" w14:textId="77777777" w:rsidR="00E51977" w:rsidRPr="00F04769" w:rsidRDefault="00E51977" w:rsidP="00A6727B">
      <w:pPr>
        <w:pBdr>
          <w:top w:val="nil"/>
          <w:left w:val="nil"/>
          <w:bottom w:val="nil"/>
          <w:right w:val="nil"/>
          <w:between w:val="nil"/>
        </w:pBdr>
        <w:spacing w:before="120" w:after="120" w:line="240" w:lineRule="auto"/>
        <w:ind w:left="720"/>
        <w:jc w:val="both"/>
        <w:rPr>
          <w:rFonts w:ascii="Sylfaen" w:eastAsia="SimSun" w:hAnsi="Sylfaen" w:cs="Merriweather"/>
        </w:rPr>
      </w:pPr>
    </w:p>
    <w:p w14:paraId="559C8579"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4.1.6 </w:t>
      </w:r>
      <w:r w:rsidRPr="00F04769">
        <w:rPr>
          <w:rFonts w:ascii="Sylfaen" w:eastAsia="SimSun" w:hAnsi="Sylfaen" w:cs="Sylfaen"/>
          <w:i w:val="0"/>
        </w:rPr>
        <w:t>მოსწავლეების</w:t>
      </w:r>
      <w:r w:rsidRPr="00F04769">
        <w:rPr>
          <w:rFonts w:ascii="Sylfaen" w:eastAsia="SimSun" w:hAnsi="Sylfaen" w:cs="Calibri"/>
          <w:i w:val="0"/>
        </w:rPr>
        <w:t xml:space="preserve"> </w:t>
      </w:r>
      <w:r w:rsidRPr="00F04769">
        <w:rPr>
          <w:rFonts w:ascii="Sylfaen" w:eastAsia="SimSun" w:hAnsi="Sylfaen" w:cs="Sylfaen"/>
          <w:i w:val="0"/>
        </w:rPr>
        <w:t>სახელმძღვანელოებით</w:t>
      </w:r>
      <w:r w:rsidRPr="00F04769">
        <w:rPr>
          <w:rFonts w:ascii="Sylfaen" w:eastAsia="SimSun" w:hAnsi="Sylfaen" w:cs="Calibri"/>
          <w:i w:val="0"/>
        </w:rPr>
        <w:t xml:space="preserve"> </w:t>
      </w:r>
      <w:r w:rsidRPr="00F04769">
        <w:rPr>
          <w:rFonts w:ascii="Sylfaen" w:eastAsia="SimSun" w:hAnsi="Sylfaen" w:cs="Sylfaen"/>
          <w:i w:val="0"/>
        </w:rPr>
        <w:t>უზრუნველყოფა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32 02 06)</w:t>
      </w:r>
    </w:p>
    <w:p w14:paraId="70B9637F" w14:textId="77777777" w:rsidR="00E51977" w:rsidRPr="00F04769" w:rsidRDefault="00E51977" w:rsidP="00A6727B">
      <w:pPr>
        <w:spacing w:after="0" w:line="240" w:lineRule="auto"/>
        <w:jc w:val="both"/>
        <w:rPr>
          <w:rFonts w:ascii="Sylfaen" w:hAnsi="Sylfaen"/>
        </w:rPr>
      </w:pPr>
    </w:p>
    <w:p w14:paraId="132AF899"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728FC9FD"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r w:rsidRPr="00F04769">
        <w:rPr>
          <w:rFonts w:ascii="Sylfaen" w:eastAsia="SimSun" w:hAnsi="Sylfaen" w:cs="Calibri"/>
          <w:color w:val="000000"/>
        </w:rPr>
        <w:t>;</w:t>
      </w:r>
    </w:p>
    <w:p w14:paraId="1144E8E6" w14:textId="77777777" w:rsidR="00E51977" w:rsidRPr="00F04769" w:rsidRDefault="00E51977" w:rsidP="00A6727B">
      <w:pPr>
        <w:pBdr>
          <w:top w:val="nil"/>
          <w:left w:val="nil"/>
          <w:bottom w:val="nil"/>
          <w:right w:val="nil"/>
          <w:between w:val="nil"/>
        </w:pBdr>
        <w:spacing w:line="240" w:lineRule="auto"/>
        <w:rPr>
          <w:rFonts w:ascii="Sylfaen" w:eastAsia="SimSun" w:hAnsi="Sylfaen" w:cs="Calibri"/>
          <w:color w:val="000000"/>
        </w:rPr>
      </w:pPr>
    </w:p>
    <w:p w14:paraId="1BA767F2"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გაფორმებულია შემდეგი ხელშეკრულებები: მე-8 და მე-9 კლასის გრიფირებული სახელმძღვანელოების აუდიოვერსიების შექმნის მიზნით (მოწოდებულია 9 გახმოვანებული სახელმძღვანელო და გადაცემულია თბილისის 202-ე საჯარო სკოლისთვის); V-VI (A1 დონე) და VII-VIII (A1/A2 დონე) კლასების მოსწავლეებისთვის განკუთვნილი 2 714 ერთეული ფრანგული ენის სასკოლო სახელმძღვანელოსა და რვეულის მიწოდების მიზნით;VIII კლასის სახელმძღვანელოების ბეჭდვისთვის, რომელიც ითარგმნა, რუსულ, სომხურ და აზერბაიჯანულ ენებზე და I-XII კლასის რვეულებისა და VII კლასის სპორტის სახელმძღვანელოს ბეჭდვისთვის მიზნით სულ 2 053 028 ერთეული სახელმძღვანელო და რვეული. გრიფმინიჭებული სახელმძღვანელოების 673 ერთეული ბრაილის შრიფტითა და 19 ერთეული რელიეფურად დასაბეჭდი სახელმძღვანელოების შესყიდვის მიზნით (375 ერთეული ბრაილის შრიფტით და 7 ერთეული რელიეფურად დაბეჭდილი სახელმძღვანელო გადაცემულია ქალაქ თბილისის N202 და ქალაქ ბათუმის N3 საჯარო სკოლებისთვის); VIII-IX კლასის ზოგიერთი სახელმძღვანელოს რუსულ, სომხურ და აზერბაიჯანულ ენებზე თარგმნისა და მათი ავთენტურობის დადგენის მიზნით; XI-XII კლასის ინგლისურენოვანი, მაკმილანის 83 707 ერთეული სახელმძღვანელოს ბეჭდვის მიზნით; 27 528 ერთეული არაქართულენოვანი საჯარო სკოლების/სექტორების შესაბამისი საგნებისა და X-XII კლასების მოსწავლეების წიგნებით (დამხმარე ლიტერატურით) უზრუნველყოფის მიზნით; I-XII გარდა X კლასის 1 740 578 ერთეული მოსწავლეების და მასწავლებლების გრიფმინიჭებული სახელმძღვანელოების ბეჭდვისა და გადაცემის მომსახურების შესყიდვის მიზნით;</w:t>
      </w:r>
    </w:p>
    <w:p w14:paraId="004B5EB9"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1 251 ერთეული უკრაინულენოვანი სახელმძღვანელო გადაცემულია სსიპ - მიხეილ გრუშევსკის სახელობის ქალაქ თბილისის N41 საჯარო სკოლისთვის;</w:t>
      </w:r>
    </w:p>
    <w:p w14:paraId="667D8E56"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 იქნა გრიფირების ელექტრონული სისტემის მოდიფიცირება მარეგულირებელ აქტებში განხორციელებული ცვლილებების შესაბამისად; </w:t>
      </w:r>
    </w:p>
    <w:p w14:paraId="79CA5CBF"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გრიფირების ელექტრონული სისტემის მოხმარებასთან და რეცენზირების პროცესის პირველ ეტაპთან დაკავშირებით რეცენზენტებთან ჩატარდა ონლაინ სამუშაო შეხვედრა, ხოლო შემდგომ ეტაპებთან დაკავშირებით, შემუშავდა შესაბამისი ინსტრუქციები;</w:t>
      </w:r>
    </w:p>
    <w:p w14:paraId="6354FC01" w14:textId="77777777" w:rsidR="00E51977" w:rsidRPr="00F04769" w:rsidRDefault="007F313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საჯაროდ განთავსდა  </w:t>
      </w:r>
      <w:r w:rsidR="00E51977" w:rsidRPr="00F04769">
        <w:rPr>
          <w:rFonts w:ascii="Sylfaen" w:eastAsiaTheme="minorEastAsia" w:hAnsi="Sylfaen" w:cs="Sylfaen"/>
          <w:bCs/>
          <w:color w:val="000000"/>
          <w:shd w:val="clear" w:color="auto" w:fill="FFFFFF"/>
          <w:lang w:val="ka-GE"/>
        </w:rPr>
        <w:t>სახელმძღვანელოს მაკეტები</w:t>
      </w:r>
      <w:r w:rsidRPr="00F04769">
        <w:rPr>
          <w:rFonts w:ascii="Sylfaen" w:eastAsiaTheme="minorEastAsia" w:hAnsi="Sylfaen" w:cs="Sylfaen"/>
          <w:bCs/>
          <w:color w:val="000000"/>
          <w:shd w:val="clear" w:color="auto" w:fill="FFFFFF"/>
        </w:rPr>
        <w:t xml:space="preserve"> </w:t>
      </w:r>
      <w:r w:rsidR="00E51977" w:rsidRPr="00F04769">
        <w:rPr>
          <w:rFonts w:ascii="Sylfaen" w:eastAsiaTheme="minorEastAsia" w:hAnsi="Sylfaen" w:cs="Sylfaen"/>
          <w:bCs/>
          <w:color w:val="000000"/>
          <w:shd w:val="clear" w:color="auto" w:fill="FFFFFF"/>
          <w:lang w:val="ka-GE"/>
        </w:rPr>
        <w:t>მათი განხილვის მიზნით;</w:t>
      </w:r>
    </w:p>
    <w:p w14:paraId="4E548C80"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გამოვლენილი იქნენ ის განაცხადები, რომელთაც წარმატებით გადალახეს რეცენზირების პროცესის ყველა ეტაპი. ინფორმაცია სახელმძღვანელოების მაკეტებისათვის გრიფის მინიჭებისა და გრიფის მინიჭებაზე უარის თქმის მიზნით, მიეწოდა საქართველოს განათლებისა და მეცნიერების სამინისტროს;</w:t>
      </w:r>
    </w:p>
    <w:p w14:paraId="1C9EF80C"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ზოგადსაგანმანათლებლო დაწესებულებებს მიეცათ წვდომა ახალ გრიფმინიჭებულ სახელმძრვანელოებზე მათი შერჩევის მიზნით;</w:t>
      </w:r>
    </w:p>
    <w:p w14:paraId="199EAD44"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მიმდინარეობს საბეჭდი ფაილების შემოწმების პროცესი და საქართველოს ისტორიისა და ისტორიის სახელმძღვანელოების მაკეტების საგნობრივი ჯგუფების შეხვედრები.</w:t>
      </w:r>
    </w:p>
    <w:p w14:paraId="7769D96C" w14:textId="77777777" w:rsidR="00E51977" w:rsidRPr="00F04769" w:rsidRDefault="00E51977" w:rsidP="00A6727B">
      <w:pPr>
        <w:spacing w:line="240" w:lineRule="auto"/>
        <w:ind w:left="436"/>
        <w:jc w:val="both"/>
        <w:rPr>
          <w:rFonts w:ascii="Sylfaen" w:eastAsia="SimSun" w:hAnsi="Sylfaen" w:cs="Arial Unicode MS"/>
        </w:rPr>
      </w:pPr>
    </w:p>
    <w:p w14:paraId="32C70EA1"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4.1.7 </w:t>
      </w:r>
      <w:r w:rsidRPr="00F04769">
        <w:rPr>
          <w:rFonts w:ascii="Sylfaen" w:eastAsia="SimSun" w:hAnsi="Sylfaen" w:cs="Sylfaen"/>
          <w:i w:val="0"/>
        </w:rPr>
        <w:t>ოკუპირებული</w:t>
      </w:r>
      <w:r w:rsidRPr="00F04769">
        <w:rPr>
          <w:rFonts w:ascii="Sylfaen" w:eastAsia="SimSun" w:hAnsi="Sylfaen" w:cs="Calibri"/>
          <w:i w:val="0"/>
        </w:rPr>
        <w:t xml:space="preserve"> </w:t>
      </w:r>
      <w:r w:rsidRPr="00F04769">
        <w:rPr>
          <w:rFonts w:ascii="Sylfaen" w:eastAsia="SimSun" w:hAnsi="Sylfaen" w:cs="Sylfaen"/>
          <w:i w:val="0"/>
        </w:rPr>
        <w:t>რეგიონების</w:t>
      </w:r>
      <w:r w:rsidRPr="00F04769">
        <w:rPr>
          <w:rFonts w:ascii="Sylfaen" w:eastAsia="SimSun" w:hAnsi="Sylfaen" w:cs="Calibri"/>
          <w:i w:val="0"/>
        </w:rPr>
        <w:t xml:space="preserve"> </w:t>
      </w:r>
      <w:r w:rsidRPr="00F04769">
        <w:rPr>
          <w:rFonts w:ascii="Sylfaen" w:eastAsia="SimSun" w:hAnsi="Sylfaen" w:cs="Sylfaen"/>
          <w:i w:val="0"/>
        </w:rPr>
        <w:t>პედაგოგებისა</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ადმინისტრაციულ</w:t>
      </w:r>
      <w:r w:rsidRPr="00F04769">
        <w:rPr>
          <w:rFonts w:ascii="Sylfaen" w:eastAsia="SimSun" w:hAnsi="Sylfaen" w:cs="Calibri"/>
          <w:i w:val="0"/>
        </w:rPr>
        <w:t>-</w:t>
      </w:r>
      <w:r w:rsidRPr="00F04769">
        <w:rPr>
          <w:rFonts w:ascii="Sylfaen" w:eastAsia="SimSun" w:hAnsi="Sylfaen" w:cs="Sylfaen"/>
          <w:i w:val="0"/>
        </w:rPr>
        <w:t>ტექნიკური</w:t>
      </w:r>
      <w:r w:rsidRPr="00F04769">
        <w:rPr>
          <w:rFonts w:ascii="Sylfaen" w:eastAsia="SimSun" w:hAnsi="Sylfaen" w:cs="Calibri"/>
          <w:i w:val="0"/>
        </w:rPr>
        <w:t xml:space="preserve"> </w:t>
      </w:r>
      <w:r w:rsidRPr="00F04769">
        <w:rPr>
          <w:rFonts w:ascii="Sylfaen" w:eastAsia="SimSun" w:hAnsi="Sylfaen" w:cs="Sylfaen"/>
          <w:i w:val="0"/>
        </w:rPr>
        <w:t>პერსონალის</w:t>
      </w:r>
      <w:r w:rsidRPr="00F04769">
        <w:rPr>
          <w:rFonts w:ascii="Sylfaen" w:eastAsia="SimSun" w:hAnsi="Sylfaen" w:cs="Calibri"/>
          <w:i w:val="0"/>
        </w:rPr>
        <w:t xml:space="preserve"> </w:t>
      </w:r>
      <w:r w:rsidRPr="00F04769">
        <w:rPr>
          <w:rFonts w:ascii="Sylfaen" w:eastAsia="SimSun" w:hAnsi="Sylfaen" w:cs="Sylfaen"/>
          <w:i w:val="0"/>
        </w:rPr>
        <w:t>ფინანსური</w:t>
      </w:r>
      <w:r w:rsidRPr="00F04769">
        <w:rPr>
          <w:rFonts w:ascii="Sylfaen" w:eastAsia="SimSun" w:hAnsi="Sylfaen" w:cs="Calibri"/>
          <w:i w:val="0"/>
        </w:rPr>
        <w:t xml:space="preserve"> </w:t>
      </w:r>
      <w:r w:rsidRPr="00F04769">
        <w:rPr>
          <w:rFonts w:ascii="Sylfaen" w:eastAsia="SimSun" w:hAnsi="Sylfaen" w:cs="Sylfaen"/>
          <w:i w:val="0"/>
        </w:rPr>
        <w:t>დახმარება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32 02 07)</w:t>
      </w:r>
    </w:p>
    <w:p w14:paraId="1988FCD9" w14:textId="77777777" w:rsidR="00E51977" w:rsidRPr="00F04769" w:rsidRDefault="00E51977" w:rsidP="00A6727B">
      <w:pPr>
        <w:spacing w:line="240" w:lineRule="auto"/>
        <w:rPr>
          <w:rFonts w:ascii="Sylfaen" w:eastAsia="SimSun" w:hAnsi="Sylfaen"/>
          <w:i/>
        </w:rPr>
      </w:pPr>
    </w:p>
    <w:p w14:paraId="3758D9D0" w14:textId="77777777" w:rsidR="00E51977" w:rsidRPr="00F04769" w:rsidRDefault="00E51977"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66A8D741"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სამინისტროს</w:t>
      </w:r>
      <w:r w:rsidRPr="00F04769">
        <w:rPr>
          <w:rFonts w:ascii="Sylfaen" w:eastAsia="SimSun" w:hAnsi="Sylfaen" w:cs="Calibri"/>
          <w:color w:val="000000"/>
        </w:rPr>
        <w:t xml:space="preserve"> </w:t>
      </w:r>
      <w:r w:rsidRPr="00F04769">
        <w:rPr>
          <w:rFonts w:ascii="Sylfaen" w:eastAsia="SimSun" w:hAnsi="Sylfaen" w:cs="Sylfaen"/>
          <w:color w:val="000000"/>
        </w:rPr>
        <w:t>აპარატი</w:t>
      </w:r>
    </w:p>
    <w:p w14:paraId="7656B885" w14:textId="77777777" w:rsidR="00E51977" w:rsidRPr="00F04769" w:rsidRDefault="00E51977" w:rsidP="00A6727B">
      <w:pPr>
        <w:pStyle w:val="ListParagraph"/>
        <w:pBdr>
          <w:top w:val="nil"/>
          <w:left w:val="nil"/>
          <w:bottom w:val="nil"/>
          <w:right w:val="nil"/>
          <w:between w:val="nil"/>
        </w:pBdr>
        <w:spacing w:line="240" w:lineRule="auto"/>
        <w:rPr>
          <w:rFonts w:ascii="Sylfaen" w:eastAsia="SimSun" w:hAnsi="Sylfaen" w:cs="Calibri"/>
          <w:color w:val="000000"/>
        </w:rPr>
      </w:pPr>
    </w:p>
    <w:p w14:paraId="77F1B356"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კონფლიქტის ზონებში მცხოვრები 813 პედაგოგისა და 267 ადმინისტრაციულ-ტექნიკური პერსონალის ფინანსური დახმარება. </w:t>
      </w:r>
    </w:p>
    <w:p w14:paraId="0E79CF2D" w14:textId="77777777" w:rsidR="00E51977" w:rsidRPr="00F04769" w:rsidRDefault="00E51977" w:rsidP="00A6727B">
      <w:pPr>
        <w:pStyle w:val="ListParagraph"/>
        <w:spacing w:before="280" w:after="280" w:line="240" w:lineRule="auto"/>
        <w:jc w:val="both"/>
        <w:rPr>
          <w:rFonts w:ascii="Sylfaen" w:eastAsia="SimSun" w:hAnsi="Sylfaen" w:cs="Calibri"/>
        </w:rPr>
      </w:pPr>
    </w:p>
    <w:p w14:paraId="720D983C"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4.1.8 </w:t>
      </w:r>
      <w:r w:rsidRPr="00F04769">
        <w:rPr>
          <w:rFonts w:ascii="Sylfaen" w:eastAsia="SimSun" w:hAnsi="Sylfaen" w:cs="Sylfaen"/>
          <w:i w:val="0"/>
        </w:rPr>
        <w:t>ბრალდებული</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მსჯავრდებული</w:t>
      </w:r>
      <w:r w:rsidRPr="00F04769">
        <w:rPr>
          <w:rFonts w:ascii="Sylfaen" w:eastAsia="SimSun" w:hAnsi="Sylfaen" w:cs="Calibri"/>
          <w:i w:val="0"/>
        </w:rPr>
        <w:t xml:space="preserve"> </w:t>
      </w:r>
      <w:r w:rsidRPr="00F04769">
        <w:rPr>
          <w:rFonts w:ascii="Sylfaen" w:eastAsia="SimSun" w:hAnsi="Sylfaen" w:cs="Sylfaen"/>
          <w:i w:val="0"/>
        </w:rPr>
        <w:t>პირებისათვის</w:t>
      </w:r>
      <w:r w:rsidRPr="00F04769">
        <w:rPr>
          <w:rFonts w:ascii="Sylfaen" w:eastAsia="SimSun" w:hAnsi="Sylfaen" w:cs="Calibri"/>
          <w:i w:val="0"/>
        </w:rPr>
        <w:t xml:space="preserve"> </w:t>
      </w:r>
      <w:r w:rsidRPr="00F04769">
        <w:rPr>
          <w:rFonts w:ascii="Sylfaen" w:eastAsia="SimSun" w:hAnsi="Sylfaen" w:cs="Sylfaen"/>
          <w:i w:val="0"/>
        </w:rPr>
        <w:t>ზოგადი</w:t>
      </w:r>
      <w:r w:rsidRPr="00F04769">
        <w:rPr>
          <w:rFonts w:ascii="Sylfaen" w:eastAsia="SimSun" w:hAnsi="Sylfaen" w:cs="Calibri"/>
          <w:i w:val="0"/>
        </w:rPr>
        <w:t xml:space="preserve"> </w:t>
      </w:r>
      <w:r w:rsidRPr="00F04769">
        <w:rPr>
          <w:rFonts w:ascii="Sylfaen" w:eastAsia="SimSun" w:hAnsi="Sylfaen" w:cs="Sylfaen"/>
          <w:i w:val="0"/>
        </w:rPr>
        <w:t>განათლების</w:t>
      </w:r>
      <w:r w:rsidRPr="00F04769">
        <w:rPr>
          <w:rFonts w:ascii="Sylfaen" w:eastAsia="SimSun" w:hAnsi="Sylfaen" w:cs="Calibri"/>
          <w:i w:val="0"/>
        </w:rPr>
        <w:t xml:space="preserve"> </w:t>
      </w:r>
      <w:r w:rsidRPr="00F04769">
        <w:rPr>
          <w:rFonts w:ascii="Sylfaen" w:eastAsia="SimSun" w:hAnsi="Sylfaen" w:cs="Sylfaen"/>
          <w:i w:val="0"/>
        </w:rPr>
        <w:t>მიღების</w:t>
      </w:r>
      <w:r w:rsidRPr="00F04769">
        <w:rPr>
          <w:rFonts w:ascii="Sylfaen" w:eastAsia="SimSun" w:hAnsi="Sylfaen" w:cs="Calibri"/>
          <w:i w:val="0"/>
        </w:rPr>
        <w:t xml:space="preserve"> </w:t>
      </w:r>
      <w:r w:rsidRPr="00F04769">
        <w:rPr>
          <w:rFonts w:ascii="Sylfaen" w:eastAsia="SimSun" w:hAnsi="Sylfaen" w:cs="Sylfaen"/>
          <w:i w:val="0"/>
        </w:rPr>
        <w:t>ხელმისაწვდომობა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32 02 08)</w:t>
      </w:r>
    </w:p>
    <w:p w14:paraId="0E961A0E" w14:textId="77777777" w:rsidR="00E51977" w:rsidRPr="00F04769" w:rsidRDefault="00E51977" w:rsidP="00A6727B">
      <w:pPr>
        <w:spacing w:line="240" w:lineRule="auto"/>
        <w:rPr>
          <w:rFonts w:ascii="Sylfaen" w:eastAsia="SimSun" w:hAnsi="Sylfaen"/>
          <w:i/>
        </w:rPr>
      </w:pPr>
    </w:p>
    <w:p w14:paraId="2F724010"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4D106966"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სამინისტროს</w:t>
      </w:r>
      <w:r w:rsidRPr="00F04769">
        <w:rPr>
          <w:rFonts w:ascii="Sylfaen" w:eastAsia="SimSun" w:hAnsi="Sylfaen" w:cs="Calibri"/>
          <w:color w:val="000000"/>
        </w:rPr>
        <w:t xml:space="preserve"> </w:t>
      </w:r>
      <w:r w:rsidRPr="00F04769">
        <w:rPr>
          <w:rFonts w:ascii="Sylfaen" w:eastAsia="SimSun" w:hAnsi="Sylfaen" w:cs="Sylfaen"/>
          <w:color w:val="000000"/>
        </w:rPr>
        <w:t>აპარატი</w:t>
      </w:r>
    </w:p>
    <w:p w14:paraId="09A841C1" w14:textId="77777777" w:rsidR="00E51977" w:rsidRPr="00F04769" w:rsidRDefault="00E51977" w:rsidP="00A6727B">
      <w:pPr>
        <w:pBdr>
          <w:top w:val="nil"/>
          <w:left w:val="nil"/>
          <w:bottom w:val="nil"/>
          <w:right w:val="nil"/>
          <w:between w:val="nil"/>
        </w:pBdr>
        <w:spacing w:line="240" w:lineRule="auto"/>
        <w:rPr>
          <w:rFonts w:ascii="Sylfaen" w:eastAsia="SimSun" w:hAnsi="Sylfaen" w:cs="Calibri"/>
          <w:color w:val="000000"/>
        </w:rPr>
      </w:pPr>
    </w:p>
    <w:p w14:paraId="16EF3879"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50-მდე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w:t>
      </w:r>
    </w:p>
    <w:p w14:paraId="725625A3"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27 ბრალდებულმა/მსჯავრდებულმა მოსწავლემ და აღნიშნული გამოცდები დასძლია 20-მა ბრალდებულმა/მსჯავრდებულმა მოსწავლემ პროგრამის სხვადასხვა კლასისა და საფეხურის დონეზე.</w:t>
      </w:r>
    </w:p>
    <w:p w14:paraId="6DEEDA72" w14:textId="77777777" w:rsidR="00E51977" w:rsidRPr="00F04769" w:rsidRDefault="00E51977" w:rsidP="00A6727B">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870"/>
        <w:jc w:val="both"/>
        <w:rPr>
          <w:rFonts w:ascii="Sylfaen" w:eastAsia="SimSun" w:hAnsi="Sylfaen"/>
        </w:rPr>
      </w:pPr>
    </w:p>
    <w:p w14:paraId="7F3F278B"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4.1.9 </w:t>
      </w:r>
      <w:r w:rsidRPr="00F04769">
        <w:rPr>
          <w:rFonts w:ascii="Sylfaen" w:eastAsia="SimSun" w:hAnsi="Sylfaen" w:cs="Sylfaen"/>
          <w:i w:val="0"/>
        </w:rPr>
        <w:t>ეროვნული</w:t>
      </w:r>
      <w:r w:rsidRPr="00F04769">
        <w:rPr>
          <w:rFonts w:ascii="Sylfaen" w:eastAsia="SimSun" w:hAnsi="Sylfaen" w:cs="Calibri"/>
          <w:i w:val="0"/>
        </w:rPr>
        <w:t xml:space="preserve"> </w:t>
      </w:r>
      <w:r w:rsidRPr="00F04769">
        <w:rPr>
          <w:rFonts w:ascii="Sylfaen" w:eastAsia="SimSun" w:hAnsi="Sylfaen" w:cs="Sylfaen"/>
          <w:i w:val="0"/>
        </w:rPr>
        <w:t>სასწავლო</w:t>
      </w:r>
      <w:r w:rsidRPr="00F04769">
        <w:rPr>
          <w:rFonts w:ascii="Sylfaen" w:eastAsia="SimSun" w:hAnsi="Sylfaen" w:cs="Calibri"/>
          <w:i w:val="0"/>
        </w:rPr>
        <w:t xml:space="preserve"> </w:t>
      </w:r>
      <w:r w:rsidRPr="00F04769">
        <w:rPr>
          <w:rFonts w:ascii="Sylfaen" w:eastAsia="SimSun" w:hAnsi="Sylfaen" w:cs="Sylfaen"/>
          <w:i w:val="0"/>
        </w:rPr>
        <w:t>გეგმის</w:t>
      </w:r>
      <w:r w:rsidRPr="00F04769">
        <w:rPr>
          <w:rFonts w:ascii="Sylfaen" w:eastAsia="SimSun" w:hAnsi="Sylfaen" w:cs="Calibri"/>
          <w:i w:val="0"/>
        </w:rPr>
        <w:t xml:space="preserve"> </w:t>
      </w:r>
      <w:r w:rsidRPr="00F04769">
        <w:rPr>
          <w:rFonts w:ascii="Sylfaen" w:eastAsia="SimSun" w:hAnsi="Sylfaen" w:cs="Sylfaen"/>
          <w:i w:val="0"/>
        </w:rPr>
        <w:t>განვითარება</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დანერგვის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32 02 09)</w:t>
      </w:r>
    </w:p>
    <w:p w14:paraId="34DD017F" w14:textId="77777777" w:rsidR="00E51977" w:rsidRPr="00F04769" w:rsidRDefault="00E51977" w:rsidP="00A6727B">
      <w:pPr>
        <w:spacing w:line="240" w:lineRule="auto"/>
        <w:rPr>
          <w:rFonts w:ascii="Sylfaen" w:eastAsia="SimSun" w:hAnsi="Sylfaen"/>
          <w:i/>
        </w:rPr>
      </w:pPr>
    </w:p>
    <w:p w14:paraId="1D8F44AC" w14:textId="77777777" w:rsidR="00E51977" w:rsidRPr="00F04769" w:rsidRDefault="00E51977"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1C4A44AA"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lastRenderedPageBreak/>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სამინისტროს</w:t>
      </w:r>
      <w:r w:rsidRPr="00F04769">
        <w:rPr>
          <w:rFonts w:ascii="Sylfaen" w:eastAsia="SimSun" w:hAnsi="Sylfaen" w:cs="Calibri"/>
          <w:color w:val="000000"/>
        </w:rPr>
        <w:t xml:space="preserve"> </w:t>
      </w:r>
      <w:r w:rsidRPr="00F04769">
        <w:rPr>
          <w:rFonts w:ascii="Sylfaen" w:eastAsia="SimSun" w:hAnsi="Sylfaen" w:cs="Sylfaen"/>
          <w:color w:val="000000"/>
        </w:rPr>
        <w:t>აპარატი</w:t>
      </w:r>
    </w:p>
    <w:p w14:paraId="683900DA" w14:textId="77777777" w:rsidR="00E51977" w:rsidRPr="00F04769" w:rsidRDefault="00E51977" w:rsidP="00A6727B">
      <w:pPr>
        <w:pStyle w:val="ListParagraph"/>
        <w:pBdr>
          <w:top w:val="nil"/>
          <w:left w:val="nil"/>
          <w:bottom w:val="nil"/>
          <w:right w:val="nil"/>
          <w:between w:val="nil"/>
        </w:pBdr>
        <w:spacing w:line="240" w:lineRule="auto"/>
        <w:rPr>
          <w:rFonts w:ascii="Sylfaen" w:eastAsia="SimSun" w:hAnsi="Sylfaen" w:cs="Calibri"/>
          <w:color w:val="000000"/>
        </w:rPr>
      </w:pPr>
    </w:p>
    <w:p w14:paraId="6DE295E4"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გრძელდებოდა მუშაობა ეროვნული სასწავლო გეგმის საშუალო საფეხურის დანერგვაზე, ასევე საშუალო საფეხურის არჩევით კურსებზე და შეიქმნა 5 მოკლე არჩევითი კურსი საშუალო საფეხურისთვის; </w:t>
      </w:r>
    </w:p>
    <w:p w14:paraId="289D3ED8"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ჩატარდა გრიფირების კონკურსი X კლასის სასკოლო სახელმძღვანელოებზე; </w:t>
      </w:r>
    </w:p>
    <w:p w14:paraId="3380B76A"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დაწყებითი საფეხურის საგნობრივი სასწავლო გეგმების გადამუშავება;</w:t>
      </w:r>
    </w:p>
    <w:p w14:paraId="6C093A44"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და დამტკიცდა საგნის „კომპიუტერული ტექნოლოგიები“ განახლებული სტანდარტი;</w:t>
      </w:r>
    </w:p>
    <w:p w14:paraId="390D3DF6"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w:t>
      </w:r>
    </w:p>
    <w:p w14:paraId="4C0ED890"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ექსტერნატის გამოცდების ტესტური დავალებები XII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w:t>
      </w:r>
    </w:p>
    <w:p w14:paraId="7096F01D"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მიმდინარეობს საინფორმაციო/საკონსულტაციო შეხვედრები საგანმანათლებლო რესურსცენტრების წარმომადგენლებთან ახალი ეროვნული სასწავლო გეგმის დანერგვის მექანიზმებთან დაკავშირებით, სკოლების და საგანმანათლებლო რესურსცენტრების კონსულტირება სასწავლო პროცესთან დაკავშირებულ სხვადასხვა საკითხზე, ინტეგრირებული კლასებისა და სპეციალიზებული სკოლა-პანსიონების ბენეფიციარების, მოსწავლეთა მშობლების, მასწავლებლების კონსულტირება სხვადასხვა საგანმანათლებლო საკითხთან დაკავშირებით;</w:t>
      </w:r>
    </w:p>
    <w:p w14:paraId="698686A3"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დამტკიცდა ალტერნატიული სასწავლო გეგმები სპეციალური საგანმანათლებლო საჭიროების მქონე მოსწავლეებისთვის. სხვადასხვა საგანმანათლებლო გამოწვევის საპასუხოდ, სპეციალური საგანმანათლებლო საჭიროების მქონე მოსწავლეებისთვის შემუშავდა 3 დოკუმენტი (სენსორული სასწავლო გეგმა უმძიმესი და მრავლობითი  გონებრივი და ფიზიკური განვითარების დარღვევის მქონე მოსწავლეებისათვის; გაფართოებული სასწავლო გეგმა მხედველობის დარღვევის მქონე მოსწავლეებისთვის; ორიენტაცია და მობილობა);</w:t>
      </w:r>
    </w:p>
    <w:p w14:paraId="68E81007"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დასამტკიცებლად მომზადდა ჟესტური ენის სტანდარტი;</w:t>
      </w:r>
    </w:p>
    <w:p w14:paraId="29BBBD34"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საპილოტე პროგრამა „ექიმის საათი", რომელშიც ჩართული იქნა 12 საპილოტე სკოლა. </w:t>
      </w:r>
    </w:p>
    <w:p w14:paraId="22563382" w14:textId="77777777" w:rsidR="00E51977" w:rsidRPr="00F04769" w:rsidRDefault="00E51977" w:rsidP="00A6727B">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p>
    <w:p w14:paraId="6002BDDE"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4.1.10 </w:t>
      </w:r>
      <w:r w:rsidRPr="00F04769">
        <w:rPr>
          <w:rFonts w:ascii="Sylfaen" w:eastAsia="SimSun" w:hAnsi="Sylfaen" w:cs="Sylfaen"/>
          <w:i w:val="0"/>
        </w:rPr>
        <w:t>საჯარო</w:t>
      </w:r>
      <w:r w:rsidRPr="00F04769">
        <w:rPr>
          <w:rFonts w:ascii="Sylfaen" w:eastAsia="SimSun" w:hAnsi="Sylfaen" w:cs="Calibri"/>
          <w:i w:val="0"/>
        </w:rPr>
        <w:t xml:space="preserve"> </w:t>
      </w:r>
      <w:r w:rsidRPr="00F04769">
        <w:rPr>
          <w:rFonts w:ascii="Sylfaen" w:eastAsia="SimSun" w:hAnsi="Sylfaen" w:cs="Sylfaen"/>
          <w:i w:val="0"/>
        </w:rPr>
        <w:t>სკოლის</w:t>
      </w:r>
      <w:r w:rsidRPr="00F04769">
        <w:rPr>
          <w:rFonts w:ascii="Sylfaen" w:eastAsia="SimSun" w:hAnsi="Sylfaen" w:cs="Calibri"/>
          <w:i w:val="0"/>
        </w:rPr>
        <w:t xml:space="preserve"> </w:t>
      </w:r>
      <w:r w:rsidRPr="00F04769">
        <w:rPr>
          <w:rFonts w:ascii="Sylfaen" w:eastAsia="SimSun" w:hAnsi="Sylfaen" w:cs="Sylfaen"/>
          <w:i w:val="0"/>
        </w:rPr>
        <w:t>მოსწავლეების</w:t>
      </w:r>
      <w:r w:rsidRPr="00F04769">
        <w:rPr>
          <w:rFonts w:ascii="Sylfaen" w:eastAsia="SimSun" w:hAnsi="Sylfaen" w:cs="Calibri"/>
          <w:i w:val="0"/>
        </w:rPr>
        <w:t xml:space="preserve"> </w:t>
      </w:r>
      <w:r w:rsidRPr="00F04769">
        <w:rPr>
          <w:rFonts w:ascii="Sylfaen" w:eastAsia="SimSun" w:hAnsi="Sylfaen" w:cs="Sylfaen"/>
          <w:i w:val="0"/>
        </w:rPr>
        <w:t>ტრანსპორტით</w:t>
      </w:r>
      <w:r w:rsidRPr="00F04769">
        <w:rPr>
          <w:rFonts w:ascii="Sylfaen" w:eastAsia="SimSun" w:hAnsi="Sylfaen" w:cs="Calibri"/>
          <w:i w:val="0"/>
        </w:rPr>
        <w:t xml:space="preserve"> </w:t>
      </w:r>
      <w:r w:rsidRPr="00F04769">
        <w:rPr>
          <w:rFonts w:ascii="Sylfaen" w:eastAsia="SimSun" w:hAnsi="Sylfaen" w:cs="Sylfaen"/>
          <w:i w:val="0"/>
        </w:rPr>
        <w:t>უზრუნველყოფა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32 02 10)</w:t>
      </w:r>
    </w:p>
    <w:p w14:paraId="643ADDF7" w14:textId="77777777" w:rsidR="00E51977" w:rsidRPr="00F04769" w:rsidRDefault="00E51977" w:rsidP="00A6727B">
      <w:pPr>
        <w:spacing w:line="240" w:lineRule="auto"/>
        <w:rPr>
          <w:rFonts w:ascii="Sylfaen" w:eastAsia="SimSun" w:hAnsi="Sylfaen" w:cs="Calibri"/>
        </w:rPr>
      </w:pPr>
    </w:p>
    <w:p w14:paraId="41623149"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F098E37"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r w:rsidRPr="00F04769">
        <w:rPr>
          <w:rFonts w:ascii="Sylfaen" w:eastAsia="SimSun" w:hAnsi="Sylfaen" w:cs="Calibri"/>
          <w:color w:val="000000"/>
          <w:lang w:val="ka-GE"/>
        </w:rPr>
        <w:t>.</w:t>
      </w:r>
    </w:p>
    <w:p w14:paraId="5CA1C5DF" w14:textId="77777777" w:rsidR="00E51977" w:rsidRPr="00F04769" w:rsidRDefault="00E51977" w:rsidP="00A6727B">
      <w:pPr>
        <w:pBdr>
          <w:top w:val="nil"/>
          <w:left w:val="nil"/>
          <w:bottom w:val="nil"/>
          <w:right w:val="nil"/>
          <w:between w:val="nil"/>
        </w:pBdr>
        <w:spacing w:line="240" w:lineRule="auto"/>
        <w:rPr>
          <w:rFonts w:ascii="Sylfaen" w:eastAsia="SimSun" w:hAnsi="Sylfaen" w:cs="Calibri"/>
          <w:color w:val="000000"/>
        </w:rPr>
      </w:pPr>
    </w:p>
    <w:p w14:paraId="4530D973"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w:t>
      </w:r>
      <w:bookmarkStart w:id="3" w:name="_Hlk109474570"/>
      <w:r w:rsidRPr="00F04769">
        <w:rPr>
          <w:rFonts w:ascii="Sylfaen" w:eastAsiaTheme="minorEastAsia" w:hAnsi="Sylfaen" w:cs="Sylfaen"/>
          <w:bCs/>
          <w:color w:val="000000"/>
          <w:shd w:val="clear" w:color="auto" w:fill="FFFFFF"/>
          <w:lang w:val="ka-GE"/>
        </w:rPr>
        <w:t>განხორციელდა თბილისის 38 საჯარო სკოლის 15 318 მოსწავლისა და წალენჯიხის მუნიციპალიტეტში 30 საჯარო სკოლის 1 904 მოსწავლის ტრანსპორტირება, ასევე 7 სკოლის 383 შშმ და სსსმ სატატუსის მქონე, ეტლით მოსარგებლე მოსწავლის ტრანსპორტირებით მომსახურება.</w:t>
      </w:r>
    </w:p>
    <w:p w14:paraId="7E12D7A8"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დაფინანსდა 56 მუნიციპალიტეტი საჯარო სკოლის მოსწავლეების ტრანსპორტირების მომსახურების შესყიდვის მიზნით.</w:t>
      </w:r>
    </w:p>
    <w:bookmarkEnd w:id="3"/>
    <w:p w14:paraId="33E841CA" w14:textId="77777777" w:rsidR="00E51977" w:rsidRPr="00F04769" w:rsidRDefault="00E51977" w:rsidP="00A6727B">
      <w:pPr>
        <w:spacing w:line="240" w:lineRule="auto"/>
        <w:jc w:val="both"/>
        <w:rPr>
          <w:rFonts w:ascii="Sylfaen" w:eastAsia="SimSun" w:hAnsi="Sylfaen" w:cs="Calibri"/>
          <w:color w:val="000000"/>
        </w:rPr>
      </w:pPr>
    </w:p>
    <w:p w14:paraId="7030C2AA"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4.1.11 </w:t>
      </w:r>
      <w:r w:rsidRPr="00F04769">
        <w:rPr>
          <w:rFonts w:ascii="Sylfaen" w:eastAsia="SimSun" w:hAnsi="Sylfaen" w:cs="Sylfaen"/>
          <w:i w:val="0"/>
        </w:rPr>
        <w:t>პროგრამა</w:t>
      </w:r>
      <w:r w:rsidRPr="00F04769">
        <w:rPr>
          <w:rFonts w:ascii="Sylfaen" w:eastAsia="SimSun" w:hAnsi="Sylfaen" w:cs="Calibri"/>
          <w:i w:val="0"/>
        </w:rPr>
        <w:t xml:space="preserve"> „</w:t>
      </w:r>
      <w:r w:rsidRPr="00F04769">
        <w:rPr>
          <w:rFonts w:ascii="Sylfaen" w:eastAsia="SimSun" w:hAnsi="Sylfaen" w:cs="Sylfaen"/>
          <w:i w:val="0"/>
        </w:rPr>
        <w:t>ჩემი</w:t>
      </w:r>
      <w:r w:rsidRPr="00F04769">
        <w:rPr>
          <w:rFonts w:ascii="Sylfaen" w:eastAsia="SimSun" w:hAnsi="Sylfaen" w:cs="Calibri"/>
          <w:i w:val="0"/>
        </w:rPr>
        <w:t xml:space="preserve"> </w:t>
      </w:r>
      <w:r w:rsidRPr="00F04769">
        <w:rPr>
          <w:rFonts w:ascii="Sylfaen" w:eastAsia="SimSun" w:hAnsi="Sylfaen" w:cs="Sylfaen"/>
          <w:i w:val="0"/>
        </w:rPr>
        <w:t>პირველი</w:t>
      </w:r>
      <w:r w:rsidRPr="00F04769">
        <w:rPr>
          <w:rFonts w:ascii="Sylfaen" w:eastAsia="SimSun" w:hAnsi="Sylfaen" w:cs="Calibri"/>
          <w:i w:val="0"/>
        </w:rPr>
        <w:t xml:space="preserve"> </w:t>
      </w:r>
      <w:r w:rsidRPr="00F04769">
        <w:rPr>
          <w:rFonts w:ascii="Sylfaen" w:eastAsia="SimSun" w:hAnsi="Sylfaen" w:cs="Sylfaen"/>
          <w:i w:val="0"/>
        </w:rPr>
        <w:t>კომპიუტერი</w:t>
      </w:r>
      <w:r w:rsidRPr="00F04769">
        <w:rPr>
          <w:rFonts w:ascii="Sylfaen" w:eastAsia="SimSun" w:hAnsi="Sylfaen" w:cs="Calibri"/>
          <w:i w:val="0"/>
        </w:rPr>
        <w:t>’’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32 02 11)</w:t>
      </w:r>
    </w:p>
    <w:p w14:paraId="19A8DD42" w14:textId="77777777" w:rsidR="00E51977" w:rsidRPr="00F04769" w:rsidRDefault="00E51977" w:rsidP="00A6727B">
      <w:pPr>
        <w:pBdr>
          <w:top w:val="nil"/>
          <w:left w:val="nil"/>
          <w:bottom w:val="nil"/>
          <w:right w:val="nil"/>
          <w:between w:val="nil"/>
        </w:pBdr>
        <w:spacing w:line="240" w:lineRule="auto"/>
        <w:ind w:left="720"/>
        <w:jc w:val="both"/>
        <w:rPr>
          <w:rFonts w:ascii="Sylfaen" w:eastAsia="SimSun" w:hAnsi="Sylfaen" w:cs="Calibri"/>
          <w:b/>
          <w:color w:val="000000"/>
        </w:rPr>
      </w:pPr>
    </w:p>
    <w:p w14:paraId="7E3CFD39" w14:textId="77777777" w:rsidR="00E51977" w:rsidRPr="00F04769" w:rsidRDefault="00E51977" w:rsidP="00A6727B">
      <w:pPr>
        <w:spacing w:after="0" w:line="240" w:lineRule="auto"/>
        <w:jc w:val="both"/>
        <w:rPr>
          <w:rFonts w:ascii="Sylfaen" w:hAnsi="Sylfaen"/>
        </w:rPr>
      </w:pPr>
      <w:r w:rsidRPr="00F04769">
        <w:rPr>
          <w:rFonts w:ascii="Sylfaen" w:hAnsi="Sylfaen"/>
        </w:rPr>
        <w:lastRenderedPageBreak/>
        <w:t>პროგრამის განმახორციელებელი:</w:t>
      </w:r>
    </w:p>
    <w:p w14:paraId="04CB6228"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r w:rsidRPr="00F04769">
        <w:rPr>
          <w:rFonts w:ascii="Sylfaen" w:eastAsia="SimSun" w:hAnsi="Sylfaen" w:cs="Calibri"/>
          <w:color w:val="000000"/>
          <w:lang w:val="ka-GE"/>
        </w:rPr>
        <w:t>.</w:t>
      </w:r>
    </w:p>
    <w:p w14:paraId="0981421F" w14:textId="77777777" w:rsidR="00E51977" w:rsidRPr="00F04769" w:rsidRDefault="00E51977" w:rsidP="00A6727B">
      <w:pPr>
        <w:pBdr>
          <w:top w:val="nil"/>
          <w:left w:val="nil"/>
          <w:bottom w:val="nil"/>
          <w:right w:val="nil"/>
          <w:between w:val="nil"/>
        </w:pBdr>
        <w:spacing w:line="240" w:lineRule="auto"/>
        <w:rPr>
          <w:rFonts w:ascii="Sylfaen" w:eastAsia="SimSun" w:hAnsi="Sylfaen" w:cs="Calibri"/>
          <w:color w:val="000000"/>
        </w:rPr>
      </w:pPr>
    </w:p>
    <w:p w14:paraId="3ED24B78"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პროგრამა „ჩემი პირველი კომპიუტერის’’ ფარგლებში განხორციელდა 2021 წელს გაფორმებული ხელშეკრულების ფარგლებში, პირველკლასელებისა და მათი დამრიგებლებისთვის შეძენილი 60</w:t>
      </w:r>
      <w:r w:rsidR="00F134A4" w:rsidRPr="00F04769">
        <w:rPr>
          <w:rFonts w:ascii="Sylfaen" w:eastAsiaTheme="minorEastAsia" w:hAnsi="Sylfaen" w:cs="Sylfaen"/>
          <w:bCs/>
          <w:color w:val="000000"/>
          <w:shd w:val="clear" w:color="auto" w:fill="FFFFFF"/>
        </w:rPr>
        <w:t xml:space="preserve">.0 </w:t>
      </w:r>
      <w:r w:rsidR="00F134A4" w:rsidRPr="00F04769">
        <w:rPr>
          <w:rFonts w:ascii="Sylfaen" w:eastAsiaTheme="minorEastAsia" w:hAnsi="Sylfaen" w:cs="Sylfaen"/>
          <w:bCs/>
          <w:color w:val="000000"/>
          <w:shd w:val="clear" w:color="auto" w:fill="FFFFFF"/>
          <w:lang w:val="ka-GE"/>
        </w:rPr>
        <w:t xml:space="preserve">ათასი </w:t>
      </w:r>
      <w:r w:rsidRPr="00F04769">
        <w:rPr>
          <w:rFonts w:ascii="Sylfaen" w:eastAsiaTheme="minorEastAsia" w:hAnsi="Sylfaen" w:cs="Sylfaen"/>
          <w:bCs/>
          <w:color w:val="000000"/>
          <w:shd w:val="clear" w:color="auto" w:fill="FFFFFF"/>
          <w:lang w:val="ka-GE"/>
        </w:rPr>
        <w:t>ერთეული პორტაბელური კომპიუტერის/ბუქის ღირებულების ნაწილის ანაზღაურება. დარიგებულია 16 352 ერთეული.</w:t>
      </w:r>
    </w:p>
    <w:p w14:paraId="24A61AE1" w14:textId="77777777" w:rsidR="00E51977" w:rsidRPr="00F04769" w:rsidRDefault="00E51977" w:rsidP="00A6727B">
      <w:pPr>
        <w:pBdr>
          <w:top w:val="nil"/>
          <w:left w:val="nil"/>
          <w:bottom w:val="nil"/>
          <w:right w:val="nil"/>
          <w:between w:val="nil"/>
        </w:pBdr>
        <w:spacing w:line="240" w:lineRule="auto"/>
        <w:jc w:val="both"/>
        <w:rPr>
          <w:rFonts w:ascii="Sylfaen" w:eastAsia="SimSun" w:hAnsi="Sylfaen" w:cs="Merriweather"/>
        </w:rPr>
      </w:pPr>
    </w:p>
    <w:p w14:paraId="1361ECE1" w14:textId="77777777" w:rsidR="00E51977" w:rsidRPr="00F04769" w:rsidRDefault="00E51977"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4.1.12 </w:t>
      </w:r>
      <w:r w:rsidRPr="00F04769">
        <w:rPr>
          <w:rFonts w:ascii="Sylfaen" w:eastAsia="SimSun" w:hAnsi="Sylfaen" w:cs="Sylfaen"/>
          <w:i w:val="0"/>
        </w:rPr>
        <w:t>ზოგადი</w:t>
      </w:r>
      <w:r w:rsidRPr="00F04769">
        <w:rPr>
          <w:rFonts w:ascii="Sylfaen" w:eastAsia="SimSun" w:hAnsi="Sylfaen" w:cs="Calibri"/>
          <w:i w:val="0"/>
        </w:rPr>
        <w:t xml:space="preserve"> </w:t>
      </w:r>
      <w:r w:rsidRPr="00F04769">
        <w:rPr>
          <w:rFonts w:ascii="Sylfaen" w:eastAsia="SimSun" w:hAnsi="Sylfaen" w:cs="Sylfaen"/>
          <w:i w:val="0"/>
        </w:rPr>
        <w:t>განათლების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32 02 12)</w:t>
      </w:r>
    </w:p>
    <w:p w14:paraId="2EC91DA0" w14:textId="77777777" w:rsidR="00E51977" w:rsidRPr="00F04769" w:rsidRDefault="00E51977" w:rsidP="00A6727B">
      <w:pPr>
        <w:spacing w:line="240" w:lineRule="auto"/>
        <w:rPr>
          <w:rFonts w:ascii="Sylfaen" w:eastAsia="SimSun" w:hAnsi="Sylfaen" w:cs="Calibri"/>
          <w:b/>
        </w:rPr>
      </w:pPr>
    </w:p>
    <w:p w14:paraId="74824B34" w14:textId="77777777" w:rsidR="00E51977" w:rsidRPr="00F04769" w:rsidRDefault="00E51977"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458C000D"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r w:rsidRPr="00F04769">
        <w:rPr>
          <w:rFonts w:ascii="Sylfaen" w:eastAsia="SimSun" w:hAnsi="Sylfaen" w:cs="Calibri"/>
          <w:color w:val="000000"/>
        </w:rPr>
        <w:t>;</w:t>
      </w:r>
    </w:p>
    <w:p w14:paraId="26EADDCC"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შეფასებისა და გამოცდების ეროვნული ცენტრი;</w:t>
      </w:r>
    </w:p>
    <w:p w14:paraId="1B4BA43E"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მასწავლებელთა პროფესიული განვიტარების ეროვნული ცენტრი.</w:t>
      </w:r>
    </w:p>
    <w:p w14:paraId="3FE89CCA"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საგანმანათლებლო და სამეცნიერო ინფრასტრუქტურის განვითარების სააგენტო;</w:t>
      </w:r>
    </w:p>
    <w:p w14:paraId="59D3C90C" w14:textId="77777777" w:rsidR="00E51977" w:rsidRPr="00F04769" w:rsidRDefault="00E51977" w:rsidP="00A6727B">
      <w:pPr>
        <w:pStyle w:val="ListParagraph"/>
        <w:spacing w:line="240" w:lineRule="auto"/>
        <w:rPr>
          <w:rFonts w:ascii="Sylfaen" w:eastAsia="SimSun" w:hAnsi="Sylfaen"/>
        </w:rPr>
      </w:pPr>
    </w:p>
    <w:p w14:paraId="2CD4BF21"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SimSun" w:hAnsi="Sylfaen" w:cs="Sylfaen"/>
          <w:color w:val="000000"/>
        </w:rPr>
        <w:t xml:space="preserve">ქვეპროგრამის „საქართველოში თავშესაფრის მაძიებელი, საერთაშორისო დაცვის მქონე და შსს </w:t>
      </w:r>
      <w:r w:rsidRPr="00F04769">
        <w:rPr>
          <w:rFonts w:ascii="Sylfaen" w:eastAsiaTheme="minorEastAsia" w:hAnsi="Sylfaen" w:cs="Sylfaen"/>
          <w:bCs/>
          <w:color w:val="000000"/>
          <w:shd w:val="clear" w:color="auto" w:fill="FFFFFF"/>
          <w:lang w:val="ka-GE"/>
        </w:rPr>
        <w:t>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საანარიშო პერიოდში ჩაირიცხა 2 ბენეფიციარი. ამასთან, აღნიშნული პორგრამის ფარგლებში სწავლას განაგრძობდა 2021-2022 სასწავლო წლის პირველ სემესტრში ჩარიცხული 25 ბენეფიციარი. განხორციელდა სასწავლო პროცესის მონიტორინგი დისტანციური ფორმატით;</w:t>
      </w:r>
    </w:p>
    <w:p w14:paraId="78B532CC"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ქართული ენის შემსწავლელ ერთწლიანი კურსი დაამთავრა 23-მა ბენეფიციარმა, მათგან A1 დონე დაძლია ერთმა, ხოლო A2 დონე 22-მა ბენეფიციარმა;</w:t>
      </w:r>
    </w:p>
    <w:p w14:paraId="5A6AA5D5"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ქვეპროგრამის „ზოგად განათლებაზე გეოგრაფიული ხელმისაწვდომობის უზრუნველყოფა“ ფარგლებში დაფინანსდა 3 სკოლა-პანსიონი, სადაც 15 ბენეფიციარი უზრუნველყოფილი იყო ოჯახურ გარემოსთან მიახლოებული  სრული სადღეღამისო მომსახურებით;</w:t>
      </w:r>
    </w:p>
    <w:p w14:paraId="4868C19B"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ქვეპროგრამის „COVID-19-ით გამოწვეული პანდემიის პირობებში საჯარო სკოლების მხარდაჭერა“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       1 022 საჯარო სკოლა და 26 017 პედაგოგი, რომელთაგანაც 1 061 პედაგოგი დასაქმებულია სხვადასხვა სკოლაში. ამასთან, 329 სკოლა დაფინანსდა თვითტესტირებისთვის შესაბამისი აღჭურვილობის შესყიდვისა და სკოლის ექიმების ანაზღაურების მიზნით;</w:t>
      </w:r>
    </w:p>
    <w:p w14:paraId="75D8405B"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„თავდაცვა და უსაფრთხოება“ ფარგლებში განხორციელდა საპილოტედ შერჩეული 22 საჯარო სკოლის ფინანსური უზრუნველყოფა;</w:t>
      </w:r>
    </w:p>
    <w:p w14:paraId="0429D63A"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ქვეპროგრამის ,,გალის რაიონის პედაგოგების გადამზადება და აბიტურიენტებისათვის მშობლიურ ენაზე განათლების მიღების ხელშეწყობა" ფარგლებში ჩატარდა ელექტრონული ტრეინინგები და გადამზადდა 46 პედაგოგი;</w:t>
      </w:r>
    </w:p>
    <w:p w14:paraId="540C2997"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ქვეპროგრამის ,,ტელესკოლა“ ფარგლებში გადაღებულია  და  დამონტაჟებულია რვა გადაცემა სწავლების მეთოდების შესახებ;</w:t>
      </w:r>
    </w:p>
    <w:p w14:paraId="71A45A5F"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ქვეპროგრამის „უკრაინულ ენაზე ზოგადი განათლების მიღების ხელმისაწვდომობა“  ფარგლებში უკრაინული სექტორების ფუნქციონირების მიზნით, დაფინანსებული იქნა სსიპ - მიხეილ გრუშევსკის სახელობის ქალაქ თბილისის N41  და სსიპ - ქალაქ ბათუმის N20 სააჯრო სკოლები და გარდა ფორმალური განათლებისა სსიპ-მიხეილ გრუშევსკის სახელობის ქალაქ თბილისის N41 </w:t>
      </w:r>
      <w:r w:rsidRPr="00F04769">
        <w:rPr>
          <w:rFonts w:ascii="Sylfaen" w:eastAsiaTheme="minorEastAsia" w:hAnsi="Sylfaen" w:cs="Sylfaen"/>
          <w:bCs/>
          <w:color w:val="000000"/>
          <w:shd w:val="clear" w:color="auto" w:fill="FFFFFF"/>
          <w:lang w:val="ka-GE"/>
        </w:rPr>
        <w:lastRenderedPageBreak/>
        <w:t>საჯარო   სკოლის მიერ უზრუნველყოფილი იქნა არაფორმალური განათლების წრეების (სპორტი, ხელოვნება, ტექნოლოგიები) ორგანიზება. ასევე, უკრაინაში საომარი მოქმედებების გამო, საქართველოში გადმოსული უკრაინელი მოსწავლეებისთვის არაფორმალური საგანმანათლებლო აქტივობების ორგანიზების მიზნით  დაფინანსდა ა(ა)იპ - განათლების საერთაშორისო ლაბორატორია და აღნიშნულ აქტივობეში მონაწილეობდა 25 უკრაინელი და 15 ქართველი მოსწავლე;</w:t>
      </w:r>
    </w:p>
    <w:p w14:paraId="492BEA85" w14:textId="77777777" w:rsidR="00E51977" w:rsidRPr="00F04769" w:rsidRDefault="00E51977" w:rsidP="00A6727B">
      <w:pPr>
        <w:pBdr>
          <w:top w:val="nil"/>
          <w:left w:val="nil"/>
          <w:bottom w:val="nil"/>
          <w:right w:val="nil"/>
          <w:between w:val="nil"/>
        </w:pBdr>
        <w:spacing w:line="240" w:lineRule="auto"/>
        <w:ind w:left="720" w:right="2"/>
        <w:jc w:val="both"/>
        <w:rPr>
          <w:rFonts w:ascii="Sylfaen" w:eastAsia="SimSun" w:hAnsi="Sylfaen"/>
        </w:rPr>
      </w:pPr>
    </w:p>
    <w:p w14:paraId="34D0BB78" w14:textId="77777777" w:rsidR="00E51977" w:rsidRPr="00F04769" w:rsidRDefault="00E51977" w:rsidP="00A6727B">
      <w:pPr>
        <w:pStyle w:val="Heading4"/>
        <w:spacing w:line="240" w:lineRule="auto"/>
        <w:rPr>
          <w:rFonts w:ascii="Sylfaen" w:eastAsia="SimSun" w:hAnsi="Sylfaen" w:cs="Calibri"/>
          <w:i w:val="0"/>
        </w:rPr>
      </w:pPr>
      <w:bookmarkStart w:id="4" w:name="_heading=h.2et92p0" w:colFirst="0" w:colLast="0"/>
      <w:bookmarkEnd w:id="4"/>
      <w:r w:rsidRPr="00F04769">
        <w:rPr>
          <w:rFonts w:ascii="Sylfaen" w:eastAsia="SimSun" w:hAnsi="Sylfaen" w:cs="Calibri"/>
          <w:i w:val="0"/>
        </w:rPr>
        <w:t xml:space="preserve">4.1.13 </w:t>
      </w:r>
      <w:r w:rsidRPr="00F04769">
        <w:rPr>
          <w:rFonts w:ascii="Sylfaen" w:eastAsia="SimSun" w:hAnsi="Sylfaen" w:cs="Sylfaen"/>
          <w:i w:val="0"/>
        </w:rPr>
        <w:t>ზოგადი</w:t>
      </w:r>
      <w:r w:rsidRPr="00F04769">
        <w:rPr>
          <w:rFonts w:ascii="Sylfaen" w:eastAsia="SimSun" w:hAnsi="Sylfaen" w:cs="Calibri"/>
          <w:i w:val="0"/>
        </w:rPr>
        <w:t xml:space="preserve"> </w:t>
      </w:r>
      <w:r w:rsidRPr="00F04769">
        <w:rPr>
          <w:rFonts w:ascii="Sylfaen" w:eastAsia="SimSun" w:hAnsi="Sylfaen" w:cs="Sylfaen"/>
          <w:i w:val="0"/>
        </w:rPr>
        <w:t>განათლების</w:t>
      </w:r>
      <w:r w:rsidRPr="00F04769">
        <w:rPr>
          <w:rFonts w:ascii="Sylfaen" w:eastAsia="SimSun" w:hAnsi="Sylfaen" w:cs="Calibri"/>
          <w:i w:val="0"/>
        </w:rPr>
        <w:t xml:space="preserve"> </w:t>
      </w:r>
      <w:r w:rsidRPr="00F04769">
        <w:rPr>
          <w:rFonts w:ascii="Sylfaen" w:eastAsia="SimSun" w:hAnsi="Sylfaen" w:cs="Sylfaen"/>
          <w:i w:val="0"/>
        </w:rPr>
        <w:t>რეფორმის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32 02 13)</w:t>
      </w:r>
    </w:p>
    <w:p w14:paraId="46B4CB8D" w14:textId="77777777" w:rsidR="00E51977" w:rsidRPr="00F04769" w:rsidRDefault="00E51977" w:rsidP="00A6727B">
      <w:pPr>
        <w:pBdr>
          <w:top w:val="nil"/>
          <w:left w:val="nil"/>
          <w:bottom w:val="nil"/>
          <w:right w:val="nil"/>
          <w:between w:val="nil"/>
        </w:pBdr>
        <w:spacing w:line="240" w:lineRule="auto"/>
        <w:jc w:val="both"/>
        <w:rPr>
          <w:rFonts w:ascii="Sylfaen" w:eastAsia="SimSun" w:hAnsi="Sylfaen" w:cs="Calibri"/>
          <w:b/>
          <w:color w:val="000000"/>
        </w:rPr>
      </w:pPr>
    </w:p>
    <w:p w14:paraId="20F1BBB6" w14:textId="77777777" w:rsidR="00E51977" w:rsidRPr="00F04769" w:rsidRDefault="00E51977"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74BB06A3"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საქართველოს განათლებისა და მეცნიერების სამინისტრო;</w:t>
      </w:r>
    </w:p>
    <w:p w14:paraId="45FA8D08"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 xml:space="preserve">სსიპ - განათლების მართვის საინფორმაციო სისტემა; </w:t>
      </w:r>
    </w:p>
    <w:p w14:paraId="38014273"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 xml:space="preserve">სსიპ – საგანმანათლებლო და სამეცნიერო ინფრასტრუქტურის განვითარების სააგენტო; </w:t>
      </w:r>
    </w:p>
    <w:p w14:paraId="235F07C0"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მასწავლებელთა პროფესიული განვითარების ეროვნული ცენტრი.</w:t>
      </w:r>
    </w:p>
    <w:p w14:paraId="0FB91FA7" w14:textId="77777777" w:rsidR="00E51977" w:rsidRPr="00F04769" w:rsidRDefault="00E51977"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შეფასებისა და გამოცდების ეროვნული ცენტრი</w:t>
      </w:r>
    </w:p>
    <w:p w14:paraId="4C000769" w14:textId="77777777" w:rsidR="00E51977" w:rsidRPr="00F04769" w:rsidRDefault="00E51977" w:rsidP="00A6727B">
      <w:pPr>
        <w:pBdr>
          <w:top w:val="nil"/>
          <w:left w:val="nil"/>
          <w:bottom w:val="nil"/>
          <w:right w:val="nil"/>
          <w:between w:val="nil"/>
        </w:pBdr>
        <w:spacing w:line="240" w:lineRule="auto"/>
        <w:jc w:val="both"/>
        <w:rPr>
          <w:rFonts w:ascii="Sylfaen" w:eastAsia="SimSun" w:hAnsi="Sylfaen" w:cs="Calibri"/>
          <w:color w:val="000000"/>
          <w:lang w:val="ka-GE"/>
        </w:rPr>
      </w:pPr>
    </w:p>
    <w:p w14:paraId="38291465"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ქვეპროგრამაში „ახალი სკოლის მოდელი“ ჩართულ 600-მდე საჯარო სკოლაში საანგარიშო პერიოდში სასწავლო პროცესი მიმდინარეობდა სკოლის მიერ შემუშავებული ინდივიდუალური სასკოლო სასწავლო გეგმის შესაბამისად;</w:t>
      </w:r>
    </w:p>
    <w:p w14:paraId="1B004AF3"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ქვეპროგრამის „სახელმწიფო სტანდარტების დანერგვა ეროვნული უმცირესობების სკოლამდელ და სასკოლო დაწესებულებებში’’ გაგრძელდა ახალი ეროვნული სასწავლო გეგმის ბილინგვურად დანერგვა 9 სკოლამდელ დაწესებულებასა და 25 სკოლაში;</w:t>
      </w:r>
    </w:p>
    <w:p w14:paraId="75480119"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და საქართველოს მასშტაბით ყველა საჯარო სკოლას დაეგზავნა მესამე თაობის ეროვნული სასწავლო გეგმის დანერგვის მხარდამჭერი დოკუმენტების პაკეტი: ეროვნული სასწავლო გეგმის თეორიული საფუძვლები; საგნობრივი გზამკვლევები სასკოლო სასწავლო გეგმის ასაგებად; განმსაზღვრელი და განმავითარებელი შეფასების ინსტრუმენტები; კომპლექსური დავალებების ნიმუშები; დაწყებითი და საბაზო საფეხურის გრიფირებულ სახელმძღვანელოებზე დაფუძნებული ვიდეო-გზამკვლევები;</w:t>
      </w:r>
    </w:p>
    <w:p w14:paraId="665F1E75"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შეიქმნა ტექნიკური დავალება, სისტემა eSchool-სა და ელექტრონულ ჟურნალს შორის მონაცემების მიმოცვლის მყისიერად უზრუნველყოფის მიზნით (ონლაინ რეჟიმში).  ასევე, ჩამოყალიბდა ფუნქციონალის აღწერა, რაც გულისხმობს რესურსცენტრებისთვის შესაბამისი პლატფორმის უზრუნველყოფას ელ. ჟურნალის წარმოების მონიტორინგის მიზნით;</w:t>
      </w:r>
    </w:p>
    <w:p w14:paraId="6A204A70"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ელექტრონული ჟურნალის წარმოების ხელშეწყობის მიზნით, განხორციელდა ყველა სკოლის წარმომადგენელთან შეხვედრა, შესაბამისი ინსტრუქციების შექმნა და მათთვის გაზიარება. ასევე, ტექნიკური ხარვეზების იდენტიფიცირება და გამოსწორება;</w:t>
      </w:r>
    </w:p>
    <w:p w14:paraId="73D4A604"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საჯარო სკოლები უზრუნველყოფილი იყვნენ ინტერნეტით და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 რეფორმაში ჩართული საჯარო სკოლების უმრავლესობა უზრუნველყოფილია კორპორაციული ცენტრალიზებული უკაბელო ქსელით·</w:t>
      </w:r>
    </w:p>
    <w:p w14:paraId="3FF1E6E8"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16 შეხვედრა 6 წლამდე ასაკის ბავშვის 150 მშობელთან პოზიტიური მშობლობის, მშობლის საგანმანათლებლო პროცესში ჩართულობისა და ზოგადად სკოლამდელი განათლების მნიშვნელობაზე მათი ცნობიერების ამაღლების მიზნით. შეხვედრის მონაწილეებს გადაეცათ ბროშურა „პოზიტიური მშობლობა" და მიეწოდათ ინფორმაცია ელექტრონული რესურსის „რჩევები 6 წლამდე ასაკის ბავშვის მშობლებს" შესახებ;</w:t>
      </w:r>
    </w:p>
    <w:p w14:paraId="3E342B12"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ადრეული და სკოლამდელი აღზრდისა და განათლების საინფორმაციო და მეთოდოლოგიური მხარდაჭერის მიზნით შეირჩა 5 მუნიციპალიტეტი (ბორჯომი, მარტვილი, ცაგერი, ტყიბული, ბოლნისი), სადაც მიმდინარეობდა რესურსის „კურიკულუმი თამაში“ (მეთოდური სახელმძღვანელო 2-5 წლის ასაკობრივი და შერეული ჯგუფებისთვის“ და პრაქტიკული სახელმძღვანელო/სცენარები 2-დან 5 წლამდე და შერეული ასაკობრივი ჯგუფებისთვის) დანერგვა;  </w:t>
      </w:r>
    </w:p>
    <w:p w14:paraId="726534BE"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11 მუნიციპალიტეტის საბავშვო ბაღების გაერთიანების/სააგენტოს წარმომადგენელთათვის და სამინისტროს რესურსცენტრების სკოლამდელი განათლების სპეციალისტთათვის ჩატარდა ონლაინ ტრენინგები შემდეგ თემატიკაზე: „მტკიცებულებებზე დაფუძნებული მართვა“, „მონიტორინგი და შეფასება“, „აღმზრდელ-პედაგოგის პროფესიული სტანდარტისა და ხარისხის სტანდარტის დანერგვის მხარდაჭერა“, „ინკლუზიური სკოლამდელი განათლების მხარდაჭერა“, „სკოლამდელი განათლება საგანგებო სიტუაციებში“, „ბილინგვური განათლება“;</w:t>
      </w:r>
    </w:p>
    <w:p w14:paraId="2FA549BF" w14:textId="77777777" w:rsidR="00E51977" w:rsidRPr="00F04769" w:rsidRDefault="00E5197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მუნიციპალიტეტებისთვის შექმნილი ტრენინგ-მოდულის თემატიკის შესაბამისად მუნიციპალიტეტებისთვის ჩატარდა 17 თემატური ვებინარი.</w:t>
      </w:r>
    </w:p>
    <w:p w14:paraId="730AED70" w14:textId="77777777" w:rsidR="00E51977" w:rsidRPr="00F04769" w:rsidRDefault="00E51977" w:rsidP="00A6727B">
      <w:pPr>
        <w:spacing w:line="240" w:lineRule="auto"/>
        <w:jc w:val="both"/>
        <w:rPr>
          <w:rFonts w:ascii="Sylfaen" w:hAnsi="Sylfaen"/>
          <w:lang w:val="ka-GE"/>
        </w:rPr>
      </w:pPr>
    </w:p>
    <w:p w14:paraId="0543E5B7" w14:textId="77777777" w:rsidR="00224B53" w:rsidRPr="00F04769" w:rsidRDefault="00224B53" w:rsidP="00A6727B">
      <w:pPr>
        <w:pStyle w:val="Heading2"/>
        <w:shd w:val="clear" w:color="auto" w:fill="FFFFFF"/>
        <w:spacing w:line="240" w:lineRule="auto"/>
        <w:jc w:val="both"/>
        <w:rPr>
          <w:rFonts w:ascii="Sylfaen" w:eastAsia="SimSun" w:hAnsi="Sylfaen" w:cs="Calibri"/>
          <w:color w:val="366091"/>
          <w:sz w:val="22"/>
          <w:szCs w:val="22"/>
        </w:rPr>
      </w:pPr>
      <w:r w:rsidRPr="00F04769">
        <w:rPr>
          <w:rFonts w:ascii="Sylfaen" w:eastAsia="SimSun" w:hAnsi="Sylfaen" w:cs="Calibri"/>
          <w:color w:val="366091"/>
          <w:sz w:val="22"/>
          <w:szCs w:val="22"/>
        </w:rPr>
        <w:t xml:space="preserve">4.2 </w:t>
      </w:r>
      <w:r w:rsidRPr="00F04769">
        <w:rPr>
          <w:rFonts w:ascii="Sylfaen" w:eastAsia="SimSun" w:hAnsi="Sylfaen" w:cs="Sylfaen"/>
          <w:color w:val="366091"/>
          <w:sz w:val="22"/>
          <w:szCs w:val="22"/>
        </w:rPr>
        <w:t>უმაღლესი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განათლება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პროგრამული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კოდი</w:t>
      </w:r>
      <w:r w:rsidRPr="00F04769">
        <w:rPr>
          <w:rFonts w:ascii="Sylfaen" w:eastAsia="SimSun" w:hAnsi="Sylfaen" w:cs="Calibri"/>
          <w:color w:val="366091"/>
          <w:sz w:val="22"/>
          <w:szCs w:val="22"/>
        </w:rPr>
        <w:t xml:space="preserve"> 32 04)</w:t>
      </w:r>
    </w:p>
    <w:p w14:paraId="18D0530F" w14:textId="77777777" w:rsidR="00224B53" w:rsidRPr="00F04769" w:rsidRDefault="00224B53" w:rsidP="00A6727B">
      <w:pPr>
        <w:spacing w:line="240" w:lineRule="auto"/>
        <w:rPr>
          <w:rFonts w:ascii="Sylfaen" w:eastAsia="SimSun" w:hAnsi="Sylfaen" w:cs="Calibri"/>
        </w:rPr>
      </w:pPr>
    </w:p>
    <w:p w14:paraId="0B0F150F"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5CA7932D"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სამინისტროს</w:t>
      </w:r>
      <w:r w:rsidRPr="00F04769">
        <w:rPr>
          <w:rFonts w:ascii="Sylfaen" w:eastAsia="SimSun" w:hAnsi="Sylfaen" w:cs="Calibri"/>
          <w:color w:val="000000"/>
        </w:rPr>
        <w:t xml:space="preserve"> </w:t>
      </w:r>
      <w:r w:rsidRPr="00F04769">
        <w:rPr>
          <w:rFonts w:ascii="Sylfaen" w:eastAsia="SimSun" w:hAnsi="Sylfaen" w:cs="Sylfaen"/>
          <w:color w:val="000000"/>
        </w:rPr>
        <w:t>აპარატი</w:t>
      </w:r>
      <w:r w:rsidRPr="00F04769">
        <w:rPr>
          <w:rFonts w:ascii="Sylfaen" w:eastAsia="SimSun" w:hAnsi="Sylfaen" w:cs="Calibri"/>
          <w:color w:val="000000"/>
        </w:rPr>
        <w:t xml:space="preserve">; </w:t>
      </w:r>
    </w:p>
    <w:p w14:paraId="23C5FE11"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შეფასებისა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გამოცდების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p>
    <w:p w14:paraId="7DB0880C"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განათლების</w:t>
      </w:r>
      <w:r w:rsidRPr="00F04769">
        <w:rPr>
          <w:rFonts w:ascii="Sylfaen" w:eastAsia="SimSun" w:hAnsi="Sylfaen" w:cs="Calibri"/>
          <w:color w:val="000000"/>
        </w:rPr>
        <w:t xml:space="preserve"> </w:t>
      </w:r>
      <w:r w:rsidRPr="00F04769">
        <w:rPr>
          <w:rFonts w:ascii="Sylfaen" w:eastAsia="SimSun" w:hAnsi="Sylfaen" w:cs="Sylfaen"/>
          <w:color w:val="000000"/>
        </w:rPr>
        <w:t>საერთაშორისო</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r w:rsidRPr="00F04769">
        <w:rPr>
          <w:rFonts w:ascii="Sylfaen" w:eastAsia="SimSun" w:hAnsi="Sylfaen" w:cs="Calibri"/>
          <w:color w:val="000000"/>
          <w:lang w:val="ka-GE"/>
        </w:rPr>
        <w:t>;</w:t>
      </w:r>
    </w:p>
    <w:p w14:paraId="78602533"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უმაღლესი საგანმანათლებლო დაწესებულებები</w:t>
      </w:r>
    </w:p>
    <w:p w14:paraId="1B8004A6" w14:textId="77777777" w:rsidR="00224B53" w:rsidRPr="00F04769" w:rsidRDefault="00224B53" w:rsidP="00A6727B">
      <w:pPr>
        <w:spacing w:line="240" w:lineRule="auto"/>
      </w:pPr>
    </w:p>
    <w:p w14:paraId="193F162B" w14:textId="77777777" w:rsidR="00224B53" w:rsidRPr="00F04769" w:rsidRDefault="00224B53"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4.2.1 </w:t>
      </w:r>
      <w:r w:rsidRPr="00F04769">
        <w:rPr>
          <w:rFonts w:ascii="Sylfaen" w:eastAsia="SimSun" w:hAnsi="Sylfaen" w:cs="Sylfaen"/>
          <w:i w:val="0"/>
        </w:rPr>
        <w:t>გამოცდების</w:t>
      </w:r>
      <w:r w:rsidRPr="00F04769">
        <w:rPr>
          <w:rFonts w:ascii="Sylfaen" w:eastAsia="SimSun" w:hAnsi="Sylfaen" w:cs="Calibri"/>
          <w:i w:val="0"/>
        </w:rPr>
        <w:t xml:space="preserve"> </w:t>
      </w:r>
      <w:r w:rsidRPr="00F04769">
        <w:rPr>
          <w:rFonts w:ascii="Sylfaen" w:eastAsia="SimSun" w:hAnsi="Sylfaen" w:cs="Sylfaen"/>
          <w:i w:val="0"/>
        </w:rPr>
        <w:t>ორგანიზება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32 04 01)</w:t>
      </w:r>
    </w:p>
    <w:p w14:paraId="24423C80" w14:textId="77777777" w:rsidR="00224B53" w:rsidRPr="00F04769" w:rsidRDefault="00224B53" w:rsidP="00A6727B">
      <w:pPr>
        <w:spacing w:line="240" w:lineRule="auto"/>
        <w:rPr>
          <w:rFonts w:ascii="Sylfaen" w:eastAsia="SimSun" w:hAnsi="Sylfaen" w:cs="Calibri"/>
          <w:b/>
        </w:rPr>
      </w:pPr>
    </w:p>
    <w:p w14:paraId="1C17BBEA"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5590C970"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შეფასებისა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გამოცდების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p>
    <w:p w14:paraId="2E8CA7D4" w14:textId="77777777" w:rsidR="00224B53" w:rsidRPr="00F04769" w:rsidRDefault="00224B53" w:rsidP="00A6727B">
      <w:pPr>
        <w:pBdr>
          <w:top w:val="nil"/>
          <w:left w:val="nil"/>
          <w:bottom w:val="nil"/>
          <w:right w:val="nil"/>
          <w:between w:val="nil"/>
        </w:pBdr>
        <w:spacing w:line="240" w:lineRule="auto"/>
        <w:jc w:val="both"/>
        <w:rPr>
          <w:rFonts w:ascii="Sylfaen" w:eastAsia="SimSun" w:hAnsi="Sylfaen" w:cs="Calibri"/>
          <w:color w:val="000000"/>
        </w:rPr>
      </w:pPr>
    </w:p>
    <w:p w14:paraId="650F373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22 ღია კარის დღე (5 პირისპირ, დანარჩენი-ონლაინ), მომზადდა კრებულები, ცნობარი და საინფორმაციო მასალა გამოსაცდელთათვის;</w:t>
      </w:r>
    </w:p>
    <w:p w14:paraId="13C56870"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 „შეფასება განვითარებისთვის“ ფარგლებში შემუშავებული იქნა დასკვნა სერვერული ინფრასტრუქტურის გაძლიერებაზე, სადაც ასახულია „შეფასება განვითარებისთვის“ პროექტის საჭიროებები ტესტირებაში მონაწილე მოსწავლეების რაოდენობის გასაზრდელად (10 000 მოსწავლემდე). მე-4 და მე-6 კლასელი მოსწავლეებისთვის შეფასებები მათემატიკაში და ქართულ ენასა და ლიტერატურაში 4 სესიად ჩატარდა, თითოეულ სესიაში მონაწილეობა მიიღო 7000-მდე მოსწავლემ.</w:t>
      </w:r>
    </w:p>
    <w:p w14:paraId="17443A0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ერთიან ეროვნულ გამოცდებზე დარეგისტრირდა 41 265, საგრანტო გამოცდაზე - 2 503, საერთო სამაგისტრო გამოცდაზე - 9 589 და მასწავლებელთა სასერტიფიკაციო გამოცდაზე - 34 560 აპლიკანტი;</w:t>
      </w:r>
    </w:p>
    <w:p w14:paraId="2F73C26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„წიგნიერების საერთაშორისო კვლევის (PIRLS - Progress in International Reading Literacy Study) - 2021“ ფარგლებში დასრულდა ბუკლეტების გასწორება, ტესტების და კითხვარების მონაცემების შეტანა ბაზებში, კვლევის ბაზების ატვირთვა სერვერზე;</w:t>
      </w:r>
    </w:p>
    <w:p w14:paraId="06F53C9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„მოსწავლეთა შეფასების საერთაშორისო პროგრამის (PISA – Program for International Student Assessment) - 2022“ ფარგლებში დასრულდა ძირითადი კვლევის საველე სამუშაოების მომზადება, გამსწორებლების დატრენინგება.</w:t>
      </w:r>
    </w:p>
    <w:p w14:paraId="0923150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„მათემატიკისა და საბუნებისმეტყველო საგნების სწავლებისა და სწავლის საერთაშორისო კვლევის (TIMSS – Trends in International Mathematics and Science Study) – 2023“ ფარგლებში საანგარიშო პერიოდში მიმდინარეობდა საცდელი კვლევის საველე სამუშაოების მომზადება, გამსწორებლების დატრენინგება, მასალის გაგზავნა სკოლებში;</w:t>
      </w:r>
    </w:p>
    <w:p w14:paraId="21EB482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მათემატიკისა და საბუნებისმეტყველო საგნების სწავლებისა და სწავლის საერთაშორისო კვლევის, TIMSS 2019 საბოლოო ანგარიში;</w:t>
      </w:r>
    </w:p>
    <w:p w14:paraId="5A3C9F8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წიგნიერების საერთაშორისო კვლევა, PIRLS 2021-ის ენციკლოპედიის საქართველოსადმი მიძღვნილი თავის რედაქტირება;</w:t>
      </w:r>
    </w:p>
    <w:p w14:paraId="62C07B7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ერთიანი ეროვნული გამოცდების, საერთო სამაგისტრო გამოცდების და მასწავლებლის კომპეტენციის დადასტურების გამოცდების  ყველა საგნის მონაცემების სტატისტიკური ანალიზის, ფსიქომეტრიკული ანალიზის და შედეგების ანგარიშების ავტომატური გენერირების პროგრამული უზრუნველყოფა.</w:t>
      </w:r>
    </w:p>
    <w:p w14:paraId="0D4E8A3C" w14:textId="77777777" w:rsidR="00224B53" w:rsidRPr="00F04769" w:rsidRDefault="00224B53" w:rsidP="00A6727B">
      <w:pPr>
        <w:spacing w:line="240" w:lineRule="auto"/>
        <w:ind w:left="720"/>
        <w:jc w:val="both"/>
        <w:rPr>
          <w:rFonts w:ascii="Sylfaen" w:eastAsia="SimSun" w:hAnsi="Sylfaen" w:cs="Calibri"/>
        </w:rPr>
      </w:pPr>
    </w:p>
    <w:p w14:paraId="1919E422" w14:textId="77777777" w:rsidR="00224B53" w:rsidRPr="00F04769" w:rsidRDefault="00224B53" w:rsidP="00A6727B">
      <w:pPr>
        <w:pStyle w:val="Heading4"/>
        <w:spacing w:line="240" w:lineRule="auto"/>
        <w:jc w:val="both"/>
        <w:rPr>
          <w:rFonts w:ascii="Sylfaen" w:eastAsia="SimSun" w:hAnsi="Sylfaen" w:cs="Calibri"/>
          <w:i w:val="0"/>
        </w:rPr>
      </w:pPr>
      <w:r w:rsidRPr="00F04769">
        <w:rPr>
          <w:rFonts w:ascii="Sylfaen" w:eastAsia="SimSun" w:hAnsi="Sylfaen" w:cs="Calibri"/>
          <w:i w:val="0"/>
        </w:rPr>
        <w:t xml:space="preserve">4.2.2 </w:t>
      </w:r>
      <w:r w:rsidRPr="00F04769">
        <w:rPr>
          <w:rFonts w:ascii="Sylfaen" w:eastAsia="SimSun" w:hAnsi="Sylfaen" w:cs="Sylfaen"/>
          <w:i w:val="0"/>
        </w:rPr>
        <w:t>სახელმწიფო</w:t>
      </w:r>
      <w:r w:rsidRPr="00F04769">
        <w:rPr>
          <w:rFonts w:ascii="Sylfaen" w:eastAsia="SimSun" w:hAnsi="Sylfaen" w:cs="Calibri"/>
          <w:i w:val="0"/>
        </w:rPr>
        <w:t xml:space="preserve"> </w:t>
      </w:r>
      <w:r w:rsidRPr="00F04769">
        <w:rPr>
          <w:rFonts w:ascii="Sylfaen" w:eastAsia="SimSun" w:hAnsi="Sylfaen" w:cs="Sylfaen"/>
          <w:i w:val="0"/>
        </w:rPr>
        <w:t>სასწავლო</w:t>
      </w:r>
      <w:r w:rsidRPr="00F04769">
        <w:rPr>
          <w:rFonts w:ascii="Sylfaen" w:eastAsia="SimSun" w:hAnsi="Sylfaen" w:cs="Calibri"/>
          <w:i w:val="0"/>
        </w:rPr>
        <w:t xml:space="preserve">, </w:t>
      </w:r>
      <w:r w:rsidRPr="00F04769">
        <w:rPr>
          <w:rFonts w:ascii="Sylfaen" w:eastAsia="SimSun" w:hAnsi="Sylfaen" w:cs="Sylfaen"/>
          <w:i w:val="0"/>
        </w:rPr>
        <w:t>სამაგისტრო</w:t>
      </w:r>
      <w:r w:rsidRPr="00F04769">
        <w:rPr>
          <w:rFonts w:ascii="Sylfaen" w:eastAsia="SimSun" w:hAnsi="Sylfaen" w:cs="Calibri"/>
          <w:i w:val="0"/>
        </w:rPr>
        <w:t xml:space="preserve"> </w:t>
      </w:r>
      <w:r w:rsidRPr="00F04769">
        <w:rPr>
          <w:rFonts w:ascii="Sylfaen" w:eastAsia="SimSun" w:hAnsi="Sylfaen" w:cs="Sylfaen"/>
          <w:i w:val="0"/>
        </w:rPr>
        <w:t>გრანტები</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ახალგაზრდების</w:t>
      </w:r>
      <w:r w:rsidRPr="00F04769">
        <w:rPr>
          <w:rFonts w:ascii="Sylfaen" w:eastAsia="SimSun" w:hAnsi="Sylfaen" w:cs="Calibri"/>
          <w:i w:val="0"/>
        </w:rPr>
        <w:t xml:space="preserve"> </w:t>
      </w:r>
      <w:r w:rsidRPr="00F04769">
        <w:rPr>
          <w:rFonts w:ascii="Sylfaen" w:eastAsia="SimSun" w:hAnsi="Sylfaen" w:cs="Sylfaen"/>
          <w:i w:val="0"/>
        </w:rPr>
        <w:t>წახალისება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32 04 02)</w:t>
      </w:r>
    </w:p>
    <w:p w14:paraId="1151B902" w14:textId="77777777" w:rsidR="00224B53" w:rsidRPr="00F04769" w:rsidRDefault="00224B53" w:rsidP="00A6727B">
      <w:pPr>
        <w:spacing w:line="240" w:lineRule="auto"/>
        <w:rPr>
          <w:rFonts w:ascii="Sylfaen" w:eastAsia="SimSun" w:hAnsi="Sylfaen" w:cs="Calibri"/>
          <w:i/>
        </w:rPr>
      </w:pPr>
    </w:p>
    <w:p w14:paraId="07332E3D"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51818997"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p>
    <w:p w14:paraId="71883EDE" w14:textId="77777777" w:rsidR="00224B53" w:rsidRPr="00F04769" w:rsidRDefault="00224B53" w:rsidP="00A6727B">
      <w:pPr>
        <w:pBdr>
          <w:top w:val="nil"/>
          <w:left w:val="nil"/>
          <w:bottom w:val="nil"/>
          <w:right w:val="nil"/>
          <w:between w:val="nil"/>
        </w:pBdr>
        <w:spacing w:line="240" w:lineRule="auto"/>
        <w:jc w:val="both"/>
        <w:rPr>
          <w:rFonts w:ascii="Sylfaen" w:eastAsia="SimSun" w:hAnsi="Sylfaen" w:cs="Calibri"/>
          <w:color w:val="000000"/>
        </w:rPr>
      </w:pPr>
    </w:p>
    <w:p w14:paraId="12E0C2C3"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სასწავლო და სამაგისტრო გრანტების მფლობელი სტუდენტები, გამყოფი ხაზის მიმდებარე სოფლებში დაზარალებული სტუდენტები, ოკუპირებულ ტერიტორიებზე მცხოვრები და თანამემამულის სტატუსის მქონე პირები და მასწავლებლის მომზადების ერთწლიანი საგანმანათლებლო პროგრამის ბენეფიციარები უზრუნველყოფილი იყვნენ სწავლის დაფინანსებით. </w:t>
      </w:r>
    </w:p>
    <w:p w14:paraId="539C6CE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ქვეპროგრამის „სახელმწიფო სტიპენდიები სტუდენტებს’’ ფარგლებში სახელმწიფო სტიპენდია 150 ლარის ოდენობით, იანვრისა და თებერვლის თვეებში გამოეყო 3 029 სტუდენტს, ხოლო მარტი-ივლისში - 2 755 სტუდენტს;</w:t>
      </w:r>
    </w:p>
    <w:p w14:paraId="330AF7B8"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„დიმიტრი გულიას და კოსტა ხეთაგუროვის“ სახელობის სტიპენდიები 300 ლარის ოდენობით გაიცა 5 სტუდენტზე;</w:t>
      </w:r>
    </w:p>
    <w:p w14:paraId="46CE15D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„ცოდნის კარი“ ფარგლებში დაფინანსდა უცხო ქვეყნის 24 მოქალაქე (მოზამბიკის, ტონგის სამეფოს, ჰონდურასის, ბჰუტანის, კოსტა-რიკის, სურინამის, მექსიკის, იორდანიის ჰამეშიტური სამეფოს, ლიბერიის, ესვატინის სამეფოს, სომხეთის და ჩეხეთის მოქალაქეები, ასევე ბელიზის - 2, ჩინეთის - 2, ვანუატუს - 3 და ფიჯის რესპუბლიკის - 5 მოქალაქე);</w:t>
      </w:r>
    </w:p>
    <w:p w14:paraId="6B291506"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„ვისწავლოთ საქართველოში“ ფარგლებში განხორციელდა სსიპ - ივანე ჯავახიშვილის სახელობის თბილისის სახელმწიფო უნივერსიტეტის, სსიპ</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 xml:space="preserve">-  საქართველოს ტექნიკური უნივერსიტეტისა და სსიპ - ილიას სახელმწიფო უნივერსიტეტის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პროცესის და ევროპული ინოვაციების აკადემიის ფინანსური მხარდაჭერა. </w:t>
      </w:r>
    </w:p>
    <w:p w14:paraId="2218764D" w14:textId="77777777" w:rsidR="00224B53" w:rsidRPr="00F04769" w:rsidRDefault="00224B53" w:rsidP="00A6727B">
      <w:pPr>
        <w:pStyle w:val="NormalWeb"/>
        <w:ind w:left="360"/>
        <w:jc w:val="both"/>
        <w:textAlignment w:val="baseline"/>
        <w:rPr>
          <w:rFonts w:ascii="Sylfaen" w:eastAsia="SimSun" w:hAnsi="Sylfaen" w:cs="Calibri"/>
          <w:sz w:val="22"/>
          <w:szCs w:val="22"/>
        </w:rPr>
      </w:pPr>
    </w:p>
    <w:p w14:paraId="1F7F29D6" w14:textId="77777777" w:rsidR="00224B53" w:rsidRPr="00F04769" w:rsidRDefault="00224B53" w:rsidP="00A6727B">
      <w:pPr>
        <w:pStyle w:val="Heading4"/>
        <w:spacing w:line="240" w:lineRule="auto"/>
        <w:jc w:val="both"/>
        <w:rPr>
          <w:rFonts w:ascii="Sylfaen" w:eastAsia="SimSun" w:hAnsi="Sylfaen" w:cs="Calibri"/>
          <w:i w:val="0"/>
        </w:rPr>
      </w:pPr>
      <w:bookmarkStart w:id="5" w:name="_heading=h.3dy6vkm" w:colFirst="0" w:colLast="0"/>
      <w:bookmarkEnd w:id="5"/>
      <w:r w:rsidRPr="00F04769">
        <w:rPr>
          <w:rFonts w:ascii="Sylfaen" w:eastAsia="SimSun" w:hAnsi="Sylfaen" w:cs="Calibri"/>
          <w:i w:val="0"/>
        </w:rPr>
        <w:t xml:space="preserve">4.2.3 </w:t>
      </w:r>
      <w:r w:rsidRPr="00F04769">
        <w:rPr>
          <w:rFonts w:ascii="Sylfaen" w:eastAsia="SimSun" w:hAnsi="Sylfaen" w:cs="Sylfaen"/>
          <w:i w:val="0"/>
        </w:rPr>
        <w:t>უმაღლესი</w:t>
      </w:r>
      <w:r w:rsidRPr="00F04769">
        <w:rPr>
          <w:rFonts w:ascii="Sylfaen" w:eastAsia="SimSun" w:hAnsi="Sylfaen" w:cs="Calibri"/>
          <w:i w:val="0"/>
        </w:rPr>
        <w:t xml:space="preserve"> </w:t>
      </w:r>
      <w:r w:rsidRPr="00F04769">
        <w:rPr>
          <w:rFonts w:ascii="Sylfaen" w:eastAsia="SimSun" w:hAnsi="Sylfaen" w:cs="Sylfaen"/>
          <w:i w:val="0"/>
        </w:rPr>
        <w:t>განათლების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32 04 03)</w:t>
      </w:r>
    </w:p>
    <w:p w14:paraId="6C74C39E" w14:textId="77777777" w:rsidR="00224B53" w:rsidRPr="00F04769" w:rsidRDefault="00224B53" w:rsidP="00A6727B">
      <w:pPr>
        <w:spacing w:line="240" w:lineRule="auto"/>
        <w:rPr>
          <w:rFonts w:ascii="Sylfaen" w:eastAsia="SimSun" w:hAnsi="Sylfaen" w:cs="Calibri"/>
        </w:rPr>
      </w:pPr>
    </w:p>
    <w:p w14:paraId="56816C2C" w14:textId="77777777" w:rsidR="00224B53" w:rsidRPr="00F04769" w:rsidRDefault="00224B53" w:rsidP="00A6727B">
      <w:pPr>
        <w:spacing w:after="0" w:line="240" w:lineRule="auto"/>
        <w:jc w:val="both"/>
        <w:rPr>
          <w:rFonts w:ascii="Sylfaen" w:hAnsi="Sylfaen"/>
        </w:rPr>
      </w:pPr>
      <w:r w:rsidRPr="00F04769">
        <w:rPr>
          <w:rFonts w:ascii="Sylfaen" w:hAnsi="Sylfaen"/>
        </w:rPr>
        <w:lastRenderedPageBreak/>
        <w:t>პროგრამის განმახორციელებელი:</w:t>
      </w:r>
    </w:p>
    <w:p w14:paraId="3E1FC3DA"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r w:rsidRPr="00F04769">
        <w:rPr>
          <w:rFonts w:ascii="Sylfaen" w:eastAsia="SimSun" w:hAnsi="Sylfaen" w:cs="Sylfaen"/>
          <w:color w:val="000000"/>
          <w:lang w:val="ka-GE"/>
        </w:rPr>
        <w:t xml:space="preserve">ს </w:t>
      </w:r>
      <w:r w:rsidRPr="00F04769">
        <w:rPr>
          <w:rFonts w:ascii="Sylfaen" w:eastAsia="Sylfaen" w:hAnsi="Sylfaen"/>
          <w:color w:val="000000"/>
        </w:rPr>
        <w:t>აპარატი</w:t>
      </w:r>
    </w:p>
    <w:p w14:paraId="63A9634D" w14:textId="77777777" w:rsidR="00224B53" w:rsidRPr="00F04769" w:rsidRDefault="00224B53" w:rsidP="00A6727B">
      <w:pPr>
        <w:pStyle w:val="ListParagraph"/>
        <w:pBdr>
          <w:top w:val="nil"/>
          <w:left w:val="nil"/>
          <w:bottom w:val="nil"/>
          <w:right w:val="nil"/>
          <w:between w:val="nil"/>
        </w:pBdr>
        <w:spacing w:line="240" w:lineRule="auto"/>
        <w:rPr>
          <w:rFonts w:ascii="Sylfaen" w:eastAsia="SimSun" w:hAnsi="Sylfaen" w:cs="Calibri"/>
          <w:color w:val="000000"/>
        </w:rPr>
      </w:pPr>
    </w:p>
    <w:p w14:paraId="74536A65"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მომზადდა ევროსტუდენტის მეშვიდე ტალღის კვლევის შედეგების                        ამსახველი ბროშურა; ევროსტუდენტის საერთაშორისო კონსორციუმის მიერ მომზადებული ბროშურის „სტუდენტური ცხოვრების სოციალური განზომილება ევროპის უმაღლესი განათლების სფეროში" ქართულიენოვანი ვერსია.</w:t>
      </w:r>
    </w:p>
    <w:p w14:paraId="3F259456"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განხორიცლედა ევროსტუდენტის კვლევის მოსამზადებელი სამუშაო და  ევროსტუდენტი VIII - ის საერთაშორისო სტანდარტული კითხვარის თარგმანი, ასევე საერთაშორისო შედარებითი შედეგების ამსახველი ბროშურის საბოლოო რედაქტირება და დიზაინი, უმაღლესი საგანმანათლებლო დაწესებულებების ჩართულობით მომზადდა ეროვნული კითხვარის სამუშაო ვერსია; </w:t>
      </w:r>
    </w:p>
    <w:p w14:paraId="1FB8739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ქართულის, როგორც უცხო ენის, სწავლების ქვეპროგრამის „ირბახი“ ფარგლებში დაიწყო საბავშვო სახელმძღვანელოს - „ჩვენი ეზო - ნაწილი  II“ წერა (შესრულდა 2 თავი); „სიტუაციური გრამატიკა - ნაწილი  II“, (შესრულდა 2 თავი);  პროგრამები საბავშვო სახელმძღვანელოსთვის „ჩვენი ეზო (ნაწილი I)“ ეტაპობრივად იტვირთებოდა ვებგვერდზე geofl.ge სპეციალურად გამოყოფილ საბავშვო სივრცეში (ატვირთულია 3 თავი ტექსტებით, ილუსტრაციებით, ანიმაციებით, გახმოვანებით); მიმდინარეობდა სხვადასხვა ტიპის ონლაინ სავარჯიშოების (გრამატიკული, ორთოგრაფიული და ლექსიკური) წერა ენის ფლობის B1.2 დონის მოსმენის, კითხვის, წერის უნარების შესამოწმებლად (დაიწერა 90 სავარჯიშო), ასევე ორენოვანი ილუსტრირებული ბროშურის წერა „შოთა რუსთაველი XXI საუკუნეში“. </w:t>
      </w:r>
    </w:p>
    <w:p w14:paraId="02376B95" w14:textId="77777777" w:rsidR="00224B53" w:rsidRPr="00F04769" w:rsidRDefault="00224B53" w:rsidP="00A6727B">
      <w:pPr>
        <w:pBdr>
          <w:top w:val="nil"/>
          <w:left w:val="nil"/>
          <w:bottom w:val="nil"/>
          <w:right w:val="nil"/>
          <w:between w:val="nil"/>
        </w:pBdr>
        <w:spacing w:line="240" w:lineRule="auto"/>
        <w:ind w:left="720"/>
        <w:jc w:val="both"/>
        <w:rPr>
          <w:rFonts w:ascii="Sylfaen" w:eastAsia="SimSun" w:hAnsi="Sylfaen" w:cs="Calibri"/>
          <w:lang w:val="ka-GE"/>
        </w:rPr>
      </w:pPr>
    </w:p>
    <w:p w14:paraId="2326F30B" w14:textId="77777777" w:rsidR="00224B53" w:rsidRPr="00F04769" w:rsidRDefault="00224B53"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4.2.4 </w:t>
      </w:r>
      <w:r w:rsidRPr="00F04769">
        <w:rPr>
          <w:rFonts w:ascii="Sylfaen" w:eastAsia="SimSun" w:hAnsi="Sylfaen" w:cs="Sylfaen"/>
          <w:i w:val="0"/>
        </w:rPr>
        <w:t>საზღვარგარეთ</w:t>
      </w:r>
      <w:r w:rsidRPr="00F04769">
        <w:rPr>
          <w:rFonts w:ascii="Sylfaen" w:eastAsia="SimSun" w:hAnsi="Sylfaen" w:cs="Calibri"/>
          <w:i w:val="0"/>
        </w:rPr>
        <w:t xml:space="preserve"> </w:t>
      </w:r>
      <w:r w:rsidRPr="00F04769">
        <w:rPr>
          <w:rFonts w:ascii="Sylfaen" w:eastAsia="SimSun" w:hAnsi="Sylfaen" w:cs="Sylfaen"/>
          <w:i w:val="0"/>
        </w:rPr>
        <w:t>განათლების</w:t>
      </w:r>
      <w:r w:rsidRPr="00F04769">
        <w:rPr>
          <w:rFonts w:ascii="Sylfaen" w:eastAsia="SimSun" w:hAnsi="Sylfaen" w:cs="Calibri"/>
          <w:i w:val="0"/>
        </w:rPr>
        <w:t xml:space="preserve"> </w:t>
      </w:r>
      <w:r w:rsidRPr="00F04769">
        <w:rPr>
          <w:rFonts w:ascii="Sylfaen" w:eastAsia="SimSun" w:hAnsi="Sylfaen" w:cs="Sylfaen"/>
          <w:i w:val="0"/>
        </w:rPr>
        <w:t>მიღების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32 04 04)</w:t>
      </w:r>
    </w:p>
    <w:p w14:paraId="2846C484" w14:textId="77777777" w:rsidR="00224B53" w:rsidRPr="00F04769" w:rsidRDefault="00224B53" w:rsidP="00A6727B">
      <w:pPr>
        <w:spacing w:line="240" w:lineRule="auto"/>
        <w:rPr>
          <w:rFonts w:ascii="Sylfaen" w:eastAsia="SimSun" w:hAnsi="Sylfaen" w:cs="Calibri"/>
        </w:rPr>
      </w:pPr>
    </w:p>
    <w:p w14:paraId="3DEDCC6D"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66C84E95"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განათლების</w:t>
      </w:r>
      <w:r w:rsidRPr="00F04769">
        <w:rPr>
          <w:rFonts w:ascii="Sylfaen" w:eastAsia="SimSun" w:hAnsi="Sylfaen" w:cs="Calibri"/>
          <w:color w:val="000000"/>
        </w:rPr>
        <w:t xml:space="preserve"> </w:t>
      </w:r>
      <w:r w:rsidRPr="00F04769">
        <w:rPr>
          <w:rFonts w:ascii="Sylfaen" w:eastAsia="SimSun" w:hAnsi="Sylfaen" w:cs="Sylfaen"/>
          <w:color w:val="000000"/>
        </w:rPr>
        <w:t>საერთაშორისო</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p>
    <w:p w14:paraId="2D7B93EE" w14:textId="77777777" w:rsidR="00224B53" w:rsidRPr="00F04769" w:rsidRDefault="00224B53" w:rsidP="00A6727B">
      <w:pPr>
        <w:pBdr>
          <w:top w:val="nil"/>
          <w:left w:val="nil"/>
          <w:bottom w:val="nil"/>
          <w:right w:val="nil"/>
          <w:between w:val="nil"/>
        </w:pBdr>
        <w:spacing w:line="240" w:lineRule="auto"/>
        <w:jc w:val="both"/>
        <w:rPr>
          <w:rFonts w:ascii="Sylfaen" w:eastAsia="SimSun" w:hAnsi="Sylfaen" w:cs="Calibri"/>
          <w:color w:val="000000"/>
        </w:rPr>
      </w:pPr>
    </w:p>
    <w:p w14:paraId="78E6D73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გამოვლინდა 2022-2023 წლების საერთაშორისო სამაგისტრო პროგრამების 31, საერთაშორისო სადოქტორო პროგრამების 1, საერთაშორისო სახელოვნებო აკადემიური პროგრამების 1, საზღვარგარეთ კვალიფიკაციის ამაღლების პროგრამის 11, აკადემიური პროგრამები იტალიაში 5 და აკადემიური წლის ფულბრაიტის სამაგისტრო სასტიპენდიო პროგრამის 3 გამარჯვებული.</w:t>
      </w:r>
    </w:p>
    <w:p w14:paraId="4ADB5D4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„სასტიპენდიო პროგრამები უნგრეთში „Stipendium Hungaricum 2022-2023’’ ფარგლებში 2022-2023 სასწავლო წლისათვის კონკურსის წესით გამოვლინდა გრანტზე ნომინირებული საქართველოს 70 მოქალაქე, ასევე რეზერვი - 17 მოქალაქე;</w:t>
      </w:r>
    </w:p>
    <w:p w14:paraId="5C974AC8"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„სამაგისტრო პროგრამები საფრანგეთში 2022-2023“ ფარგლებში 2022-2023 სასწავლო წლისათვის პროგრამის ფარგლებში კონკურსის წესით გამოვლინდა გრანტზე ნომინირებული საქართველოს 10 მოქალაქე, ასევე რეზერვი - 4 მოქალაქე;</w:t>
      </w:r>
    </w:p>
    <w:p w14:paraId="331CC58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საერთაშორისო სამაგისტრო და სადოქტორო პროგრამის ფარგლებში, იტალიასა და ამერიკაში  სწავლისა და საყოფაცხოვრებო ხარჯები  დაუფინანსდა 2 სტუდენტს.</w:t>
      </w:r>
    </w:p>
    <w:p w14:paraId="71D1C073" w14:textId="77777777" w:rsidR="00224B53" w:rsidRPr="00F04769" w:rsidRDefault="00224B53" w:rsidP="00A6727B">
      <w:pPr>
        <w:spacing w:line="240" w:lineRule="auto"/>
        <w:jc w:val="both"/>
        <w:rPr>
          <w:rFonts w:ascii="Sylfaen" w:eastAsia="SimSun" w:hAnsi="Sylfaen" w:cs="Merriweather"/>
        </w:rPr>
      </w:pPr>
    </w:p>
    <w:p w14:paraId="16D0ECC6" w14:textId="77777777" w:rsidR="00224B53" w:rsidRPr="00F04769" w:rsidRDefault="00224B53"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4.2.5 </w:t>
      </w:r>
      <w:r w:rsidRPr="00F04769">
        <w:rPr>
          <w:rFonts w:ascii="Sylfaen" w:eastAsia="SimSun" w:hAnsi="Sylfaen" w:cs="Sylfaen"/>
          <w:i w:val="0"/>
        </w:rPr>
        <w:t>უმაღლესი</w:t>
      </w:r>
      <w:r w:rsidRPr="00F04769">
        <w:rPr>
          <w:rFonts w:ascii="Sylfaen" w:eastAsia="SimSun" w:hAnsi="Sylfaen" w:cs="Calibri"/>
          <w:i w:val="0"/>
        </w:rPr>
        <w:t xml:space="preserve"> </w:t>
      </w:r>
      <w:r w:rsidRPr="00F04769">
        <w:rPr>
          <w:rFonts w:ascii="Sylfaen" w:eastAsia="SimSun" w:hAnsi="Sylfaen" w:cs="Sylfaen"/>
          <w:i w:val="0"/>
        </w:rPr>
        <w:t>საგანმანათლებლო</w:t>
      </w:r>
      <w:r w:rsidRPr="00F04769">
        <w:rPr>
          <w:rFonts w:ascii="Sylfaen" w:eastAsia="SimSun" w:hAnsi="Sylfaen" w:cs="Calibri"/>
          <w:i w:val="0"/>
        </w:rPr>
        <w:t xml:space="preserve"> </w:t>
      </w:r>
      <w:r w:rsidRPr="00F04769">
        <w:rPr>
          <w:rFonts w:ascii="Sylfaen" w:eastAsia="SimSun" w:hAnsi="Sylfaen" w:cs="Sylfaen"/>
          <w:i w:val="0"/>
        </w:rPr>
        <w:t>დაწესებულებების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32 04 05)</w:t>
      </w:r>
    </w:p>
    <w:p w14:paraId="6818181B" w14:textId="77777777" w:rsidR="00224B53" w:rsidRPr="00F04769" w:rsidRDefault="00224B53" w:rsidP="00A6727B">
      <w:pPr>
        <w:pBdr>
          <w:top w:val="nil"/>
          <w:left w:val="nil"/>
          <w:bottom w:val="nil"/>
          <w:right w:val="nil"/>
          <w:between w:val="nil"/>
        </w:pBdr>
        <w:spacing w:line="240" w:lineRule="auto"/>
        <w:ind w:left="1080" w:hanging="360"/>
        <w:jc w:val="both"/>
        <w:rPr>
          <w:rFonts w:ascii="Sylfaen" w:eastAsia="SimSun" w:hAnsi="Sylfaen" w:cs="Calibri"/>
          <w:b/>
          <w:color w:val="000000"/>
        </w:rPr>
      </w:pPr>
    </w:p>
    <w:p w14:paraId="7F61BC24" w14:textId="77777777" w:rsidR="00224B53" w:rsidRPr="00F04769" w:rsidRDefault="00224B53" w:rsidP="00A6727B">
      <w:pPr>
        <w:spacing w:after="0" w:line="240" w:lineRule="auto"/>
        <w:jc w:val="both"/>
        <w:rPr>
          <w:rFonts w:ascii="Sylfaen" w:hAnsi="Sylfaen"/>
        </w:rPr>
      </w:pPr>
      <w:r w:rsidRPr="00F04769">
        <w:rPr>
          <w:rFonts w:ascii="Sylfaen" w:hAnsi="Sylfaen"/>
        </w:rPr>
        <w:lastRenderedPageBreak/>
        <w:t xml:space="preserve">პროგრამის განმახორციელებელი: </w:t>
      </w:r>
    </w:p>
    <w:p w14:paraId="637BA657"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r w:rsidRPr="00F04769">
        <w:rPr>
          <w:rFonts w:ascii="Sylfaen" w:eastAsia="SimSun" w:hAnsi="Sylfaen" w:cs="Calibri"/>
          <w:color w:val="000000"/>
        </w:rPr>
        <w:t>;</w:t>
      </w:r>
    </w:p>
    <w:p w14:paraId="19A93BCA"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უმაღლესი</w:t>
      </w:r>
      <w:r w:rsidRPr="00F04769">
        <w:rPr>
          <w:rFonts w:ascii="Sylfaen" w:eastAsia="SimSun" w:hAnsi="Sylfaen" w:cs="Calibri"/>
          <w:color w:val="000000"/>
        </w:rPr>
        <w:t xml:space="preserve">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დაწესებულებები</w:t>
      </w:r>
      <w:r w:rsidRPr="00F04769">
        <w:rPr>
          <w:rFonts w:ascii="Sylfaen" w:eastAsia="SimSun" w:hAnsi="Sylfaen" w:cs="Calibri"/>
          <w:color w:val="000000"/>
        </w:rPr>
        <w:t>;</w:t>
      </w:r>
    </w:p>
    <w:p w14:paraId="0C67623E" w14:textId="77777777" w:rsidR="00224B53" w:rsidRPr="00F04769" w:rsidRDefault="00224B53" w:rsidP="00A6727B">
      <w:pPr>
        <w:pStyle w:val="ListParagraph"/>
        <w:pBdr>
          <w:top w:val="nil"/>
          <w:left w:val="nil"/>
          <w:bottom w:val="nil"/>
          <w:right w:val="nil"/>
          <w:between w:val="nil"/>
        </w:pBdr>
        <w:spacing w:line="240" w:lineRule="auto"/>
        <w:rPr>
          <w:rFonts w:ascii="Sylfaen" w:eastAsia="SimSun" w:hAnsi="Sylfaen" w:cs="Calibri"/>
          <w:color w:val="000000"/>
        </w:rPr>
      </w:pPr>
    </w:p>
    <w:p w14:paraId="75309E4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დაფინანსებულ იქნა სსიპ - აკაკი წერეთლის სახელმწიფო უნივერსიტეტისთვის (მუსიკალური განათლების კომპონენტი) და სსიპ - თბილისის სახელმწიფო სამედიცინო უნივერსიტეტის (მიხეილ შენგელიას სახელობის ქართული მედიცინის ისტორიის მუზეუმი), ასევე, 3 უმაღლესი საგანმანათლებლო დაწესებულების 7 პროექტი. </w:t>
      </w:r>
    </w:p>
    <w:p w14:paraId="65357ECE" w14:textId="77777777" w:rsidR="00C74773" w:rsidRPr="00F04769" w:rsidRDefault="00C74773" w:rsidP="00A6727B">
      <w:pPr>
        <w:spacing w:after="0" w:line="240" w:lineRule="auto"/>
        <w:jc w:val="both"/>
        <w:rPr>
          <w:rFonts w:ascii="Sylfaen" w:eastAsiaTheme="minorEastAsia" w:hAnsi="Sylfaen" w:cs="Sylfaen"/>
          <w:bCs/>
          <w:color w:val="000000"/>
          <w:shd w:val="clear" w:color="auto" w:fill="FFFFFF"/>
          <w:lang w:val="ka-GE"/>
        </w:rPr>
      </w:pPr>
    </w:p>
    <w:p w14:paraId="504EA3D7" w14:textId="77777777" w:rsidR="00224B53" w:rsidRPr="00F04769" w:rsidRDefault="00224B53" w:rsidP="00A6727B">
      <w:pPr>
        <w:pStyle w:val="Heading2"/>
        <w:shd w:val="clear" w:color="auto" w:fill="FFFFFF"/>
        <w:spacing w:line="240" w:lineRule="auto"/>
        <w:jc w:val="both"/>
        <w:rPr>
          <w:rFonts w:ascii="Sylfaen" w:eastAsia="SimSun" w:hAnsi="Sylfaen" w:cs="Calibri"/>
          <w:color w:val="366091"/>
          <w:sz w:val="22"/>
          <w:szCs w:val="22"/>
        </w:rPr>
      </w:pPr>
      <w:bookmarkStart w:id="6" w:name="_heading=h.1t3h5sf" w:colFirst="0" w:colLast="0"/>
      <w:bookmarkEnd w:id="6"/>
      <w:r w:rsidRPr="00F04769">
        <w:rPr>
          <w:rFonts w:ascii="Sylfaen" w:eastAsia="SimSun" w:hAnsi="Sylfaen" w:cs="Calibri"/>
          <w:color w:val="366091"/>
          <w:sz w:val="22"/>
          <w:szCs w:val="22"/>
        </w:rPr>
        <w:t xml:space="preserve">4.3 </w:t>
      </w:r>
      <w:r w:rsidRPr="00F04769">
        <w:rPr>
          <w:rFonts w:ascii="Sylfaen" w:eastAsia="SimSun" w:hAnsi="Sylfaen" w:cs="Sylfaen"/>
          <w:color w:val="366091"/>
          <w:sz w:val="22"/>
          <w:szCs w:val="22"/>
        </w:rPr>
        <w:t>ინფრასტრუქტურის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განვითარება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პროგრამული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კოდი</w:t>
      </w:r>
      <w:r w:rsidRPr="00F04769">
        <w:rPr>
          <w:rFonts w:ascii="Sylfaen" w:eastAsia="SimSun" w:hAnsi="Sylfaen" w:cs="Calibri"/>
          <w:color w:val="366091"/>
          <w:sz w:val="22"/>
          <w:szCs w:val="22"/>
        </w:rPr>
        <w:t xml:space="preserve"> 32 07)</w:t>
      </w:r>
    </w:p>
    <w:p w14:paraId="73F0445F" w14:textId="77777777" w:rsidR="00224B53" w:rsidRPr="00F04769" w:rsidRDefault="00224B53" w:rsidP="00A6727B">
      <w:pPr>
        <w:pBdr>
          <w:top w:val="nil"/>
          <w:left w:val="nil"/>
          <w:bottom w:val="nil"/>
          <w:right w:val="nil"/>
          <w:between w:val="nil"/>
        </w:pBdr>
        <w:spacing w:line="240" w:lineRule="auto"/>
        <w:jc w:val="both"/>
        <w:rPr>
          <w:rFonts w:ascii="Sylfaen" w:eastAsia="SimSun" w:hAnsi="Sylfaen" w:cs="Calibri"/>
          <w:b/>
          <w:color w:val="000000"/>
        </w:rPr>
      </w:pPr>
    </w:p>
    <w:p w14:paraId="637BE579"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231F41A1"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r w:rsidRPr="00F04769">
        <w:rPr>
          <w:rFonts w:ascii="Sylfaen" w:eastAsia="SimSun" w:hAnsi="Sylfaen" w:cs="Calibri"/>
          <w:color w:val="000000"/>
        </w:rPr>
        <w:t>;</w:t>
      </w:r>
    </w:p>
    <w:p w14:paraId="01257BD5"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r w:rsidRPr="00F04769">
        <w:rPr>
          <w:rFonts w:ascii="Sylfaen" w:eastAsia="SimSun" w:hAnsi="Sylfaen" w:cs="Calibri"/>
          <w:color w:val="000000"/>
        </w:rPr>
        <w:t>;</w:t>
      </w:r>
    </w:p>
    <w:p w14:paraId="160C52A7" w14:textId="77777777" w:rsidR="00224B53" w:rsidRPr="00F04769" w:rsidRDefault="00224B53" w:rsidP="00A6727B">
      <w:pPr>
        <w:pBdr>
          <w:top w:val="nil"/>
          <w:left w:val="nil"/>
          <w:bottom w:val="nil"/>
          <w:right w:val="nil"/>
          <w:between w:val="nil"/>
        </w:pBdr>
        <w:spacing w:line="240" w:lineRule="auto"/>
        <w:rPr>
          <w:rFonts w:ascii="Sylfaen" w:eastAsia="SimSun" w:hAnsi="Sylfaen" w:cs="Calibri"/>
          <w:color w:val="000000"/>
        </w:rPr>
      </w:pPr>
    </w:p>
    <w:p w14:paraId="71CB93F4" w14:textId="77777777" w:rsidR="00224B53" w:rsidRPr="00F04769" w:rsidRDefault="00224B53"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4.3.1 </w:t>
      </w:r>
      <w:r w:rsidRPr="00F04769">
        <w:rPr>
          <w:rFonts w:ascii="Sylfaen" w:eastAsia="SimSun" w:hAnsi="Sylfaen" w:cs="Sylfaen"/>
          <w:i w:val="0"/>
        </w:rPr>
        <w:t>ზოგადსაგანმანათლებლო</w:t>
      </w:r>
      <w:r w:rsidRPr="00F04769">
        <w:rPr>
          <w:rFonts w:ascii="Sylfaen" w:eastAsia="SimSun" w:hAnsi="Sylfaen" w:cs="Calibri"/>
          <w:i w:val="0"/>
        </w:rPr>
        <w:t xml:space="preserve"> </w:t>
      </w:r>
      <w:r w:rsidRPr="00F04769">
        <w:rPr>
          <w:rFonts w:ascii="Sylfaen" w:eastAsia="SimSun" w:hAnsi="Sylfaen" w:cs="Sylfaen"/>
          <w:i w:val="0"/>
        </w:rPr>
        <w:t>დაწესებულებების</w:t>
      </w:r>
      <w:r w:rsidRPr="00F04769">
        <w:rPr>
          <w:rFonts w:ascii="Sylfaen" w:eastAsia="SimSun" w:hAnsi="Sylfaen" w:cs="Calibri"/>
          <w:i w:val="0"/>
        </w:rPr>
        <w:t xml:space="preserve"> </w:t>
      </w:r>
      <w:r w:rsidRPr="00F04769">
        <w:rPr>
          <w:rFonts w:ascii="Sylfaen" w:eastAsia="SimSun" w:hAnsi="Sylfaen" w:cs="Sylfaen"/>
          <w:i w:val="0"/>
        </w:rPr>
        <w:t>ინფრასტრუქტურის</w:t>
      </w:r>
      <w:r w:rsidRPr="00F04769">
        <w:rPr>
          <w:rFonts w:ascii="Sylfaen" w:eastAsia="SimSun" w:hAnsi="Sylfaen" w:cs="Calibri"/>
          <w:i w:val="0"/>
        </w:rPr>
        <w:t xml:space="preserve"> </w:t>
      </w:r>
      <w:r w:rsidRPr="00F04769">
        <w:rPr>
          <w:rFonts w:ascii="Sylfaen" w:eastAsia="SimSun" w:hAnsi="Sylfaen" w:cs="Sylfaen"/>
          <w:i w:val="0"/>
        </w:rPr>
        <w:t>განვითარება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32 07 01)</w:t>
      </w:r>
    </w:p>
    <w:p w14:paraId="29F7E154" w14:textId="77777777" w:rsidR="00224B53" w:rsidRPr="00F04769" w:rsidRDefault="00224B53" w:rsidP="00A6727B">
      <w:pPr>
        <w:spacing w:line="240" w:lineRule="auto"/>
        <w:rPr>
          <w:rFonts w:ascii="Sylfaen" w:eastAsia="SimSun" w:hAnsi="Sylfaen" w:cs="Calibri"/>
        </w:rPr>
      </w:pPr>
    </w:p>
    <w:p w14:paraId="258C221E"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C05A122"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p>
    <w:p w14:paraId="4F034CB9" w14:textId="77777777" w:rsidR="00224B53" w:rsidRPr="00F04769" w:rsidRDefault="00224B53" w:rsidP="00A6727B">
      <w:pPr>
        <w:pBdr>
          <w:top w:val="nil"/>
          <w:left w:val="nil"/>
          <w:bottom w:val="nil"/>
          <w:right w:val="nil"/>
          <w:between w:val="nil"/>
        </w:pBdr>
        <w:spacing w:line="240" w:lineRule="auto"/>
        <w:ind w:left="1080" w:hanging="360"/>
        <w:jc w:val="both"/>
        <w:rPr>
          <w:rFonts w:ascii="Sylfaen" w:eastAsia="SimSun" w:hAnsi="Sylfaen" w:cs="Calibri"/>
          <w:b/>
          <w:color w:val="000000"/>
        </w:rPr>
      </w:pPr>
    </w:p>
    <w:p w14:paraId="4CA337F6" w14:textId="77777777" w:rsidR="00224B53" w:rsidRPr="003C4361"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7" w:name="_Hlk109475372"/>
      <w:r w:rsidRPr="003C4361">
        <w:rPr>
          <w:rFonts w:ascii="Sylfaen" w:eastAsiaTheme="minorEastAsia" w:hAnsi="Sylfaen" w:cs="Sylfaen"/>
          <w:bCs/>
          <w:color w:val="000000"/>
          <w:shd w:val="clear" w:color="auto" w:fill="FFFFFF"/>
          <w:lang w:val="ka-GE"/>
        </w:rPr>
        <w:t>დასრულებულია 38 საჯარო სკოლის ნაწილობრივი სარეაბილიტაციო და ვანის მუნიციპალიტეტის სოფელ ინაშაურის საჯარო სკოლის სრული სარეაბილიტაციო სამუშაოები;</w:t>
      </w:r>
    </w:p>
    <w:bookmarkEnd w:id="7"/>
    <w:p w14:paraId="2CA6C1A5" w14:textId="77777777" w:rsidR="00224B53" w:rsidRPr="003C4361"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4361">
        <w:rPr>
          <w:rFonts w:ascii="Sylfaen" w:eastAsiaTheme="minorEastAsia" w:hAnsi="Sylfaen" w:cs="Sylfaen"/>
          <w:bCs/>
          <w:color w:val="000000"/>
          <w:shd w:val="clear" w:color="auto" w:fill="FFFFFF"/>
          <w:lang w:val="ka-GE"/>
        </w:rPr>
        <w:t xml:space="preserve">დაიწყო ადიგენის მუნიციპალიტეტის სოფელ აბასთუმანში საჯარო სკოლისა და სსიპ - ქ. თბილისის N138 საჯარო სკოლის მშენებლობის სამუშაოების, სსიპ - დედოფლისწყაროს მუნიციპალიტეტის სოფელ ოზაანის საჯარო სკოლის, სსიპ - გარდაბნის მუნიციპალიტეტის სოფელ მარტყოფის N1  საჯარო სკოლის, სსიპ - ქ. თბილისის N171 საჯარო სკოლის, სსიპ - ქ.თბილისის N190-ე საჯარო სკოლის სრული სარეაბილიტაციო სამუშაოების,  სსიპ - გარდაბანის მუნიციპალიტეტის სოფელ სართიჭალის №2 საჯარო სკოლის პირველი და სოფელ სართიჭალის №2 საჯარო სკოლის მეორე კორპუსის სარეაბილიტაციო, გლდანი-ნაძალადევის, ისანი-სამგორის და ვაკე-საბურთალოს რაიონებში მდებარე საჯარო სკოლების ნაწილობრივი რებილიტაციისთვის აუცილებელი სამუშაოები; </w:t>
      </w:r>
    </w:p>
    <w:p w14:paraId="145F924A" w14:textId="77777777" w:rsidR="00224B53" w:rsidRPr="003C4361"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4361">
        <w:rPr>
          <w:rFonts w:ascii="Sylfaen" w:eastAsiaTheme="minorEastAsia" w:hAnsi="Sylfaen" w:cs="Sylfaen"/>
          <w:bCs/>
          <w:color w:val="000000"/>
          <w:shd w:val="clear" w:color="auto" w:fill="FFFFFF"/>
          <w:lang w:val="ka-GE"/>
        </w:rPr>
        <w:t>მომზადდა საპროექტო-სახარჯთაღრიცხვო დოკუმენტაცია 74 საჯარო სკოლის სარეაბილიტაციო სამუშაოების განხორციელების მიზნით;</w:t>
      </w:r>
    </w:p>
    <w:p w14:paraId="317BCEF7" w14:textId="77777777" w:rsidR="00224B53" w:rsidRPr="003C4361"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4361">
        <w:rPr>
          <w:rFonts w:ascii="Sylfaen" w:eastAsiaTheme="minorEastAsia" w:hAnsi="Sylfaen" w:cs="Sylfaen"/>
          <w:bCs/>
          <w:color w:val="000000"/>
          <w:shd w:val="clear" w:color="auto" w:fill="FFFFFF"/>
          <w:lang w:val="ka-GE"/>
        </w:rPr>
        <w:t>დაიწყო პარტნიორობის ევროპული სკოლის ტერიტორიის მოწყობის, მესტიის მუნიციპალიტეტის სოფელ იფარში ახალი 90 ბავშვზე გათვლილი სკოლის მშენებლობის,  სამტრედიის მუნიციპალიტეტის სოფელ ნაბაკევში ახალი სკოლის მშენებლობის,  სსიპ - ქ.რუსთავის N18 და N22 საჯარო სკოლების და სხვა საჯარო სკოლების რეაბილიტაციის მიზნით სამუშაოები;</w:t>
      </w:r>
    </w:p>
    <w:p w14:paraId="75BFA867" w14:textId="77777777" w:rsidR="00224B53" w:rsidRPr="003C4361"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4361">
        <w:rPr>
          <w:rFonts w:ascii="Sylfaen" w:eastAsiaTheme="minorEastAsia" w:hAnsi="Sylfaen" w:cs="Sylfaen"/>
          <w:bCs/>
          <w:color w:val="000000"/>
          <w:shd w:val="clear" w:color="auto" w:fill="FFFFFF"/>
          <w:lang w:val="ka-GE"/>
        </w:rPr>
        <w:t>დამონტაჟებულია ფარდა-ჟალუზები 86 საჯარო სკოლაში;</w:t>
      </w:r>
    </w:p>
    <w:p w14:paraId="54AC6CF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4361">
        <w:rPr>
          <w:rFonts w:ascii="Sylfaen" w:eastAsiaTheme="minorEastAsia" w:hAnsi="Sylfaen" w:cs="Sylfaen"/>
          <w:bCs/>
          <w:color w:val="000000"/>
          <w:shd w:val="clear" w:color="auto" w:fill="FFFFFF"/>
          <w:lang w:val="ka-GE"/>
        </w:rPr>
        <w:t>გაფორმებულია ხელშეკრულება ზოგასაგანმანათლებლო დაწესებულებების</w:t>
      </w:r>
      <w:r w:rsidRPr="00F04769">
        <w:rPr>
          <w:rFonts w:ascii="Sylfaen" w:eastAsiaTheme="minorEastAsia" w:hAnsi="Sylfaen" w:cs="Sylfaen"/>
          <w:bCs/>
          <w:color w:val="000000"/>
          <w:shd w:val="clear" w:color="auto" w:fill="FFFFFF"/>
          <w:lang w:val="ka-GE"/>
        </w:rPr>
        <w:t xml:space="preserve">  სარეაბილიტაციო და სამშენებლო სამუშაოებზე ზედამხედველობის მომსახურების გაწევისთვის და 822 საჯარო სკოლისთვის სამედიცინო მოწყობილობების შეძენის მიზნით;</w:t>
      </w:r>
    </w:p>
    <w:p w14:paraId="75DDB2D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დარიგებულია მერხები 155 საჯარო სკოლაში და 25 საჯარო სკოლისთვის გადაცემულია საოფისე ავეჯი; გაფორმებულია ხელშეკრულება 90 საჯარო სკოლისათვის საჭირო სხვადასხვა დასახელების საოფისე ავეჯის და 117 საჯარო სკოლისთვის სამზარეულოს ავეჯის შესყიდვის მიზნით. </w:t>
      </w:r>
    </w:p>
    <w:p w14:paraId="5523FF1C"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დაფინანსებულია </w:t>
      </w:r>
      <w:bookmarkStart w:id="8" w:name="_Hlk109475589"/>
      <w:r w:rsidRPr="00F04769">
        <w:rPr>
          <w:rFonts w:ascii="Sylfaen" w:eastAsiaTheme="minorEastAsia" w:hAnsi="Sylfaen" w:cs="Sylfaen"/>
          <w:bCs/>
          <w:color w:val="000000"/>
          <w:shd w:val="clear" w:color="auto" w:fill="FFFFFF"/>
          <w:lang w:val="ka-GE"/>
        </w:rPr>
        <w:t>56</w:t>
      </w:r>
      <w:bookmarkEnd w:id="8"/>
      <w:r w:rsidRPr="00F04769">
        <w:rPr>
          <w:rFonts w:ascii="Sylfaen" w:eastAsiaTheme="minorEastAsia" w:hAnsi="Sylfaen" w:cs="Sylfaen"/>
          <w:bCs/>
          <w:color w:val="000000"/>
          <w:shd w:val="clear" w:color="auto" w:fill="FFFFFF"/>
          <w:lang w:val="ka-GE"/>
        </w:rPr>
        <w:t xml:space="preserve"> საჯარო სკოლა ნაწილობრივ სარეაბილიტაციო და ინვენტარით აღჭურვის მიზნით;</w:t>
      </w:r>
    </w:p>
    <w:p w14:paraId="60FEB6C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შესყიდულია 5 700 ერთეული დაფა საჯარო სკოლებისთვის გადასაცემად;</w:t>
      </w:r>
    </w:p>
    <w:p w14:paraId="26B7CA50"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შეძენილი და გადაცემულია სსიპ - ქალაქ წალკის N2 საჯარო სკოლის, სსიპ - წალკის მუნიციპალიტეტის სოფელ კოხტის საჯარო სკოლის, სსიპ - თერჯოლის მუნიციპალიტეტის სოფელ რუფოთის საჯარო სკოლისა და სსიპ - ტყიბულის მუნიციპალიტეტის სოფელ ცუცხვათის საჯარო სკოლისთვის საჭირო რეალურ-ვირტუალური ლაბორატორიები;</w:t>
      </w:r>
    </w:p>
    <w:p w14:paraId="73D931D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შესყიდულია  230 ერთეული ცალი სტანდარტული პორტაბელური კომპიუტერი (ლეპტოპი) და  გადაცემულია 210 ერთეული  სსიპ - მიხეილ გრუშევსკის სახელობის ქალაქ თბილისის N41 საჯარო სკოლისათვის;</w:t>
      </w:r>
    </w:p>
    <w:p w14:paraId="6E5A93BE" w14:textId="68C81DDE"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დაწყებულია საქართველოს საჯარო სკოლებისათვის საჭირო სადემონსტრაციო ჭადრაკის დაფების შეყიდვის ღონი</w:t>
      </w:r>
      <w:r w:rsidR="009B1BF5" w:rsidRPr="00F04769">
        <w:rPr>
          <w:rFonts w:ascii="Sylfaen" w:eastAsiaTheme="minorEastAsia" w:hAnsi="Sylfaen" w:cs="Sylfaen"/>
          <w:bCs/>
          <w:color w:val="000000"/>
          <w:shd w:val="clear" w:color="auto" w:fill="FFFFFF"/>
          <w:lang w:val="ka-GE"/>
        </w:rPr>
        <w:t>ს</w:t>
      </w:r>
      <w:r w:rsidRPr="00F04769">
        <w:rPr>
          <w:rFonts w:ascii="Sylfaen" w:eastAsiaTheme="minorEastAsia" w:hAnsi="Sylfaen" w:cs="Sylfaen"/>
          <w:bCs/>
          <w:color w:val="000000"/>
          <w:shd w:val="clear" w:color="auto" w:fill="FFFFFF"/>
          <w:lang w:val="ka-GE"/>
        </w:rPr>
        <w:t>ძიებები.</w:t>
      </w:r>
    </w:p>
    <w:p w14:paraId="23E2E386" w14:textId="77777777" w:rsidR="00224B53" w:rsidRPr="00F04769" w:rsidRDefault="00224B53" w:rsidP="00A6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rPr>
      </w:pPr>
      <w:r w:rsidRPr="00F04769" w:rsidDel="00B14705">
        <w:rPr>
          <w:rFonts w:ascii="Sylfaen" w:eastAsia="SimSun" w:hAnsi="Sylfaen"/>
        </w:rPr>
        <w:t xml:space="preserve"> </w:t>
      </w:r>
    </w:p>
    <w:p w14:paraId="523F5D20" w14:textId="77777777" w:rsidR="00224B53" w:rsidRPr="00F04769" w:rsidRDefault="00224B53" w:rsidP="00A6727B">
      <w:pPr>
        <w:pStyle w:val="Heading4"/>
        <w:spacing w:line="240" w:lineRule="auto"/>
        <w:jc w:val="both"/>
        <w:rPr>
          <w:rFonts w:ascii="Sylfaen" w:eastAsia="SimSun" w:hAnsi="Sylfaen" w:cs="Calibri"/>
          <w:i w:val="0"/>
        </w:rPr>
      </w:pPr>
      <w:r w:rsidRPr="00F04769">
        <w:rPr>
          <w:rFonts w:ascii="Sylfaen" w:eastAsia="SimSun" w:hAnsi="Sylfaen" w:cs="Calibri"/>
          <w:i w:val="0"/>
        </w:rPr>
        <w:t xml:space="preserve">4.3.2 </w:t>
      </w:r>
      <w:r w:rsidRPr="00F04769">
        <w:rPr>
          <w:rFonts w:ascii="Sylfaen" w:eastAsia="SimSun" w:hAnsi="Sylfaen" w:cs="Sylfaen"/>
          <w:i w:val="0"/>
        </w:rPr>
        <w:t>პროფესიული</w:t>
      </w:r>
      <w:r w:rsidRPr="00F04769">
        <w:rPr>
          <w:rFonts w:ascii="Sylfaen" w:eastAsia="SimSun" w:hAnsi="Sylfaen" w:cs="Calibri"/>
          <w:i w:val="0"/>
        </w:rPr>
        <w:t xml:space="preserve"> </w:t>
      </w:r>
      <w:r w:rsidRPr="00F04769">
        <w:rPr>
          <w:rFonts w:ascii="Sylfaen" w:eastAsia="SimSun" w:hAnsi="Sylfaen" w:cs="Sylfaen"/>
          <w:i w:val="0"/>
        </w:rPr>
        <w:t>საგანმანათლებლო</w:t>
      </w:r>
      <w:r w:rsidRPr="00F04769">
        <w:rPr>
          <w:rFonts w:ascii="Sylfaen" w:eastAsia="SimSun" w:hAnsi="Sylfaen" w:cs="Calibri"/>
          <w:i w:val="0"/>
        </w:rPr>
        <w:t xml:space="preserve"> </w:t>
      </w:r>
      <w:r w:rsidRPr="00F04769">
        <w:rPr>
          <w:rFonts w:ascii="Sylfaen" w:eastAsia="SimSun" w:hAnsi="Sylfaen" w:cs="Sylfaen"/>
          <w:i w:val="0"/>
        </w:rPr>
        <w:t>დაწესებულებების</w:t>
      </w:r>
      <w:r w:rsidRPr="00F04769">
        <w:rPr>
          <w:rFonts w:ascii="Sylfaen" w:eastAsia="SimSun" w:hAnsi="Sylfaen" w:cs="Calibri"/>
          <w:i w:val="0"/>
        </w:rPr>
        <w:t xml:space="preserve"> </w:t>
      </w:r>
      <w:r w:rsidRPr="00F04769">
        <w:rPr>
          <w:rFonts w:ascii="Sylfaen" w:eastAsia="SimSun" w:hAnsi="Sylfaen" w:cs="Sylfaen"/>
          <w:i w:val="0"/>
        </w:rPr>
        <w:t>ინფრასტრუქტურის</w:t>
      </w:r>
      <w:r w:rsidRPr="00F04769">
        <w:rPr>
          <w:rFonts w:ascii="Sylfaen" w:eastAsia="SimSun" w:hAnsi="Sylfaen" w:cs="Calibri"/>
          <w:i w:val="0"/>
        </w:rPr>
        <w:t xml:space="preserve"> </w:t>
      </w:r>
      <w:r w:rsidRPr="00F04769">
        <w:rPr>
          <w:rFonts w:ascii="Sylfaen" w:eastAsia="SimSun" w:hAnsi="Sylfaen" w:cs="Sylfaen"/>
          <w:i w:val="0"/>
        </w:rPr>
        <w:t>განვითარება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32 07 02)</w:t>
      </w:r>
    </w:p>
    <w:p w14:paraId="63E47F79" w14:textId="77777777" w:rsidR="00224B53" w:rsidRPr="00F04769" w:rsidRDefault="00224B53" w:rsidP="00A6727B">
      <w:pPr>
        <w:spacing w:line="240" w:lineRule="auto"/>
        <w:rPr>
          <w:rFonts w:ascii="Sylfaen" w:eastAsia="SimSun" w:hAnsi="Sylfaen" w:cs="Calibri"/>
        </w:rPr>
      </w:pPr>
    </w:p>
    <w:p w14:paraId="4FFB1F8B"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6FF6087C"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p>
    <w:p w14:paraId="4CB079F4" w14:textId="77777777" w:rsidR="00224B53" w:rsidRPr="00F04769" w:rsidRDefault="00224B53" w:rsidP="00A6727B">
      <w:pPr>
        <w:pBdr>
          <w:top w:val="nil"/>
          <w:left w:val="nil"/>
          <w:bottom w:val="nil"/>
          <w:right w:val="nil"/>
          <w:between w:val="nil"/>
        </w:pBdr>
        <w:spacing w:line="240" w:lineRule="auto"/>
        <w:jc w:val="both"/>
        <w:rPr>
          <w:rFonts w:ascii="Sylfaen" w:eastAsia="SimSun" w:hAnsi="Sylfaen" w:cs="Calibri"/>
          <w:color w:val="000000"/>
        </w:rPr>
      </w:pPr>
    </w:p>
    <w:p w14:paraId="294357B0"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დასრულებულია სსიპ - კოლეჯის „მერმისი“ ავტოსახელოსნოს და საწყობის რეკონსტრუქციის მშენებლობა;</w:t>
      </w:r>
    </w:p>
    <w:p w14:paraId="1787D0C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დაწყებულია სამუშაოები სსიპ - კოლეჯის „ბლექსი“  სამშენებლო, ასევე სსიპ - კოლეჯი „აისის“ ლაგოდეხის მუნიციპალიტეტის სოფელი შრომისა და საგარეჯოს მუნიციპალიტეტის სოფელ კაჭრეთის ფილიალებში სახელოსნოების სამშენებლო სამუშაოების განხორციელების მიზნით;</w:t>
      </w:r>
    </w:p>
    <w:p w14:paraId="50624ED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საპროექტო-სახარჯთაღრიცხვო დოკუმენტაციის მომზადება 5 პროფესიული სასწავლებლის შენობების სარეაბილიტაციო სამუშაოების განხორციელების მიზნით;</w:t>
      </w:r>
    </w:p>
    <w:p w14:paraId="66769BE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ხაშურის, ბორჯომისა და წყალტუობოს პროფესიული სასწავლებლების სამშენებლო სამუშაოები. ასევე, სსიპ - სამცხე-ჯავახეთის სახელმწიფო უნივერსიტეტის შენობების სრული სარეაბილიტაციო და სსიპ - პროფესიული კოლეჯის „ლაკადა" ტერიტორიაზე შედუღების სახელოსნოს სამშენებლო სამუშაოები. გაფორმებულია ხელშეკრულება პროფესიული სასწავლებლების სარეაბილიტაციო და სამშენებლო სამუშაოებზე ზედამხედველობის მომსახურების გაწევისთვის;</w:t>
      </w:r>
    </w:p>
    <w:p w14:paraId="6F4840B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დაწყებულია სამუშაოები ქალაქ ბოლნისში ახალი კოლეჯის მშენებლობის, სსიპ - საზოგადოებრივი კოლეჯის „სპექტრი“ ანგარის სარეაბილიტაციო, სსიპ - კასპის კოლეჯის ტერიტორიაზე საყრდენი კედლის, ღობის და ჭიშკრის მოწყობის, ასევე   გურჯაანის კულინარიული კოლეჯის მშენებლობა-პროექტირების შესყიდვის განსახორციელებლად; </w:t>
      </w:r>
    </w:p>
    <w:p w14:paraId="41E87F9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დაფინანსებულია ა(ა)იპ - სამშენებლო კოლეჯი „კონსტრუქტ2“ პროფესიული საგანმანათლებლო პროგრამების აღჭურვილობების შეძენისა და სსიპ  - კოლეჯი „მოდუსი“ სახანძრო სიგნალიზაციის სისტემის მიმღებ-მაკონტროლებელი მოწყობილობის დამოუკიდებელი კვების წყაროთი აღჭურვის მიზნით; </w:t>
      </w:r>
    </w:p>
    <w:p w14:paraId="0F743B5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დაფინანსებულია ილია წინამძღვრიშვილის სახელობის კოლეჯი მარნის სამშენებლო სამუშაოები და სსიპ ივანე ჯავახიშვილის სახელობის თბილისის სახელმწიფო უნივერსიტეტის მედიისა და ტელეხელოვნების კოლეჯი მოძველებული სასწავლო ტექნიკის და აქსესუარების განახლება;</w:t>
      </w:r>
    </w:p>
    <w:p w14:paraId="7915773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დაფინანსებულია აგრარული მეცნიერებებისა და ბიოსისტემების ინჟინერინგის ფაკულტეტის დიდი ჯიხაიშის ნ. ნიკოლაძის სახელობის აგროინჟინერიისა და სასურსათო ტექნოლოგიების პროფესიული კოლეჯი სასწავლო კორპუსის რეაბილიტაცია და ბათუმის საზღვაო აკადემიის ფოთის ფილიალი ინვენტარით აღჭურვა;</w:t>
      </w:r>
    </w:p>
    <w:p w14:paraId="478C1196"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3 პროფესიული სასწავლებლისთვის გადაცემულია პერსონალური კომპიუტერი.</w:t>
      </w:r>
    </w:p>
    <w:p w14:paraId="638B8AC5" w14:textId="77777777" w:rsidR="00224B53" w:rsidRPr="00F04769" w:rsidRDefault="00224B53" w:rsidP="00A6727B">
      <w:pPr>
        <w:pStyle w:val="ListParagraph"/>
        <w:pBdr>
          <w:top w:val="nil"/>
          <w:left w:val="nil"/>
          <w:bottom w:val="nil"/>
          <w:right w:val="nil"/>
          <w:between w:val="nil"/>
        </w:pBdr>
        <w:spacing w:line="240" w:lineRule="auto"/>
        <w:ind w:left="644"/>
        <w:jc w:val="both"/>
        <w:rPr>
          <w:rFonts w:ascii="Sylfaen" w:eastAsia="SimSun" w:hAnsi="Sylfaen" w:cs="Sylfaen"/>
        </w:rPr>
      </w:pPr>
    </w:p>
    <w:p w14:paraId="7B579B41" w14:textId="77777777" w:rsidR="00224B53" w:rsidRPr="00F04769" w:rsidRDefault="00224B53" w:rsidP="00A6727B">
      <w:pPr>
        <w:pStyle w:val="ListParagraph"/>
        <w:pBdr>
          <w:top w:val="nil"/>
          <w:left w:val="nil"/>
          <w:bottom w:val="nil"/>
          <w:right w:val="nil"/>
          <w:between w:val="nil"/>
        </w:pBdr>
        <w:spacing w:line="240" w:lineRule="auto"/>
        <w:ind w:left="644"/>
        <w:jc w:val="both"/>
        <w:rPr>
          <w:rFonts w:ascii="Sylfaen" w:eastAsia="SimSun" w:hAnsi="Sylfaen" w:cs="Sylfaen"/>
        </w:rPr>
      </w:pPr>
    </w:p>
    <w:p w14:paraId="6AEBF7D5" w14:textId="77777777" w:rsidR="00224B53" w:rsidRPr="00F04769" w:rsidRDefault="00224B53" w:rsidP="00A6727B">
      <w:pPr>
        <w:pStyle w:val="Heading4"/>
        <w:spacing w:line="240" w:lineRule="auto"/>
        <w:jc w:val="both"/>
        <w:rPr>
          <w:rFonts w:ascii="Sylfaen" w:eastAsia="SimSun" w:hAnsi="Sylfaen" w:cs="Calibri"/>
          <w:i w:val="0"/>
        </w:rPr>
      </w:pPr>
      <w:r w:rsidRPr="00F04769">
        <w:rPr>
          <w:rFonts w:ascii="Sylfaen" w:eastAsia="SimSun" w:hAnsi="Sylfaen" w:cs="Calibri"/>
          <w:i w:val="0"/>
        </w:rPr>
        <w:t xml:space="preserve">4.3.3 </w:t>
      </w:r>
      <w:r w:rsidRPr="00F04769">
        <w:rPr>
          <w:rFonts w:ascii="Sylfaen" w:eastAsia="SimSun" w:hAnsi="Sylfaen" w:cs="Sylfaen"/>
          <w:i w:val="0"/>
        </w:rPr>
        <w:t>სამინისტროს</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მის</w:t>
      </w:r>
      <w:r w:rsidRPr="00F04769">
        <w:rPr>
          <w:rFonts w:ascii="Sylfaen" w:eastAsia="SimSun" w:hAnsi="Sylfaen" w:cs="Calibri"/>
          <w:i w:val="0"/>
        </w:rPr>
        <w:t xml:space="preserve"> </w:t>
      </w:r>
      <w:r w:rsidRPr="00F04769">
        <w:rPr>
          <w:rFonts w:ascii="Sylfaen" w:eastAsia="SimSun" w:hAnsi="Sylfaen" w:cs="Sylfaen"/>
          <w:i w:val="0"/>
        </w:rPr>
        <w:t>სისტემაში</w:t>
      </w:r>
      <w:r w:rsidRPr="00F04769">
        <w:rPr>
          <w:rFonts w:ascii="Sylfaen" w:eastAsia="SimSun" w:hAnsi="Sylfaen" w:cs="Calibri"/>
          <w:i w:val="0"/>
        </w:rPr>
        <w:t xml:space="preserve"> </w:t>
      </w:r>
      <w:r w:rsidRPr="00F04769">
        <w:rPr>
          <w:rFonts w:ascii="Sylfaen" w:eastAsia="SimSun" w:hAnsi="Sylfaen" w:cs="Sylfaen"/>
          <w:i w:val="0"/>
        </w:rPr>
        <w:t>შემავალი</w:t>
      </w:r>
      <w:r w:rsidRPr="00F04769">
        <w:rPr>
          <w:rFonts w:ascii="Sylfaen" w:eastAsia="SimSun" w:hAnsi="Sylfaen" w:cs="Calibri"/>
          <w:i w:val="0"/>
        </w:rPr>
        <w:t xml:space="preserve"> </w:t>
      </w:r>
      <w:r w:rsidRPr="00F04769">
        <w:rPr>
          <w:rFonts w:ascii="Sylfaen" w:eastAsia="SimSun" w:hAnsi="Sylfaen" w:cs="Sylfaen"/>
          <w:i w:val="0"/>
        </w:rPr>
        <w:t>საჯარო</w:t>
      </w:r>
      <w:r w:rsidRPr="00F04769">
        <w:rPr>
          <w:rFonts w:ascii="Sylfaen" w:eastAsia="SimSun" w:hAnsi="Sylfaen" w:cs="Calibri"/>
          <w:i w:val="0"/>
        </w:rPr>
        <w:t xml:space="preserve"> </w:t>
      </w:r>
      <w:r w:rsidRPr="00F04769">
        <w:rPr>
          <w:rFonts w:ascii="Sylfaen" w:eastAsia="SimSun" w:hAnsi="Sylfaen" w:cs="Sylfaen"/>
          <w:i w:val="0"/>
        </w:rPr>
        <w:t>სამართლის</w:t>
      </w:r>
      <w:r w:rsidRPr="00F04769">
        <w:rPr>
          <w:rFonts w:ascii="Sylfaen" w:eastAsia="SimSun" w:hAnsi="Sylfaen" w:cs="Calibri"/>
          <w:i w:val="0"/>
        </w:rPr>
        <w:t xml:space="preserve"> </w:t>
      </w:r>
      <w:r w:rsidRPr="00F04769">
        <w:rPr>
          <w:rFonts w:ascii="Sylfaen" w:eastAsia="SimSun" w:hAnsi="Sylfaen" w:cs="Sylfaen"/>
          <w:i w:val="0"/>
        </w:rPr>
        <w:t>იურიდიული</w:t>
      </w:r>
      <w:r w:rsidRPr="00F04769">
        <w:rPr>
          <w:rFonts w:ascii="Sylfaen" w:eastAsia="SimSun" w:hAnsi="Sylfaen" w:cs="Calibri"/>
          <w:i w:val="0"/>
        </w:rPr>
        <w:t xml:space="preserve"> </w:t>
      </w:r>
      <w:r w:rsidRPr="00F04769">
        <w:rPr>
          <w:rFonts w:ascii="Sylfaen" w:eastAsia="SimSun" w:hAnsi="Sylfaen" w:cs="Sylfaen"/>
          <w:i w:val="0"/>
        </w:rPr>
        <w:t>პირებისა</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ტერიტორიული</w:t>
      </w:r>
      <w:r w:rsidRPr="00F04769">
        <w:rPr>
          <w:rFonts w:ascii="Sylfaen" w:eastAsia="SimSun" w:hAnsi="Sylfaen" w:cs="Calibri"/>
          <w:i w:val="0"/>
        </w:rPr>
        <w:t xml:space="preserve"> </w:t>
      </w:r>
      <w:r w:rsidRPr="00F04769">
        <w:rPr>
          <w:rFonts w:ascii="Sylfaen" w:eastAsia="SimSun" w:hAnsi="Sylfaen" w:cs="Sylfaen"/>
          <w:i w:val="0"/>
        </w:rPr>
        <w:t>ორგანოების</w:t>
      </w:r>
      <w:r w:rsidRPr="00F04769">
        <w:rPr>
          <w:rFonts w:ascii="Sylfaen" w:eastAsia="SimSun" w:hAnsi="Sylfaen" w:cs="Calibri"/>
          <w:i w:val="0"/>
        </w:rPr>
        <w:t xml:space="preserve"> </w:t>
      </w:r>
      <w:r w:rsidRPr="00F04769">
        <w:rPr>
          <w:rFonts w:ascii="Sylfaen" w:eastAsia="SimSun" w:hAnsi="Sylfaen" w:cs="Sylfaen"/>
          <w:i w:val="0"/>
        </w:rPr>
        <w:t>ინფრასტრუქტურის</w:t>
      </w:r>
      <w:r w:rsidRPr="00F04769">
        <w:rPr>
          <w:rFonts w:ascii="Sylfaen" w:eastAsia="SimSun" w:hAnsi="Sylfaen" w:cs="Calibri"/>
          <w:i w:val="0"/>
        </w:rPr>
        <w:t xml:space="preserve"> </w:t>
      </w:r>
      <w:r w:rsidRPr="00F04769">
        <w:rPr>
          <w:rFonts w:ascii="Sylfaen" w:eastAsia="SimSun" w:hAnsi="Sylfaen" w:cs="Sylfaen"/>
          <w:i w:val="0"/>
        </w:rPr>
        <w:t>განვითარება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32 07 03)</w:t>
      </w:r>
    </w:p>
    <w:p w14:paraId="798FA3E1" w14:textId="77777777" w:rsidR="00224B53" w:rsidRPr="00F04769" w:rsidRDefault="00224B53" w:rsidP="00A6727B">
      <w:pPr>
        <w:tabs>
          <w:tab w:val="left" w:pos="270"/>
        </w:tabs>
        <w:spacing w:line="240" w:lineRule="auto"/>
        <w:jc w:val="both"/>
        <w:rPr>
          <w:rFonts w:ascii="Sylfaen" w:eastAsia="SimSun" w:hAnsi="Sylfaen" w:cs="Calibri"/>
          <w:b/>
        </w:rPr>
      </w:pPr>
    </w:p>
    <w:p w14:paraId="168EF889"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5E154BF"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p>
    <w:p w14:paraId="307CE6F9" w14:textId="77777777" w:rsidR="00224B53" w:rsidRPr="00F04769" w:rsidRDefault="00224B53" w:rsidP="00A6727B">
      <w:pPr>
        <w:pStyle w:val="NormalWeb"/>
        <w:ind w:left="360"/>
        <w:jc w:val="both"/>
        <w:textAlignment w:val="baseline"/>
        <w:rPr>
          <w:rFonts w:ascii="Sylfaen" w:eastAsia="SimSun" w:hAnsi="Sylfaen" w:cs="Sylfaen"/>
          <w:sz w:val="22"/>
          <w:szCs w:val="22"/>
        </w:rPr>
      </w:pPr>
    </w:p>
    <w:p w14:paraId="42B5B22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დასრულებულია სსიპ - საგანმანათლებლო და სამეცნიერო ინფრასტრუქტურის განვითარების სააგენტოს ახალი ოფისის ნაწილობრივი სარებილიტაციო და თელავის საგანმანათლებლო რესურსცენტრის სარეაბილიტაციო სამუშაოები;</w:t>
      </w:r>
    </w:p>
    <w:p w14:paraId="4F8057E3"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მიმდინარეობდა  მარტვილის საგანმანათლებლო რესურსცენტრების სარეაბილიტაციო სამუშაოები;</w:t>
      </w:r>
    </w:p>
    <w:p w14:paraId="09B8718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ქალაქ თელავის საგანმანათლებლო რესურსცენტრის მისასვლელი გზისა და ჭიშკრის მოწყობის სამუშაოები;</w:t>
      </w:r>
    </w:p>
    <w:p w14:paraId="03E78476" w14:textId="77777777" w:rsidR="00224B53" w:rsidRPr="00F04769" w:rsidRDefault="00224B53" w:rsidP="00A6727B">
      <w:pPr>
        <w:tabs>
          <w:tab w:val="left" w:pos="270"/>
        </w:tabs>
        <w:spacing w:line="240" w:lineRule="auto"/>
        <w:ind w:left="1080"/>
        <w:jc w:val="both"/>
        <w:rPr>
          <w:rFonts w:ascii="Sylfaen" w:eastAsia="SimSun" w:hAnsi="Sylfaen" w:cs="Merriweather"/>
        </w:rPr>
      </w:pPr>
      <w:r w:rsidRPr="00F04769">
        <w:rPr>
          <w:rFonts w:ascii="Sylfaen" w:eastAsia="SimSun" w:hAnsi="Sylfaen" w:cs="Merriweather"/>
          <w:lang w:val="ka-GE"/>
        </w:rPr>
        <w:t xml:space="preserve"> </w:t>
      </w:r>
    </w:p>
    <w:p w14:paraId="63D15C7C" w14:textId="77777777" w:rsidR="00224B53" w:rsidRPr="00F04769" w:rsidRDefault="00224B53" w:rsidP="00A6727B">
      <w:pPr>
        <w:pStyle w:val="Heading4"/>
        <w:spacing w:line="240" w:lineRule="auto"/>
        <w:jc w:val="both"/>
        <w:rPr>
          <w:rFonts w:ascii="Sylfaen" w:eastAsia="SimSun" w:hAnsi="Sylfaen" w:cs="Calibri"/>
          <w:i w:val="0"/>
        </w:rPr>
      </w:pPr>
      <w:r w:rsidRPr="00F04769">
        <w:rPr>
          <w:rFonts w:ascii="Sylfaen" w:eastAsia="SimSun" w:hAnsi="Sylfaen" w:cs="Calibri"/>
          <w:i w:val="0"/>
        </w:rPr>
        <w:t xml:space="preserve">4.3.4 </w:t>
      </w:r>
      <w:r w:rsidRPr="00F04769">
        <w:rPr>
          <w:rFonts w:ascii="Sylfaen" w:eastAsia="SimSun" w:hAnsi="Sylfaen" w:cs="Sylfaen"/>
          <w:i w:val="0"/>
        </w:rPr>
        <w:t>უმაღლესი</w:t>
      </w:r>
      <w:r w:rsidRPr="00F04769">
        <w:rPr>
          <w:rFonts w:ascii="Sylfaen" w:eastAsia="SimSun" w:hAnsi="Sylfaen" w:cs="Calibri"/>
          <w:i w:val="0"/>
        </w:rPr>
        <w:t xml:space="preserve"> </w:t>
      </w:r>
      <w:r w:rsidRPr="00F04769">
        <w:rPr>
          <w:rFonts w:ascii="Sylfaen" w:eastAsia="SimSun" w:hAnsi="Sylfaen" w:cs="Sylfaen"/>
          <w:i w:val="0"/>
        </w:rPr>
        <w:t>საგანმანათლებლო</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სამეცნიერო</w:t>
      </w:r>
      <w:r w:rsidRPr="00F04769">
        <w:rPr>
          <w:rFonts w:ascii="Sylfaen" w:eastAsia="SimSun" w:hAnsi="Sylfaen" w:cs="Calibri"/>
          <w:i w:val="0"/>
        </w:rPr>
        <w:t xml:space="preserve"> </w:t>
      </w:r>
      <w:r w:rsidRPr="00F04769">
        <w:rPr>
          <w:rFonts w:ascii="Sylfaen" w:eastAsia="SimSun" w:hAnsi="Sylfaen" w:cs="Sylfaen"/>
          <w:i w:val="0"/>
        </w:rPr>
        <w:t>დაწესებულებების</w:t>
      </w:r>
      <w:r w:rsidRPr="00F04769">
        <w:rPr>
          <w:rFonts w:ascii="Sylfaen" w:eastAsia="SimSun" w:hAnsi="Sylfaen" w:cs="Calibri"/>
          <w:i w:val="0"/>
        </w:rPr>
        <w:t xml:space="preserve"> </w:t>
      </w:r>
      <w:r w:rsidRPr="00F04769">
        <w:rPr>
          <w:rFonts w:ascii="Sylfaen" w:eastAsia="SimSun" w:hAnsi="Sylfaen" w:cs="Sylfaen"/>
          <w:i w:val="0"/>
        </w:rPr>
        <w:t>ინფრასტრუქტურის</w:t>
      </w:r>
      <w:r w:rsidRPr="00F04769">
        <w:rPr>
          <w:rFonts w:ascii="Sylfaen" w:eastAsia="SimSun" w:hAnsi="Sylfaen" w:cs="Calibri"/>
          <w:i w:val="0"/>
        </w:rPr>
        <w:t xml:space="preserve"> </w:t>
      </w:r>
      <w:r w:rsidRPr="00F04769">
        <w:rPr>
          <w:rFonts w:ascii="Sylfaen" w:eastAsia="SimSun" w:hAnsi="Sylfaen" w:cs="Sylfaen"/>
          <w:i w:val="0"/>
        </w:rPr>
        <w:t>განვითარება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32 07 04)</w:t>
      </w:r>
    </w:p>
    <w:p w14:paraId="71D5F508" w14:textId="77777777" w:rsidR="00224B53" w:rsidRPr="00F04769" w:rsidRDefault="00224B53" w:rsidP="00A6727B">
      <w:pPr>
        <w:spacing w:line="240" w:lineRule="auto"/>
        <w:rPr>
          <w:rFonts w:ascii="Sylfaen" w:eastAsia="SimSun" w:hAnsi="Sylfaen" w:cs="Calibri"/>
        </w:rPr>
      </w:pPr>
    </w:p>
    <w:p w14:paraId="38263B01"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2DB25C06"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p>
    <w:p w14:paraId="2E8110AC" w14:textId="77777777" w:rsidR="00224B53" w:rsidRPr="00F04769" w:rsidRDefault="00224B53" w:rsidP="00A6727B">
      <w:pPr>
        <w:pBdr>
          <w:top w:val="nil"/>
          <w:left w:val="nil"/>
          <w:bottom w:val="nil"/>
          <w:right w:val="nil"/>
          <w:between w:val="nil"/>
        </w:pBdr>
        <w:spacing w:line="240" w:lineRule="auto"/>
        <w:jc w:val="both"/>
        <w:rPr>
          <w:rFonts w:ascii="Sylfaen" w:eastAsia="SimSun" w:hAnsi="Sylfaen" w:cs="Calibri"/>
          <w:color w:val="000000"/>
        </w:rPr>
      </w:pPr>
    </w:p>
    <w:p w14:paraId="28695CB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სსიპ - ივანე ბერიტაშვილის ექსპერიმენტული ბიომედიცინის ცენტრის ძირითად შენობაში ორი სამგზავრო ლიფტის გამოცვლის სამუშაოები;</w:t>
      </w:r>
    </w:p>
    <w:p w14:paraId="6D15D3B5"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სენაკის მუნიციპალიტეტის ტერიტორიაზე რეგიონალური ინოვაციების ჰაბის სამშენებლო და სსიპ - ალექსანდრე ნათიშვილის მორფოლოგიის ინსტიტუტის ვივარიუმისა და გერენტოლოგიის შენობების სარეაბილიტაციო-სარეკონსტრუქციო სამუშაოები;</w:t>
      </w:r>
    </w:p>
    <w:p w14:paraId="7967A5A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დაფინანსებულია სსიპ - აკაკი წერეთლის სახელმწიფო უნივერსიტეტის ქ. ქუთაისში XIV კორპუსის სარეაბილიტაციო სამუშაოები და გაფორმებულია დაფინანსების ხელშეკრულება სსიპ - საქართველოს ტექნიკურ უნივერსიტეტს მე-6 სასწავლო კორპუსის სრული რეაბილიტაციის მიზნით;</w:t>
      </w:r>
    </w:p>
    <w:p w14:paraId="184C302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საპროექტო სამუშაოები და გაფორმდა ხელშეკრულებები საქართველოს ტექნიკური უნივერსიტეტის ვლადიმერ ჭავჭანიძის სახელობის კიბერნეტიკის ინსტიტუტის შენობის და ეზოს ნაწილობრივი რებილიტაცია/კეთილმოწყობის სამუშაოების, ადიგენის მუნიციპალიტეტის დაბა აბასთუმანის, ევგენი ხარაძის ეროვნული ასტროფიზიკური ობსერვატორიის სასტუმროების ნაწილობრივი რეაბილიტაციის,  ღობის და აუზის მოწყობის </w:t>
      </w:r>
      <w:r w:rsidRPr="00F04769">
        <w:rPr>
          <w:rFonts w:ascii="Sylfaen" w:eastAsiaTheme="minorEastAsia" w:hAnsi="Sylfaen" w:cs="Sylfaen"/>
          <w:bCs/>
          <w:color w:val="000000"/>
          <w:shd w:val="clear" w:color="auto" w:fill="FFFFFF"/>
          <w:lang w:val="ka-GE"/>
        </w:rPr>
        <w:lastRenderedPageBreak/>
        <w:t>სამუშაოების, ასევე სსიპ - შოთა მესხიას ზუგდიდის სახელმწიფო სასწავლო უნივერსიტეტის ახალი სასწავლო კორპუსის მიმდებარე ეზოს კეთილმოწყობისა და შემოღობვის სამუშაოების სახელმწიფო შესყიდვის მიზნით.</w:t>
      </w:r>
    </w:p>
    <w:p w14:paraId="3DE0DCBB" w14:textId="77777777" w:rsidR="00224B53" w:rsidRPr="00F04769" w:rsidRDefault="00224B53" w:rsidP="00A6727B">
      <w:pPr>
        <w:tabs>
          <w:tab w:val="left" w:pos="270"/>
        </w:tabs>
        <w:spacing w:line="240" w:lineRule="auto"/>
        <w:jc w:val="both"/>
        <w:rPr>
          <w:rFonts w:ascii="Sylfaen" w:eastAsia="SimSun" w:hAnsi="Sylfaen" w:cs="Merriweather"/>
        </w:rPr>
      </w:pPr>
    </w:p>
    <w:p w14:paraId="7680B61E" w14:textId="77777777" w:rsidR="00224B53" w:rsidRPr="00F04769" w:rsidRDefault="00224B53" w:rsidP="00A6727B">
      <w:pPr>
        <w:pStyle w:val="Heading4"/>
        <w:spacing w:line="240" w:lineRule="auto"/>
        <w:jc w:val="both"/>
        <w:rPr>
          <w:rFonts w:ascii="Sylfaen" w:eastAsia="SimSun" w:hAnsi="Sylfaen" w:cs="Calibri"/>
        </w:rPr>
      </w:pPr>
      <w:r w:rsidRPr="00F04769">
        <w:rPr>
          <w:rFonts w:ascii="Sylfaen" w:eastAsia="SimSun" w:hAnsi="Sylfaen" w:cs="Calibri"/>
          <w:i w:val="0"/>
        </w:rPr>
        <w:t xml:space="preserve">4.3.5 </w:t>
      </w:r>
      <w:r w:rsidRPr="00F04769">
        <w:rPr>
          <w:rFonts w:ascii="Sylfaen" w:eastAsia="SimSun" w:hAnsi="Sylfaen" w:cs="Sylfaen"/>
          <w:i w:val="0"/>
        </w:rPr>
        <w:t>საჯარო</w:t>
      </w:r>
      <w:r w:rsidRPr="00F04769">
        <w:rPr>
          <w:rFonts w:ascii="Sylfaen" w:eastAsia="SimSun" w:hAnsi="Sylfaen" w:cs="Calibri"/>
          <w:i w:val="0"/>
        </w:rPr>
        <w:t xml:space="preserve"> </w:t>
      </w:r>
      <w:r w:rsidRPr="00F04769">
        <w:rPr>
          <w:rFonts w:ascii="Sylfaen" w:eastAsia="SimSun" w:hAnsi="Sylfaen" w:cs="Sylfaen"/>
          <w:i w:val="0"/>
        </w:rPr>
        <w:t>სკოლების</w:t>
      </w:r>
      <w:r w:rsidRPr="00F04769">
        <w:rPr>
          <w:rFonts w:ascii="Sylfaen" w:eastAsia="SimSun" w:hAnsi="Sylfaen" w:cs="Calibri"/>
          <w:i w:val="0"/>
        </w:rPr>
        <w:t xml:space="preserve"> </w:t>
      </w:r>
      <w:r w:rsidRPr="00F04769">
        <w:rPr>
          <w:rFonts w:ascii="Sylfaen" w:eastAsia="SimSun" w:hAnsi="Sylfaen" w:cs="Sylfaen"/>
          <w:i w:val="0"/>
        </w:rPr>
        <w:t>ოპერირებისა</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მოვლა</w:t>
      </w:r>
      <w:r w:rsidRPr="00F04769">
        <w:rPr>
          <w:rFonts w:ascii="Sylfaen" w:eastAsia="SimSun" w:hAnsi="Sylfaen" w:cs="Calibri"/>
          <w:i w:val="0"/>
        </w:rPr>
        <w:t>-</w:t>
      </w:r>
      <w:r w:rsidRPr="00F04769">
        <w:rPr>
          <w:rFonts w:ascii="Sylfaen" w:eastAsia="SimSun" w:hAnsi="Sylfaen" w:cs="Sylfaen"/>
          <w:i w:val="0"/>
        </w:rPr>
        <w:t>პატრონობის</w:t>
      </w:r>
      <w:r w:rsidRPr="00F04769">
        <w:rPr>
          <w:rFonts w:ascii="Sylfaen" w:eastAsia="SimSun" w:hAnsi="Sylfaen" w:cs="Calibri"/>
          <w:i w:val="0"/>
        </w:rPr>
        <w:t xml:space="preserve"> </w:t>
      </w:r>
      <w:r w:rsidRPr="00F04769">
        <w:rPr>
          <w:rFonts w:ascii="Sylfaen" w:eastAsia="SimSun" w:hAnsi="Sylfaen" w:cs="Sylfaen"/>
          <w:i w:val="0"/>
        </w:rPr>
        <w:t>სისტემის</w:t>
      </w:r>
      <w:r w:rsidRPr="00F04769">
        <w:rPr>
          <w:rFonts w:ascii="Sylfaen" w:eastAsia="SimSun" w:hAnsi="Sylfaen" w:cs="Calibri"/>
          <w:i w:val="0"/>
        </w:rPr>
        <w:t xml:space="preserve"> </w:t>
      </w:r>
      <w:r w:rsidRPr="00F04769">
        <w:rPr>
          <w:rFonts w:ascii="Sylfaen" w:eastAsia="SimSun" w:hAnsi="Sylfaen" w:cs="Sylfaen"/>
          <w:i w:val="0"/>
        </w:rPr>
        <w:t>განვითარება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32 07 05)</w:t>
      </w:r>
    </w:p>
    <w:p w14:paraId="42D781FA" w14:textId="77777777" w:rsidR="00224B53" w:rsidRPr="00F04769" w:rsidRDefault="00224B53" w:rsidP="00A6727B">
      <w:pPr>
        <w:spacing w:line="240" w:lineRule="auto"/>
        <w:rPr>
          <w:rFonts w:ascii="Sylfaen" w:eastAsia="SimSun" w:hAnsi="Sylfaen" w:cs="Calibri"/>
        </w:rPr>
      </w:pPr>
    </w:p>
    <w:p w14:paraId="60A22F02"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48F23BBD"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p>
    <w:p w14:paraId="0FEA9D9A" w14:textId="77777777" w:rsidR="00224B53" w:rsidRPr="00F04769" w:rsidRDefault="00224B53" w:rsidP="00A6727B">
      <w:pPr>
        <w:pBdr>
          <w:top w:val="nil"/>
          <w:left w:val="nil"/>
          <w:bottom w:val="nil"/>
          <w:right w:val="nil"/>
          <w:between w:val="nil"/>
        </w:pBdr>
        <w:spacing w:line="240" w:lineRule="auto"/>
        <w:rPr>
          <w:rFonts w:ascii="Sylfaen" w:eastAsia="SimSun" w:hAnsi="Sylfaen" w:cs="Calibri"/>
          <w:color w:val="000000"/>
        </w:rPr>
      </w:pPr>
    </w:p>
    <w:p w14:paraId="36ACCB8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შეძენილი და დარიგებულია 6</w:t>
      </w:r>
      <w:r w:rsidR="00EF5688" w:rsidRPr="00F04769">
        <w:rPr>
          <w:rFonts w:ascii="Sylfaen" w:eastAsiaTheme="minorEastAsia" w:hAnsi="Sylfaen" w:cs="Sylfaen"/>
          <w:bCs/>
          <w:color w:val="000000"/>
          <w:shd w:val="clear" w:color="auto" w:fill="FFFFFF"/>
        </w:rPr>
        <w:t xml:space="preserve">.5 </w:t>
      </w:r>
      <w:r w:rsidR="00EF5688" w:rsidRPr="00F04769">
        <w:rPr>
          <w:rFonts w:ascii="Sylfaen" w:eastAsiaTheme="minorEastAsia" w:hAnsi="Sylfaen" w:cs="Sylfaen"/>
          <w:bCs/>
          <w:color w:val="000000"/>
          <w:shd w:val="clear" w:color="auto" w:fill="FFFFFF"/>
          <w:lang w:val="ka-GE"/>
        </w:rPr>
        <w:t>მლნ</w:t>
      </w:r>
      <w:r w:rsidRPr="00F04769">
        <w:rPr>
          <w:rFonts w:ascii="Sylfaen" w:eastAsiaTheme="minorEastAsia" w:hAnsi="Sylfaen" w:cs="Sylfaen"/>
          <w:bCs/>
          <w:color w:val="000000"/>
          <w:shd w:val="clear" w:color="auto" w:fill="FFFFFF"/>
          <w:lang w:val="ka-GE"/>
        </w:rPr>
        <w:t xml:space="preserve"> ერთეული პირბადე;</w:t>
      </w:r>
    </w:p>
    <w:p w14:paraId="1E09B95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შესყიდულია 4</w:t>
      </w:r>
      <w:r w:rsidR="00EF5688"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9</w:t>
      </w:r>
      <w:r w:rsidR="00EF5688" w:rsidRPr="00F04769">
        <w:rPr>
          <w:rFonts w:ascii="Sylfaen" w:eastAsiaTheme="minorEastAsia" w:hAnsi="Sylfaen" w:cs="Sylfaen"/>
          <w:bCs/>
          <w:color w:val="000000"/>
          <w:shd w:val="clear" w:color="auto" w:fill="FFFFFF"/>
          <w:lang w:val="ka-GE"/>
        </w:rPr>
        <w:t xml:space="preserve"> მლნ</w:t>
      </w:r>
      <w:r w:rsidRPr="00F04769">
        <w:rPr>
          <w:rFonts w:ascii="Sylfaen" w:eastAsiaTheme="minorEastAsia" w:hAnsi="Sylfaen" w:cs="Sylfaen"/>
          <w:bCs/>
          <w:color w:val="000000"/>
          <w:shd w:val="clear" w:color="auto" w:fill="FFFFFF"/>
          <w:lang w:val="ka-GE"/>
        </w:rPr>
        <w:t xml:space="preserve"> ლიტრი სადეზინფექციო კონცენტრატი და გადაცემულია 1 829 საჯარო სკოლისთვის;</w:t>
      </w:r>
    </w:p>
    <w:p w14:paraId="76170AC6"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შესყიდულია 850</w:t>
      </w:r>
      <w:r w:rsidR="00EF5688" w:rsidRPr="00F04769">
        <w:rPr>
          <w:rFonts w:ascii="Sylfaen" w:eastAsiaTheme="minorEastAsia" w:hAnsi="Sylfaen" w:cs="Sylfaen"/>
          <w:bCs/>
          <w:color w:val="000000"/>
          <w:shd w:val="clear" w:color="auto" w:fill="FFFFFF"/>
          <w:lang w:val="ka-GE"/>
        </w:rPr>
        <w:t>.6 ათასი</w:t>
      </w:r>
      <w:r w:rsidRPr="00F04769">
        <w:rPr>
          <w:rFonts w:ascii="Sylfaen" w:eastAsiaTheme="minorEastAsia" w:hAnsi="Sylfaen" w:cs="Sylfaen"/>
          <w:bCs/>
          <w:color w:val="000000"/>
          <w:shd w:val="clear" w:color="auto" w:fill="FFFFFF"/>
          <w:lang w:val="ka-GE"/>
        </w:rPr>
        <w:t xml:space="preserve"> ლიტრი ხელის სადეზინფექციო სხნარი და 425</w:t>
      </w:r>
      <w:r w:rsidR="00EF5688" w:rsidRPr="00F04769">
        <w:rPr>
          <w:rFonts w:ascii="Sylfaen" w:eastAsiaTheme="minorEastAsia" w:hAnsi="Sylfaen" w:cs="Sylfaen"/>
          <w:bCs/>
          <w:color w:val="000000"/>
          <w:shd w:val="clear" w:color="auto" w:fill="FFFFFF"/>
          <w:lang w:val="ka-GE"/>
        </w:rPr>
        <w:t>.4 ათასი</w:t>
      </w:r>
      <w:r w:rsidRPr="00F04769">
        <w:rPr>
          <w:rFonts w:ascii="Sylfaen" w:eastAsiaTheme="minorEastAsia" w:hAnsi="Sylfaen" w:cs="Sylfaen"/>
          <w:bCs/>
          <w:color w:val="000000"/>
          <w:shd w:val="clear" w:color="auto" w:fill="FFFFFF"/>
          <w:lang w:val="ka-GE"/>
        </w:rPr>
        <w:t xml:space="preserve"> ლიტრი გადაცემულია 2 081 საჯაო სკოლისთვის;</w:t>
      </w:r>
    </w:p>
    <w:p w14:paraId="6D05508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შესყიდული</w:t>
      </w:r>
      <w:r w:rsidR="00EF5688" w:rsidRPr="00F04769">
        <w:rPr>
          <w:rFonts w:ascii="Sylfaen" w:eastAsiaTheme="minorEastAsia" w:hAnsi="Sylfaen" w:cs="Sylfaen"/>
          <w:bCs/>
          <w:color w:val="000000"/>
          <w:shd w:val="clear" w:color="auto" w:fill="FFFFFF"/>
          <w:lang w:val="ka-GE"/>
        </w:rPr>
        <w:t>ა და 608 საჯარო სკოლისთვის გადაცემულია</w:t>
      </w:r>
      <w:r w:rsidRPr="00F04769">
        <w:rPr>
          <w:rFonts w:ascii="Sylfaen" w:eastAsiaTheme="minorEastAsia" w:hAnsi="Sylfaen" w:cs="Sylfaen"/>
          <w:bCs/>
          <w:color w:val="000000"/>
          <w:shd w:val="clear" w:color="auto" w:fill="FFFFFF"/>
          <w:lang w:val="ka-GE"/>
        </w:rPr>
        <w:t xml:space="preserve"> 2</w:t>
      </w:r>
      <w:r w:rsidR="00EF5688"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4</w:t>
      </w:r>
      <w:r w:rsidR="00EF5688" w:rsidRPr="00F04769">
        <w:rPr>
          <w:rFonts w:ascii="Sylfaen" w:eastAsiaTheme="minorEastAsia" w:hAnsi="Sylfaen" w:cs="Sylfaen"/>
          <w:bCs/>
          <w:color w:val="000000"/>
          <w:shd w:val="clear" w:color="auto" w:fill="FFFFFF"/>
          <w:lang w:val="ka-GE"/>
        </w:rPr>
        <w:t xml:space="preserve"> ათასი</w:t>
      </w:r>
      <w:r w:rsidRPr="00F04769">
        <w:rPr>
          <w:rFonts w:ascii="Sylfaen" w:eastAsiaTheme="minorEastAsia" w:hAnsi="Sylfaen" w:cs="Sylfaen"/>
          <w:bCs/>
          <w:color w:val="000000"/>
          <w:shd w:val="clear" w:color="auto" w:fill="FFFFFF"/>
          <w:lang w:val="ka-GE"/>
        </w:rPr>
        <w:t xml:space="preserve"> ერთეული დისპენსერი</w:t>
      </w:r>
      <w:r w:rsidR="00EF5688" w:rsidRPr="00F04769">
        <w:rPr>
          <w:rFonts w:ascii="Sylfaen" w:eastAsiaTheme="minorEastAsia" w:hAnsi="Sylfaen" w:cs="Sylfaen"/>
          <w:bCs/>
          <w:color w:val="000000"/>
          <w:shd w:val="clear" w:color="auto" w:fill="FFFFFF"/>
          <w:lang w:val="ka-GE"/>
        </w:rPr>
        <w:t>;</w:t>
      </w:r>
    </w:p>
    <w:p w14:paraId="7FEF3BF5"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შესყიდული და დარიგებულია 500 ცალი დეზობარიერი;</w:t>
      </w:r>
    </w:p>
    <w:p w14:paraId="17DC1C05" w14:textId="77777777" w:rsidR="00224B53" w:rsidRPr="00F04769" w:rsidRDefault="00224B53" w:rsidP="00A6727B">
      <w:pPr>
        <w:tabs>
          <w:tab w:val="left" w:pos="851"/>
        </w:tabs>
        <w:spacing w:line="240" w:lineRule="auto"/>
        <w:ind w:left="720"/>
        <w:jc w:val="both"/>
        <w:rPr>
          <w:rFonts w:ascii="Sylfaen" w:eastAsia="SimSun" w:hAnsi="Sylfaen" w:cs="Merriweather"/>
        </w:rPr>
      </w:pPr>
    </w:p>
    <w:p w14:paraId="722BA296" w14:textId="77777777" w:rsidR="007A036C" w:rsidRPr="00F04769" w:rsidRDefault="007A036C" w:rsidP="00A6727B">
      <w:pPr>
        <w:pStyle w:val="Heading2"/>
        <w:shd w:val="clear" w:color="auto" w:fill="FFFFFF"/>
        <w:spacing w:line="240" w:lineRule="auto"/>
        <w:jc w:val="both"/>
        <w:rPr>
          <w:rFonts w:ascii="Sylfaen" w:eastAsia="SimSun" w:hAnsi="Sylfaen" w:cs="Calibri"/>
          <w:color w:val="366091"/>
          <w:sz w:val="22"/>
          <w:szCs w:val="22"/>
        </w:rPr>
      </w:pPr>
      <w:r w:rsidRPr="00F04769">
        <w:rPr>
          <w:rFonts w:ascii="Sylfaen" w:eastAsia="SimSun" w:hAnsi="Sylfaen" w:cs="Calibri"/>
          <w:color w:val="366091"/>
          <w:sz w:val="22"/>
          <w:szCs w:val="22"/>
        </w:rPr>
        <w:t>4.4 ზოგადსაგანმანათლებლო ინფრასტრუქტურის მშენებლობა და რეაბილიტაცია (პროგრამული კოდი - 25 07)</w:t>
      </w:r>
    </w:p>
    <w:p w14:paraId="0F094C3B" w14:textId="77777777" w:rsidR="007A036C" w:rsidRPr="00F04769" w:rsidRDefault="007A036C" w:rsidP="00A6727B">
      <w:pPr>
        <w:pStyle w:val="abzacixml"/>
        <w:spacing w:line="240" w:lineRule="auto"/>
        <w:rPr>
          <w:sz w:val="22"/>
          <w:szCs w:val="22"/>
        </w:rPr>
      </w:pPr>
    </w:p>
    <w:p w14:paraId="72BE3119" w14:textId="77777777" w:rsidR="007A036C" w:rsidRPr="00F04769" w:rsidRDefault="007A036C"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56E78BB" w14:textId="77777777" w:rsidR="007A036C" w:rsidRPr="00F04769" w:rsidRDefault="007A036C"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საქართველოს რეგიონული განვითარებისა და ინფრასტრუქტურის სამინისტრო;</w:t>
      </w:r>
    </w:p>
    <w:p w14:paraId="7A1A6018" w14:textId="77777777" w:rsidR="007A036C" w:rsidRPr="00F04769" w:rsidRDefault="007A036C"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60E56178" w14:textId="77777777" w:rsidR="007A036C" w:rsidRPr="00F04769" w:rsidRDefault="007A036C" w:rsidP="00A6727B">
      <w:pPr>
        <w:autoSpaceDE w:val="0"/>
        <w:autoSpaceDN w:val="0"/>
        <w:adjustRightInd w:val="0"/>
        <w:spacing w:after="0" w:line="240" w:lineRule="auto"/>
        <w:jc w:val="both"/>
        <w:rPr>
          <w:rFonts w:ascii="Sylfaen" w:hAnsi="Sylfaen" w:cs="Sylfaen"/>
        </w:rPr>
      </w:pPr>
    </w:p>
    <w:p w14:paraId="5AD9100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მუნიციპალიტეტებში მიმდინარეობდა საჯარო სკოლების სარეაბილიტაციო-სამშენებლო და ენერგოეფექტურობის გაზრდის კუთხით სამუშაოები, რეაბილიტაცია-მშენებლობისათვის საჭირო დეტალური საპროექტო-სახარჯთაღრიცხვო დოკუმენტაციების მომზადება. აღნიშნული სამუშაოების დაფინანსება ხორციელდებოდა ევროპის საბჭოს განვითარების ბანკის (CEB), აღმოსავლეთ ევროპის ენერგოეფექტურობის და გარემოსდაცვის თანამშრომლობის ფონდის (E5P), მსოფლიო ბანკის (WB) საკრედიტო და საგრანტო რესურსებიდან, საქართველოს სახელმწიფო ბიუჯეტიდან.</w:t>
      </w:r>
    </w:p>
    <w:p w14:paraId="54490222" w14:textId="77777777" w:rsidR="007A036C" w:rsidRPr="00F04769" w:rsidRDefault="007A036C" w:rsidP="00A6727B">
      <w:pPr>
        <w:pStyle w:val="abzacixml"/>
        <w:spacing w:line="240" w:lineRule="auto"/>
        <w:ind w:firstLine="0"/>
        <w:rPr>
          <w:sz w:val="22"/>
          <w:szCs w:val="22"/>
        </w:rPr>
      </w:pPr>
    </w:p>
    <w:p w14:paraId="0FE3BC87" w14:textId="77777777" w:rsidR="007A036C" w:rsidRPr="00F04769" w:rsidRDefault="007A036C" w:rsidP="00A6727B">
      <w:pPr>
        <w:pStyle w:val="Heading4"/>
        <w:spacing w:line="240" w:lineRule="auto"/>
        <w:jc w:val="both"/>
        <w:rPr>
          <w:rFonts w:ascii="Sylfaen" w:eastAsia="SimSun" w:hAnsi="Sylfaen" w:cs="Calibri"/>
          <w:i w:val="0"/>
        </w:rPr>
      </w:pPr>
      <w:r w:rsidRPr="00F04769">
        <w:rPr>
          <w:rFonts w:ascii="Sylfaen" w:eastAsia="SimSun" w:hAnsi="Sylfaen" w:cs="Calibri"/>
          <w:i w:val="0"/>
        </w:rPr>
        <w:t>4.4.1 საჯარო სკოლების მშენებლობა-რეაბილიტაცია (პროგრამული კოდი - 25 07 01)</w:t>
      </w:r>
    </w:p>
    <w:p w14:paraId="2EC44948" w14:textId="77777777" w:rsidR="007A036C" w:rsidRPr="00F04769" w:rsidRDefault="007A036C" w:rsidP="00A6727B">
      <w:pPr>
        <w:pStyle w:val="abzacixml"/>
        <w:spacing w:line="240" w:lineRule="auto"/>
        <w:ind w:firstLine="0"/>
        <w:rPr>
          <w:b/>
          <w:sz w:val="22"/>
          <w:szCs w:val="22"/>
        </w:rPr>
      </w:pPr>
    </w:p>
    <w:p w14:paraId="3B3C1883" w14:textId="77777777" w:rsidR="007A036C" w:rsidRPr="00F04769" w:rsidRDefault="007A036C"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0B852CC4" w14:textId="77777777" w:rsidR="007A036C" w:rsidRPr="00F04769" w:rsidRDefault="007A036C"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საქართველოს მუნიციპალური განვითარების ფონდი.</w:t>
      </w:r>
    </w:p>
    <w:p w14:paraId="0F130025" w14:textId="77777777" w:rsidR="007A036C" w:rsidRPr="00F04769" w:rsidRDefault="007A036C" w:rsidP="00A6727B">
      <w:pPr>
        <w:pStyle w:val="abzacixml"/>
        <w:spacing w:line="240" w:lineRule="auto"/>
        <w:ind w:firstLine="0"/>
        <w:rPr>
          <w:b/>
          <w:sz w:val="22"/>
          <w:szCs w:val="22"/>
        </w:rPr>
      </w:pPr>
    </w:p>
    <w:p w14:paraId="66F953F8"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ლაგოდეხის მუნიციპალიტეტის სოფელ ჰერეთისკარში აშენებული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საჯარო სკოლა (150 მოსწავლეზე გათვლილი) (Design Build);</w:t>
      </w:r>
    </w:p>
    <w:p w14:paraId="06174AB5"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სოფელ ქვემო მაჩხაანში საჯარო სკოლის (90 მოსწავლეზე გათვლილი) სამშენებლო სამუშაოები (Design Build);</w:t>
      </w:r>
    </w:p>
    <w:p w14:paraId="4699ADA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თეთრიწყაროს მუნიციპალიტეტის სოფელ ჩხიკვთაში აშენებული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საჯარო სკოლა (60 ბავშვზე გათვლილი) (Design Build);</w:t>
      </w:r>
    </w:p>
    <w:p w14:paraId="10A8172C"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მარნეულის მუნიციპალიტეტის სოფელ ცოფში (150 მოსწავლეზე გათვლილი) და სოფელ ჩანახჩში (60 მოსწავლეზე გათვლილი) აშენებული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საჯარო სკოლები (Design Build);</w:t>
      </w:r>
    </w:p>
    <w:p w14:paraId="1B8DA03E"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მარნეულის მუნიციპალიტეტის სოფელ საბირკენდში საჯარო სკოლის (450 მოსწავლეზე გათვლილი) სამშენებლო სამუშაოები (Design Build);</w:t>
      </w:r>
    </w:p>
    <w:p w14:paraId="23493946"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ზესტაფონის მუნიციპალიტეტის სოფელ არგვეთში საჯარო სკოლის (240 მოსწავლეზე გათვლილი) სამშენებლო სამუშაოები (Design Build);</w:t>
      </w:r>
    </w:p>
    <w:p w14:paraId="4B27089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აშენებული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ქ. ტყიბულის N2 საჯარო სკოლა (150 მოსწავლეზე გათვლილი) (Design Build);</w:t>
      </w:r>
    </w:p>
    <w:p w14:paraId="3381AB14"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წყალტუბოს მუნიციპალიტეტის სოფელ გეგუთში აშენებული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საჯარო სკოლა (240 მოსწავლეზე გათვლილი) (Design Build);</w:t>
      </w:r>
    </w:p>
    <w:p w14:paraId="108CDB6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ხარაგაულის მუნიციპალიტეტის სოფელ კიცხში აშენებული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საჯარო სკოლა (150 მოსწავლეზე გათვლილი) (Design Build);</w:t>
      </w:r>
    </w:p>
    <w:p w14:paraId="06CA0704"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გორის მუნიციპალიტეტის სოფელ ქერეში აშენებული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საჯარო სკოლა (90 მოსწავლეზე გათვლილი) (Design Build);</w:t>
      </w:r>
    </w:p>
    <w:p w14:paraId="0F7BDCF4"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ხაშურის მუნიციპალიტეტის სოფელ ქინძათში ასენებული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საჯარო სკოლა (150 მოსწავლეზე გათვლილი) (Design Build);</w:t>
      </w:r>
    </w:p>
    <w:p w14:paraId="1DD82E78"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ჩოხატაურის მუნიციპალიტეტის სოფელ ჩხაკაურში საჯარო სკოლის (60 მოსწავლეზე გათვლილი) სამშენებლო სამუშაოები (Design Build);</w:t>
      </w:r>
    </w:p>
    <w:p w14:paraId="097B836B"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დაბა ურეკის საჯარო სკოლის (450 მოსწავლეზე გათვლილი) სამშენებლო სამუშაოები;</w:t>
      </w:r>
    </w:p>
    <w:p w14:paraId="626D60D5"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სოფელ თხინვალის და სოფელ მერიას საჯარო სკოლების სარეაბილიტაციო სამუშაოები;</w:t>
      </w:r>
    </w:p>
    <w:p w14:paraId="1928B7BA"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მესტიის მუნიციპალიტეტის სოფელ ჭუბერში საჯარო სკოლის (150 მოსწავლეზე გათვლილი) და სოფელ ყარსგურიში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სამუშაოებზე (Design Build) შეწყვეტილი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14:paraId="4A1D2712"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სოფელ სამთაწყაროს საჯარო სკოლის სარეაბილიტაციო სამუშაოები;</w:t>
      </w:r>
    </w:p>
    <w:p w14:paraId="5B70C8D6"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დუშეთის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პირმისაანთკარის საჯარო სკოლა;</w:t>
      </w:r>
    </w:p>
    <w:p w14:paraId="10D597C8"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დუშეთის მუნიციპალიტეტში, მიმდინარეობდა სოფელ ბარისახოს საჯარო სკოლის სარეაბილიტაციო სამუშაოები;</w:t>
      </w:r>
    </w:p>
    <w:p w14:paraId="6D2C858E"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ქუთაისში, მიმდინარეობდა N9 საჯარო სკოლის სარეაბილიტაციო სამუშაოები;</w:t>
      </w:r>
    </w:p>
    <w:p w14:paraId="600C97BD"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ვანის მუნიციპალიტეტში, მიმდინარეობდა სოფელ ბზვანის საჯარო სკოლის სარეაბილიტაციო სამუშაოები;</w:t>
      </w:r>
    </w:p>
    <w:p w14:paraId="5E2610F0"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თერჯოლის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რუფოთის და ქვედა სიმონეთის საჯარო სკოლები;</w:t>
      </w:r>
    </w:p>
    <w:p w14:paraId="7564BAE0"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სამტრედიის N4 საჯარო სკოლის სარეაბილიტაციო სამუშაოებზე შეწყვეტილი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14:paraId="34620E9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ხონის მუნიციპალიტეტში, მიმდინარეობდა სოფელ გორდის საჯარო სკოლის სარეაბილიტაციო სამუშაოები;</w:t>
      </w:r>
    </w:p>
    <w:p w14:paraId="30D6DABA"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ზუგდიდში, მიმდინარეობდა აკაკი წერეთლის სახელობის N1 და N12 საჯარო სკოლების სარეაბილიტაციო სამუშაოები;</w:t>
      </w:r>
    </w:p>
    <w:p w14:paraId="3D91CE90"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ხობის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შავღელეს საჯარო სკოლა;</w:t>
      </w:r>
    </w:p>
    <w:p w14:paraId="1DAE3E9C"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ჩოხატაურის მუნიციპალიტეტში, მიმდინარეობდა სოფელ ბუკისციხის, სოფელ ზომლეთის და სოფელ სამების საჯარო სკოლების სარეაბილიტაციო სამუშაოები;</w:t>
      </w:r>
    </w:p>
    <w:p w14:paraId="40A4A76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ქარელის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ურბნისის საჯარო სკოლა;</w:t>
      </w:r>
    </w:p>
    <w:p w14:paraId="07B73E97"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ხაშურის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ქემფერის საჯარო სკოლა;</w:t>
      </w:r>
    </w:p>
    <w:p w14:paraId="1BE8D95C"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გორის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ბნავისის საჯარო სკოლა;</w:t>
      </w:r>
    </w:p>
    <w:p w14:paraId="4EE7623B"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თეთრიწყაროს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გოლთეთის და სოფელ დიდგორის საჯარო სკოლები;</w:t>
      </w:r>
    </w:p>
    <w:p w14:paraId="1DB05A0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წალკის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ხაჩკოვის საჯარო სკოლა;</w:t>
      </w:r>
    </w:p>
    <w:p w14:paraId="117AD4A1"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დმანისის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ამამლოს საჯარო სკოლა;</w:t>
      </w:r>
    </w:p>
    <w:p w14:paraId="303BD14C"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ბოლნისში, მიმდინარეობდა N1 საჯარო სკოლის სარეაბილიტაციო სამუშაოები;</w:t>
      </w:r>
    </w:p>
    <w:p w14:paraId="01D91BEB"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გარდაბნის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კუმისის საჯარო სკოლა;</w:t>
      </w:r>
    </w:p>
    <w:p w14:paraId="0110A88B"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გარდაბნის მუნიციპალიტეტში, მიმდინარეობდა სოფელ ჯანდარის და სოფელ ნორიოს საჯარო სკოლების სარეაბილიტაციო სამუშაოები;</w:t>
      </w:r>
    </w:p>
    <w:p w14:paraId="771E8961"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მარნეულის მუნიციპალიტეტში, მიმდინარეობდა სოფელ ყულარის საჯარო სკოლის სარეაბილიტაციო სამუშაოები;</w:t>
      </w:r>
    </w:p>
    <w:p w14:paraId="69893781"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მარნეულის მუნიციპალიტეტში, რეაბილიტირებული</w:t>
      </w:r>
      <w:r w:rsidR="005340E1"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ყიზილ-აჯლოს და სოფელ კაპანახჩის საჯარო სკოლები;</w:t>
      </w:r>
    </w:p>
    <w:p w14:paraId="502344D3"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რუსთავში, მიმდინარეობდა N25 და N26 საჯარო სკოლების სარეაბილიტაციო სამუშაოები;</w:t>
      </w:r>
    </w:p>
    <w:p w14:paraId="7414413E"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ახალციხის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ქ. ვალეს საჯარო სკოლა;</w:t>
      </w:r>
    </w:p>
    <w:p w14:paraId="4817EB9F"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ქარელის მუნიციპალიტეტში, მიმდინარეობდა სოფელ ახალსოფლის საჯარო სკოლის სარეაბილიტაციო სამუშაოები;</w:t>
      </w:r>
    </w:p>
    <w:p w14:paraId="58B71597"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ზესტაფონის მუნიციპალიტეტში, მიმდინარეობდა დაბა შორაპანის, სოფელ მეორე სვირის, სოფელ ქვედა საზანოს და სოფელ ცხრაწყაროს საჯარო სკოლების სარეაბილიტაციო სამუშაოები;</w:t>
      </w:r>
    </w:p>
    <w:p w14:paraId="02C4321A"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მარტვილის მუნიციპალიტეტში, მიმდინარეობდა სოფელ ნაგვაზაოს საჯარო სკოლის სარეაბილიტაციო სამუშაოები;</w:t>
      </w:r>
    </w:p>
    <w:p w14:paraId="3BC2C6AB"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ასპინძის მუნიციპალიტეტში, რეაბილიტირებული</w:t>
      </w:r>
      <w:r w:rsidR="002F022D" w:rsidRPr="00F04769">
        <w:rPr>
          <w:rFonts w:ascii="Sylfaen" w:eastAsiaTheme="minorEastAsia" w:hAnsi="Sylfaen" w:cs="Sylfaen"/>
          <w:bCs/>
          <w:color w:val="000000"/>
          <w:shd w:val="clear" w:color="auto" w:fill="FFFFFF"/>
          <w:lang w:val="ka-GE"/>
        </w:rPr>
        <w:t>ა</w:t>
      </w:r>
      <w:r w:rsidRPr="00F04769">
        <w:rPr>
          <w:rFonts w:ascii="Sylfaen" w:eastAsiaTheme="minorEastAsia" w:hAnsi="Sylfaen" w:cs="Sylfaen"/>
          <w:bCs/>
          <w:color w:val="000000"/>
          <w:shd w:val="clear" w:color="auto" w:fill="FFFFFF"/>
          <w:lang w:val="ka-GE"/>
        </w:rPr>
        <w:t xml:space="preserve"> სოფელ ოთის საჯარო სკოლა;</w:t>
      </w:r>
    </w:p>
    <w:p w14:paraId="3A4C62F1"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ასპინძის მუნიციპალიტეტში, მიმდინარეობდა დაბა ასპინძის საჯარო სკოლის სარეაბილიტაციო სამუშაოები;</w:t>
      </w:r>
    </w:p>
    <w:p w14:paraId="1F7C99B6"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ტყიბულის მუნიციპალიტეტში, მიმდინარეობდა სოფელ ხრესილის საჯარო სკოლის სარეაბილიტაციო სამუშაოები;</w:t>
      </w:r>
    </w:p>
    <w:p w14:paraId="0A218CA6"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ქუთაისში, მიმდინარეობდა N14 საჯარო სკოლის (კულტურული მემკვიდრეობის უძრავი ძეგლის სტატუსის მქონე) სარეაბილიტაციო სამუშაოები;</w:t>
      </w:r>
    </w:p>
    <w:p w14:paraId="441D7241"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სამტრედიაში, მიმდინარეობდა N12 საჯარო სკოლის (კულტურული მემკვიდრეობის უძრავი ძეგლის სტატუსის მქონე) სარეაბილიტაციო სამუშაოები;</w:t>
      </w:r>
    </w:p>
    <w:p w14:paraId="38B4F910"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მესტიის მუნიციპალიტეტში, მიმდინარეობდა სოფელ ბეჩოს საჯარო სკოლის სარეაბილიტაციო სამუშაოები;</w:t>
      </w:r>
    </w:p>
    <w:p w14:paraId="11C39F4D"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მარტვილის მუნიციპალიტეტში, მიმდინარეობდა სოფელ კიწიის საჯარო სკოლის სარეაბილიტაციო სამუშაოები;</w:t>
      </w:r>
    </w:p>
    <w:p w14:paraId="18C30133"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ქარელის მუნიციპალიტეტში, მიმდინარეობდა სოფელ აბისის საჯარო სკოლის სარეაბილიტაციო სამუშაოები;</w:t>
      </w:r>
    </w:p>
    <w:p w14:paraId="0C11CC2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დმანისის მუნიციპალიტეტში, მიმდინარეობდა სოფელ ბოსლების საჯარო სკოლის სარეაბილიტაციო სამუშაოები;</w:t>
      </w:r>
    </w:p>
    <w:p w14:paraId="21D1F113"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გარდაბნის მუნიციპალიტეტში, მიმდინარეობდა სოფელ გამარჯვების საჯარო სკოლის სარეაბილიტაციო სამუშაოები;</w:t>
      </w:r>
    </w:p>
    <w:p w14:paraId="0E1A37E1"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ახალციხის მუნიციპალიტეტის სოფელ ღრელში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EDE5B47"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ცაგერის მუნიციპალიტეტის სოფელ ორბელში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3607088"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ბორჯომში, მიმდინარეობდა N4 საჯარო სკოლის სარეაბილიტაციო სამუშაოები;</w:t>
      </w:r>
    </w:p>
    <w:p w14:paraId="35CA0506"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222F7513" w14:textId="77777777" w:rsidR="007A036C" w:rsidRPr="00F04769" w:rsidRDefault="007A036C" w:rsidP="00A6727B">
      <w:pPr>
        <w:spacing w:after="0" w:line="240" w:lineRule="auto"/>
        <w:rPr>
          <w:rFonts w:ascii="Sylfaen" w:hAnsi="Sylfaen" w:cs="Sylfaen"/>
          <w:b/>
        </w:rPr>
      </w:pPr>
    </w:p>
    <w:p w14:paraId="11AB0EBB" w14:textId="77777777" w:rsidR="007A036C" w:rsidRPr="00F04769" w:rsidRDefault="007A036C" w:rsidP="00A6727B">
      <w:pPr>
        <w:pStyle w:val="Heading4"/>
        <w:spacing w:line="240" w:lineRule="auto"/>
        <w:jc w:val="both"/>
        <w:rPr>
          <w:rFonts w:ascii="Sylfaen" w:eastAsia="SimSun" w:hAnsi="Sylfaen" w:cs="Calibri"/>
          <w:i w:val="0"/>
        </w:rPr>
      </w:pPr>
      <w:r w:rsidRPr="00F04769">
        <w:rPr>
          <w:rFonts w:ascii="Sylfaen" w:eastAsia="SimSun" w:hAnsi="Sylfaen" w:cs="Calibri"/>
          <w:i w:val="0"/>
        </w:rPr>
        <w:t>4.4.2 თბილისის საჯარო სკოლების რეაბილიტაციისა და ენერგოეფექტურობის გაზრდის პროექტი (CEB, E5P) (პროგრამული კოდი - 25 07 02)</w:t>
      </w:r>
    </w:p>
    <w:p w14:paraId="6A60D194" w14:textId="77777777" w:rsidR="007A036C" w:rsidRPr="00F04769" w:rsidRDefault="007A036C" w:rsidP="00A6727B">
      <w:pPr>
        <w:autoSpaceDE w:val="0"/>
        <w:autoSpaceDN w:val="0"/>
        <w:adjustRightInd w:val="0"/>
        <w:spacing w:after="0" w:line="240" w:lineRule="auto"/>
        <w:jc w:val="both"/>
        <w:rPr>
          <w:rFonts w:ascii="Sylfaen" w:hAnsi="Sylfaen" w:cs="Sylfaen,Bold"/>
          <w:bCs/>
          <w:lang w:val="ka-GE"/>
        </w:rPr>
      </w:pPr>
    </w:p>
    <w:p w14:paraId="1F551D11" w14:textId="77777777" w:rsidR="007A036C" w:rsidRPr="00F04769" w:rsidRDefault="007A036C"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1F48EA26" w14:textId="77777777" w:rsidR="007A036C" w:rsidRPr="00F04769" w:rsidRDefault="007A036C"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საქართველოს მუნიციპალური განვითარების ფონდი.</w:t>
      </w:r>
    </w:p>
    <w:p w14:paraId="4B4B6688" w14:textId="77777777" w:rsidR="007A036C" w:rsidRPr="00F04769" w:rsidRDefault="007A036C" w:rsidP="00A6727B">
      <w:pPr>
        <w:autoSpaceDE w:val="0"/>
        <w:autoSpaceDN w:val="0"/>
        <w:adjustRightInd w:val="0"/>
        <w:spacing w:after="0" w:line="240" w:lineRule="auto"/>
        <w:jc w:val="both"/>
        <w:rPr>
          <w:rFonts w:ascii="Sylfaen" w:hAnsi="Sylfaen" w:cs="Sylfaen,Bold"/>
          <w:bCs/>
          <w:lang w:val="ka-GE"/>
        </w:rPr>
      </w:pPr>
    </w:p>
    <w:p w14:paraId="26A94820"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თბილისის N4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4740A980"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16B35DFB"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თბილისის N36-ე, N43-ე, N85-ე, N165-ე, N169-ე და N181-ე საჯარო სკოლების სარეკონსტრუქციო-სარეაბილიტაციო და ენერგოეფექტურობის გაზრდის სამუშაოები;</w:t>
      </w:r>
    </w:p>
    <w:p w14:paraId="7A292EC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თბილისის N114-ე საჯარო სკოლის სარეკონსტრუქციო და ენერგოეფექტურობის გაზრდის სამუშაოები;</w:t>
      </w:r>
    </w:p>
    <w:p w14:paraId="18F4D599"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თბილისის N62-ე, N67-ე, N76-ე და N89-ე საჯარო სკოლების რეკონსტრუქცია-რეაბილიტაციისათვის და ენერგოეფექტურობის გაზრდისათვის საჭირო დეტალური საპროექტო-სახარჯთაღრიცხვო დოკუმენტაციების მომზადება;</w:t>
      </w:r>
    </w:p>
    <w:p w14:paraId="03B31CBC"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 თბილისის N123-ე საჯარო სკოლის სარეკონსტრუქციო-სარეაბილიტაციო და ენერგოეფექტურობის გაზრდის სამუშაოები;</w:t>
      </w:r>
    </w:p>
    <w:p w14:paraId="09621D16"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საჯარო სკოლების რეაბილიტაცია-მშენებლობაზე, მიმდინარეობდა ზედამხედველობასთან დაკავშირებული საკონსულტაციო მომსახურება;</w:t>
      </w:r>
    </w:p>
    <w:p w14:paraId="14027EBB"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საოპერაციო და სხვადასხვა საკონულტაციო  ხარჯების დაფინანსება.</w:t>
      </w:r>
    </w:p>
    <w:p w14:paraId="3EC48614" w14:textId="77777777" w:rsidR="007A036C" w:rsidRPr="00F04769" w:rsidRDefault="007A036C" w:rsidP="00A6727B">
      <w:pPr>
        <w:autoSpaceDE w:val="0"/>
        <w:autoSpaceDN w:val="0"/>
        <w:adjustRightInd w:val="0"/>
        <w:spacing w:after="0" w:line="240" w:lineRule="auto"/>
        <w:jc w:val="both"/>
        <w:rPr>
          <w:rFonts w:ascii="Sylfaen" w:hAnsi="Sylfaen" w:cs="Sylfaen,Bold"/>
          <w:bCs/>
          <w:lang w:val="ka-GE"/>
        </w:rPr>
      </w:pPr>
    </w:p>
    <w:p w14:paraId="1458854F" w14:textId="77777777" w:rsidR="007A036C" w:rsidRPr="00F04769" w:rsidRDefault="007A036C" w:rsidP="00A6727B">
      <w:pPr>
        <w:pStyle w:val="Heading4"/>
        <w:spacing w:line="240" w:lineRule="auto"/>
        <w:jc w:val="both"/>
        <w:rPr>
          <w:rFonts w:ascii="Sylfaen" w:eastAsia="SimSun" w:hAnsi="Sylfaen" w:cs="Calibri"/>
          <w:i w:val="0"/>
        </w:rPr>
      </w:pPr>
      <w:r w:rsidRPr="00F04769">
        <w:rPr>
          <w:rFonts w:ascii="Sylfaen" w:eastAsia="SimSun" w:hAnsi="Sylfaen" w:cs="Calibri"/>
          <w:i w:val="0"/>
        </w:rPr>
        <w:t>4.4.3 ინოვაციის, ინკლუზიურობის და ხარისხის პროექტი - საქართველო I2Q (WB) (პროგრამული კოდი - 25 07 03)</w:t>
      </w:r>
    </w:p>
    <w:p w14:paraId="22FEEB96" w14:textId="77777777" w:rsidR="007A036C" w:rsidRPr="00F04769" w:rsidRDefault="007A036C" w:rsidP="00A6727B">
      <w:pPr>
        <w:autoSpaceDE w:val="0"/>
        <w:autoSpaceDN w:val="0"/>
        <w:adjustRightInd w:val="0"/>
        <w:spacing w:after="0" w:line="240" w:lineRule="auto"/>
        <w:jc w:val="both"/>
        <w:rPr>
          <w:rFonts w:ascii="Sylfaen" w:hAnsi="Sylfaen" w:cs="Sylfaen"/>
          <w:b/>
          <w:bCs/>
        </w:rPr>
      </w:pPr>
    </w:p>
    <w:p w14:paraId="28A0A2B3" w14:textId="77777777" w:rsidR="007A036C" w:rsidRPr="00F04769" w:rsidRDefault="007A036C"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358E7243" w14:textId="77777777" w:rsidR="007A036C" w:rsidRPr="00F04769" w:rsidRDefault="007A036C"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საქართველოს მუნიციპალური განვითარების ფონდი.</w:t>
      </w:r>
    </w:p>
    <w:p w14:paraId="34C247E3" w14:textId="77777777" w:rsidR="007A036C" w:rsidRPr="00F04769" w:rsidRDefault="007A036C" w:rsidP="00A6727B">
      <w:pPr>
        <w:autoSpaceDE w:val="0"/>
        <w:autoSpaceDN w:val="0"/>
        <w:adjustRightInd w:val="0"/>
        <w:spacing w:after="0" w:line="240" w:lineRule="auto"/>
        <w:jc w:val="both"/>
        <w:rPr>
          <w:rFonts w:ascii="Sylfaen" w:hAnsi="Sylfaen" w:cs="Sylfaen"/>
          <w:bCs/>
          <w:lang w:val="ka-GE"/>
        </w:rPr>
      </w:pPr>
    </w:p>
    <w:p w14:paraId="1C4C9740"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გურიის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4153262D"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აჭარის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2DEC6178"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იმერეთის რეგიონში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6063F941"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მცხეთა-მთიანეთის და შიდა ქართლის რეგიონებში 4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765E2972"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მიმდინარეობდა სამეგრელო-ზემო სვანეთის რეგიონში 7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1568FDC4"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77DC0BB6"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მესტიის და ცაგერის მუნიციპალიტეტებში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4FBA3835"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(მე-2 პაკეტი);</w:t>
      </w:r>
    </w:p>
    <w:p w14:paraId="360B2318" w14:textId="77777777" w:rsidR="007A036C" w:rsidRPr="00F04769" w:rsidRDefault="007A036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აჭარის, გურიის, სამცხე-ჯავახეთის, იმერეთის, შიდა ქართლის და მცხეთა-მთიანეთის რეგიონებში 15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644E2164" w14:textId="77777777" w:rsidR="00206EF3" w:rsidRPr="00F04769" w:rsidRDefault="00206EF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თბილისის მუნიციპალიტეტში 8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2463D2B8" w14:textId="77777777" w:rsidR="00206EF3" w:rsidRPr="00F04769" w:rsidRDefault="00206EF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საჯარო სკოლების რეკონსტრუქცია-რეაბილიტაციაზე, დაიწყო ზედამხედველობასთან დაკავშირებული საკონსულტაციო მომსახურება;</w:t>
      </w:r>
    </w:p>
    <w:p w14:paraId="2497AB12" w14:textId="77777777" w:rsidR="00206EF3" w:rsidRPr="00F04769" w:rsidRDefault="00206EF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პროექტის მართვასთან დაკავშირებული სხვადასხვა საკონსულტაციო ხარჯების დაფინანსება.</w:t>
      </w:r>
    </w:p>
    <w:p w14:paraId="698A9D4A" w14:textId="77777777" w:rsidR="008B6F3D" w:rsidRPr="00F04769" w:rsidRDefault="008B6F3D" w:rsidP="00A6727B">
      <w:pPr>
        <w:spacing w:line="240" w:lineRule="auto"/>
      </w:pPr>
    </w:p>
    <w:p w14:paraId="05C1123A" w14:textId="77777777" w:rsidR="00206EF3" w:rsidRPr="00F04769" w:rsidRDefault="00206EF3" w:rsidP="00A6727B">
      <w:pPr>
        <w:pStyle w:val="Heading4"/>
        <w:spacing w:line="240" w:lineRule="auto"/>
        <w:rPr>
          <w:rFonts w:ascii="Sylfaen" w:eastAsia="SimSun" w:hAnsi="Sylfaen" w:cs="Sylfaen"/>
          <w:i w:val="0"/>
        </w:rPr>
      </w:pPr>
      <w:r w:rsidRPr="00F04769">
        <w:rPr>
          <w:rFonts w:ascii="Sylfaen" w:eastAsia="SimSun" w:hAnsi="Sylfaen" w:cs="Sylfaen"/>
          <w:i w:val="0"/>
        </w:rPr>
        <w:t>4.4.5 ზოგადსაგანმანათლებლო ინფრასტრუქტურის მშენებლობა-რეაბილიტაცია - მუნიციპალიტეტებში (პროგრამული კოდი - 25 07 05)</w:t>
      </w:r>
    </w:p>
    <w:p w14:paraId="5AE4F597" w14:textId="77777777" w:rsidR="00206EF3" w:rsidRPr="00F04769" w:rsidRDefault="00206EF3" w:rsidP="00A6727B">
      <w:pPr>
        <w:autoSpaceDE w:val="0"/>
        <w:autoSpaceDN w:val="0"/>
        <w:adjustRightInd w:val="0"/>
        <w:spacing w:after="0" w:line="240" w:lineRule="auto"/>
        <w:jc w:val="both"/>
        <w:rPr>
          <w:rFonts w:ascii="Sylfaen" w:hAnsi="Sylfaen" w:cs="Sylfaen"/>
          <w:b/>
          <w:bCs/>
        </w:rPr>
      </w:pPr>
    </w:p>
    <w:p w14:paraId="1CAE7661" w14:textId="77777777" w:rsidR="00206EF3" w:rsidRPr="00F04769" w:rsidRDefault="00206EF3"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6C001684" w14:textId="77777777" w:rsidR="00206EF3" w:rsidRPr="00F04769" w:rsidRDefault="00206EF3" w:rsidP="00A6727B">
      <w:pPr>
        <w:pStyle w:val="ListParagraph"/>
        <w:numPr>
          <w:ilvl w:val="0"/>
          <w:numId w:val="11"/>
        </w:numPr>
        <w:pBdr>
          <w:top w:val="nil"/>
          <w:left w:val="nil"/>
          <w:bottom w:val="nil"/>
          <w:right w:val="nil"/>
          <w:between w:val="nil"/>
        </w:pBdr>
        <w:autoSpaceDE w:val="0"/>
        <w:autoSpaceDN w:val="0"/>
        <w:adjustRightInd w:val="0"/>
        <w:spacing w:after="0" w:line="240" w:lineRule="auto"/>
        <w:ind w:left="360"/>
        <w:jc w:val="both"/>
        <w:rPr>
          <w:rFonts w:ascii="Sylfaen" w:hAnsi="Sylfaen"/>
        </w:rPr>
      </w:pPr>
      <w:r w:rsidRPr="00F04769">
        <w:rPr>
          <w:rFonts w:ascii="Sylfaen" w:eastAsia="SimSun" w:hAnsi="Sylfaen" w:cs="Sylfaen"/>
          <w:color w:val="000000"/>
        </w:rPr>
        <w:t>საქართველოს რეგიონული განვითარებისა და ინფრასტრუქტურის სამინისტრო</w:t>
      </w:r>
    </w:p>
    <w:p w14:paraId="5A6CB765" w14:textId="77777777" w:rsidR="008B6F3D" w:rsidRPr="00F04769" w:rsidRDefault="008B6F3D" w:rsidP="00A6727B">
      <w:pPr>
        <w:pStyle w:val="ListParagraph"/>
        <w:pBdr>
          <w:top w:val="nil"/>
          <w:left w:val="nil"/>
          <w:bottom w:val="nil"/>
          <w:right w:val="nil"/>
          <w:between w:val="nil"/>
        </w:pBdr>
        <w:autoSpaceDE w:val="0"/>
        <w:autoSpaceDN w:val="0"/>
        <w:adjustRightInd w:val="0"/>
        <w:spacing w:after="0" w:line="240" w:lineRule="auto"/>
        <w:ind w:left="360"/>
        <w:jc w:val="both"/>
        <w:rPr>
          <w:rFonts w:ascii="Sylfaen" w:hAnsi="Sylfaen"/>
        </w:rPr>
      </w:pPr>
    </w:p>
    <w:p w14:paraId="17C477D5" w14:textId="77777777" w:rsidR="00206EF3" w:rsidRPr="00F04769" w:rsidRDefault="00206EF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2022 წლის 14 იანვრის N51 განკარგულებით გათვალისწინებული მიზნობრივი ტრანსფერების ჩარიცხვა.</w:t>
      </w:r>
    </w:p>
    <w:p w14:paraId="6735ED8F" w14:textId="77777777" w:rsidR="007A036C" w:rsidRPr="00F04769" w:rsidRDefault="007A036C" w:rsidP="00A6727B">
      <w:pPr>
        <w:tabs>
          <w:tab w:val="left" w:pos="851"/>
        </w:tabs>
        <w:spacing w:line="240" w:lineRule="auto"/>
        <w:ind w:left="720"/>
        <w:jc w:val="both"/>
        <w:rPr>
          <w:rFonts w:ascii="Sylfaen" w:eastAsia="SimSun" w:hAnsi="Sylfaen" w:cs="Merriweather"/>
        </w:rPr>
      </w:pPr>
    </w:p>
    <w:p w14:paraId="1AE77638" w14:textId="77777777" w:rsidR="00224B53" w:rsidRPr="00F04769" w:rsidRDefault="00224B53" w:rsidP="00A6727B">
      <w:pPr>
        <w:pStyle w:val="Heading2"/>
        <w:spacing w:line="240" w:lineRule="auto"/>
        <w:jc w:val="both"/>
        <w:rPr>
          <w:rFonts w:ascii="Sylfaen" w:eastAsia="SimSun" w:hAnsi="Sylfaen" w:cs="Calibri"/>
          <w:color w:val="366091"/>
          <w:sz w:val="22"/>
          <w:szCs w:val="22"/>
        </w:rPr>
      </w:pPr>
      <w:bookmarkStart w:id="9" w:name="_heading=h.4d34og8" w:colFirst="0" w:colLast="0"/>
      <w:bookmarkEnd w:id="9"/>
      <w:r w:rsidRPr="00F04769">
        <w:rPr>
          <w:rFonts w:ascii="Sylfaen" w:eastAsia="SimSun" w:hAnsi="Sylfaen" w:cs="Calibri"/>
          <w:color w:val="366091"/>
          <w:sz w:val="22"/>
          <w:szCs w:val="22"/>
        </w:rPr>
        <w:t xml:space="preserve">4.5 </w:t>
      </w:r>
      <w:r w:rsidRPr="00F04769">
        <w:rPr>
          <w:rFonts w:ascii="Sylfaen" w:eastAsia="SimSun" w:hAnsi="Sylfaen" w:cs="Sylfaen"/>
          <w:color w:val="366091"/>
          <w:sz w:val="22"/>
          <w:szCs w:val="22"/>
        </w:rPr>
        <w:t>პროფესიული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განათლება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პროგრამული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კოდი</w:t>
      </w:r>
      <w:r w:rsidRPr="00F04769">
        <w:rPr>
          <w:rFonts w:ascii="Sylfaen" w:eastAsia="SimSun" w:hAnsi="Sylfaen" w:cs="Calibri"/>
          <w:color w:val="366091"/>
          <w:sz w:val="22"/>
          <w:szCs w:val="22"/>
        </w:rPr>
        <w:t xml:space="preserve"> 32 03)</w:t>
      </w:r>
    </w:p>
    <w:p w14:paraId="3CAF1211" w14:textId="77777777" w:rsidR="00224B53" w:rsidRPr="00F04769" w:rsidRDefault="00224B53" w:rsidP="00A6727B">
      <w:pPr>
        <w:spacing w:line="240" w:lineRule="auto"/>
        <w:ind w:firstLine="720"/>
        <w:rPr>
          <w:rFonts w:ascii="Sylfaen" w:eastAsia="SimSun" w:hAnsi="Sylfaen" w:cs="Calibri"/>
        </w:rPr>
      </w:pPr>
    </w:p>
    <w:p w14:paraId="2354FA35"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E0F898A"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r w:rsidRPr="00F04769">
        <w:rPr>
          <w:rFonts w:ascii="Sylfaen" w:eastAsia="SimSun" w:hAnsi="Sylfaen" w:cs="Calibri"/>
          <w:color w:val="000000"/>
        </w:rPr>
        <w:t>;</w:t>
      </w:r>
    </w:p>
    <w:p w14:paraId="051C3526"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ზურაბ ჟვანიას სახელობის სახელმწიფო ადმინისტრირების სკოლა;</w:t>
      </w:r>
    </w:p>
    <w:p w14:paraId="262FA742"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0D304826"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ა(ა)იპ - პროფესიული უნარების სააგენტო</w:t>
      </w:r>
    </w:p>
    <w:p w14:paraId="104CA3FD"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 xml:space="preserve">სსიპ – განათლების ხარისხის განვითარების ეროვნული ცენტრი; </w:t>
      </w:r>
    </w:p>
    <w:p w14:paraId="673BCDA4"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განათლების მართვის საინფორმაციო სისტემა</w:t>
      </w:r>
      <w:r w:rsidRPr="00F04769">
        <w:rPr>
          <w:rFonts w:ascii="Sylfaen" w:eastAsia="SimSun" w:hAnsi="Sylfaen" w:cs="Sylfaen"/>
          <w:color w:val="000000"/>
          <w:lang w:val="ka-GE"/>
        </w:rPr>
        <w:t>.</w:t>
      </w:r>
    </w:p>
    <w:p w14:paraId="7C4CF746" w14:textId="77777777" w:rsidR="00224B53" w:rsidRPr="00F04769" w:rsidRDefault="00224B53" w:rsidP="00A6727B">
      <w:pPr>
        <w:spacing w:line="240" w:lineRule="auto"/>
        <w:jc w:val="both"/>
        <w:rPr>
          <w:rFonts w:ascii="Sylfaen" w:eastAsia="SimSun" w:hAnsi="Sylfaen" w:cs="Calibri"/>
        </w:rPr>
      </w:pPr>
    </w:p>
    <w:p w14:paraId="2FB72B72" w14:textId="77777777" w:rsidR="00224B53" w:rsidRPr="00F04769" w:rsidRDefault="00224B53" w:rsidP="00A6727B">
      <w:pPr>
        <w:pStyle w:val="Heading4"/>
        <w:numPr>
          <w:ilvl w:val="2"/>
          <w:numId w:val="10"/>
        </w:numPr>
        <w:spacing w:line="240" w:lineRule="auto"/>
        <w:ind w:left="426" w:hanging="426"/>
        <w:rPr>
          <w:rFonts w:ascii="Sylfaen" w:eastAsia="SimSun" w:hAnsi="Sylfaen" w:cs="Calibri"/>
          <w:i w:val="0"/>
        </w:rPr>
      </w:pPr>
      <w:r w:rsidRPr="00F04769">
        <w:rPr>
          <w:rFonts w:ascii="Sylfaen" w:eastAsia="SimSun" w:hAnsi="Sylfaen" w:cs="Sylfaen"/>
          <w:i w:val="0"/>
        </w:rPr>
        <w:lastRenderedPageBreak/>
        <w:t>პროფესიული</w:t>
      </w:r>
      <w:r w:rsidRPr="00F04769">
        <w:rPr>
          <w:rFonts w:ascii="Sylfaen" w:eastAsia="SimSun" w:hAnsi="Sylfaen" w:cs="Calibri"/>
          <w:i w:val="0"/>
        </w:rPr>
        <w:t xml:space="preserve"> </w:t>
      </w:r>
      <w:r w:rsidRPr="00F04769">
        <w:rPr>
          <w:rFonts w:ascii="Sylfaen" w:eastAsia="SimSun" w:hAnsi="Sylfaen" w:cs="Sylfaen"/>
          <w:i w:val="0"/>
        </w:rPr>
        <w:t>განათლების</w:t>
      </w:r>
      <w:r w:rsidRPr="00F04769">
        <w:rPr>
          <w:rFonts w:ascii="Sylfaen" w:eastAsia="SimSun" w:hAnsi="Sylfaen" w:cs="Calibri"/>
          <w:i w:val="0"/>
        </w:rPr>
        <w:t xml:space="preserve"> </w:t>
      </w:r>
      <w:r w:rsidRPr="00F04769">
        <w:rPr>
          <w:rFonts w:ascii="Sylfaen" w:eastAsia="SimSun" w:hAnsi="Sylfaen" w:cs="Sylfaen"/>
          <w:i w:val="0"/>
        </w:rPr>
        <w:t>განვითარების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32 03 01)</w:t>
      </w:r>
    </w:p>
    <w:p w14:paraId="210A875D" w14:textId="77777777" w:rsidR="00224B53" w:rsidRPr="00F04769" w:rsidRDefault="00224B53" w:rsidP="00A6727B">
      <w:pPr>
        <w:spacing w:line="240" w:lineRule="auto"/>
        <w:ind w:left="360"/>
        <w:rPr>
          <w:rFonts w:ascii="Sylfaen" w:eastAsia="SimSun" w:hAnsi="Sylfaen" w:cs="Calibri"/>
        </w:rPr>
      </w:pPr>
    </w:p>
    <w:p w14:paraId="2BF7B12F"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58552CF8"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r w:rsidRPr="00F04769">
        <w:rPr>
          <w:rFonts w:ascii="Sylfaen" w:eastAsia="SimSun" w:hAnsi="Sylfaen" w:cs="Calibri"/>
          <w:color w:val="000000"/>
        </w:rPr>
        <w:t>;</w:t>
      </w:r>
    </w:p>
    <w:p w14:paraId="56AAF837"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პროფესიული საგანმანათლებლო კოლეჯები/პროფესიული საგანმანათლებლო პროგრამების განმახორციელებელი დაწესებულებები;</w:t>
      </w:r>
    </w:p>
    <w:p w14:paraId="780132D0"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განათლების ხარისხის განვითარების ეროვნული ცენტრი;</w:t>
      </w:r>
    </w:p>
    <w:p w14:paraId="610757C9"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განათლების მართვის საინფორმაციო სისტემა</w:t>
      </w:r>
    </w:p>
    <w:p w14:paraId="71BFAE88" w14:textId="77777777" w:rsidR="00224B53" w:rsidRPr="00F04769" w:rsidRDefault="00224B53" w:rsidP="00A6727B">
      <w:pPr>
        <w:pBdr>
          <w:top w:val="nil"/>
          <w:left w:val="nil"/>
          <w:bottom w:val="nil"/>
          <w:right w:val="nil"/>
          <w:between w:val="nil"/>
        </w:pBdr>
        <w:spacing w:line="240" w:lineRule="auto"/>
        <w:jc w:val="both"/>
        <w:rPr>
          <w:rFonts w:ascii="Sylfaen" w:eastAsia="SimSun" w:hAnsi="Sylfaen" w:cs="Calibri"/>
          <w:color w:val="000000"/>
        </w:rPr>
      </w:pPr>
    </w:p>
    <w:p w14:paraId="6197828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პერიოდისათვის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და პროგრამული დაფინანსებით; </w:t>
      </w:r>
    </w:p>
    <w:p w14:paraId="0C7851D6"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პერიოდიში პროფესიული საგანმანათლებლო პროგრამების განხმახორციელებელ დაწესებულებებში სწავლას განაგრძოს 13 177 სტუდენტი; </w:t>
      </w:r>
    </w:p>
    <w:p w14:paraId="7EE846D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ფუნქციონირებისთვის საჭირო ხარჯების უზრუნველყოფისათვის დაფინანსებული იქნა პროფესიული საგანმანათლებლო პროგრამების განმახორციელებელი 27 დაწესებულება; </w:t>
      </w:r>
    </w:p>
    <w:p w14:paraId="2FF1DC7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პროფესიული საგანმანათლებლო პროგრამებზე ჩარიცხვის მიზნით, მიღება გამოაცხადა 75 საგანმანათლებლო დაწესებულებამ, 665 პროფესიულ საგანმანათლებლო პროგრამაზე, ხოლო გამოცხადებული თავისუფალი ადგილების რაოდენობამ შეადგენდა  - 17 183; </w:t>
      </w:r>
    </w:p>
    <w:p w14:paraId="6CA312D9" w14:textId="77777777" w:rsidR="00224B53" w:rsidRPr="00F04769" w:rsidRDefault="00FC688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სამმა</w:t>
      </w:r>
      <w:r w:rsidR="00224B53" w:rsidRPr="00F04769">
        <w:rPr>
          <w:rFonts w:ascii="Sylfaen" w:eastAsiaTheme="minorEastAsia" w:hAnsi="Sylfaen" w:cs="Sylfaen"/>
          <w:bCs/>
          <w:color w:val="000000"/>
          <w:shd w:val="clear" w:color="auto" w:fill="FFFFFF"/>
          <w:lang w:val="ka-GE"/>
        </w:rPr>
        <w:t xml:space="preserve"> კოლეჯმა (სახელმწიფო) დაიმატა 3 ინტეგრირებული პროგრამა (დღეისათვის სისტემაში 81 ინტეგრირებული პროგრამაა (მათ შორის 5 პროგრამა კერძო კოლეჯებში).</w:t>
      </w:r>
    </w:p>
    <w:p w14:paraId="4716FE53"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კოლეჯმა „ბლექსი“ მოიპოვა არაფორმალური განათლების აღიარების უფლება;</w:t>
      </w:r>
    </w:p>
    <w:p w14:paraId="58279AC8" w14:textId="77777777" w:rsidR="00224B53" w:rsidRPr="00F04769" w:rsidRDefault="00224B53" w:rsidP="00A6727B">
      <w:pPr>
        <w:spacing w:line="240" w:lineRule="auto"/>
        <w:jc w:val="both"/>
        <w:rPr>
          <w:rFonts w:ascii="Sylfaen" w:eastAsia="SimSun" w:hAnsi="Sylfaen" w:cs="Calibri"/>
        </w:rPr>
      </w:pPr>
    </w:p>
    <w:p w14:paraId="0269C254" w14:textId="77777777" w:rsidR="00224B53" w:rsidRPr="00F04769" w:rsidRDefault="00224B53" w:rsidP="00A6727B">
      <w:pPr>
        <w:pStyle w:val="Heading4"/>
        <w:numPr>
          <w:ilvl w:val="2"/>
          <w:numId w:val="10"/>
        </w:numPr>
        <w:spacing w:line="240" w:lineRule="auto"/>
        <w:ind w:left="426"/>
        <w:rPr>
          <w:rFonts w:ascii="Sylfaen" w:eastAsia="SimSun" w:hAnsi="Sylfaen" w:cs="Sylfaen"/>
          <w:i w:val="0"/>
        </w:rPr>
      </w:pPr>
      <w:bookmarkStart w:id="10" w:name="_heading=h.mb1um6rk34yp" w:colFirst="0" w:colLast="0"/>
      <w:bookmarkEnd w:id="10"/>
      <w:r w:rsidRPr="00F04769">
        <w:rPr>
          <w:rFonts w:ascii="Sylfaen" w:eastAsia="SimSun" w:hAnsi="Sylfaen" w:cs="Sylfaen"/>
          <w:i w:val="0"/>
        </w:rPr>
        <w:t>პროფესიული უნარების განვითარება (პროგრამული კოდი 32 03 02)</w:t>
      </w:r>
    </w:p>
    <w:p w14:paraId="2E50B18F" w14:textId="77777777" w:rsidR="00224B53" w:rsidRPr="00F04769" w:rsidRDefault="00224B53" w:rsidP="00A6727B">
      <w:pPr>
        <w:spacing w:line="240" w:lineRule="auto"/>
        <w:ind w:left="360"/>
        <w:rPr>
          <w:rFonts w:ascii="Sylfaen" w:eastAsia="SimSun" w:hAnsi="Sylfaen" w:cs="Calibri"/>
        </w:rPr>
      </w:pPr>
    </w:p>
    <w:p w14:paraId="68B898C2"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CC94B35"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ა</w:t>
      </w:r>
      <w:r w:rsidRPr="00F04769">
        <w:rPr>
          <w:rFonts w:ascii="Sylfaen" w:eastAsia="SimSun" w:hAnsi="Sylfaen" w:cs="Calibri"/>
          <w:color w:val="000000"/>
        </w:rPr>
        <w:t>(</w:t>
      </w:r>
      <w:r w:rsidRPr="00F04769">
        <w:rPr>
          <w:rFonts w:ascii="Sylfaen" w:eastAsia="SimSun" w:hAnsi="Sylfaen" w:cs="Sylfaen"/>
          <w:color w:val="000000"/>
        </w:rPr>
        <w:t>ა</w:t>
      </w:r>
      <w:r w:rsidRPr="00F04769">
        <w:rPr>
          <w:rFonts w:ascii="Sylfaen" w:eastAsia="SimSun" w:hAnsi="Sylfaen" w:cs="Calibri"/>
          <w:color w:val="000000"/>
        </w:rPr>
        <w:t>)</w:t>
      </w:r>
      <w:r w:rsidRPr="00F04769">
        <w:rPr>
          <w:rFonts w:ascii="Sylfaen" w:eastAsia="SimSun" w:hAnsi="Sylfaen" w:cs="Sylfaen"/>
          <w:color w:val="000000"/>
        </w:rPr>
        <w:t>იპ</w:t>
      </w:r>
      <w:r w:rsidRPr="00F04769">
        <w:rPr>
          <w:rFonts w:ascii="Sylfaen" w:eastAsia="SimSun" w:hAnsi="Sylfaen" w:cs="Calibri"/>
          <w:color w:val="000000"/>
        </w:rPr>
        <w:t xml:space="preserve"> - </w:t>
      </w:r>
      <w:r w:rsidRPr="00F04769">
        <w:rPr>
          <w:rFonts w:ascii="Sylfaen" w:eastAsia="SimSun" w:hAnsi="Sylfaen" w:cs="Sylfaen"/>
          <w:color w:val="000000"/>
        </w:rPr>
        <w:t>პროფესიული</w:t>
      </w:r>
      <w:r w:rsidRPr="00F04769">
        <w:rPr>
          <w:rFonts w:ascii="Sylfaen" w:eastAsia="SimSun" w:hAnsi="Sylfaen" w:cs="Calibri"/>
          <w:color w:val="000000"/>
        </w:rPr>
        <w:t xml:space="preserve"> </w:t>
      </w:r>
      <w:r w:rsidRPr="00F04769">
        <w:rPr>
          <w:rFonts w:ascii="Sylfaen" w:eastAsia="SimSun" w:hAnsi="Sylfaen" w:cs="Sylfaen"/>
          <w:color w:val="000000"/>
        </w:rPr>
        <w:t>უნარების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r w:rsidRPr="00F04769">
        <w:rPr>
          <w:rFonts w:ascii="Sylfaen" w:eastAsia="SimSun" w:hAnsi="Sylfaen" w:cs="Calibri"/>
          <w:color w:val="000000"/>
        </w:rPr>
        <w:t xml:space="preserve"> </w:t>
      </w:r>
    </w:p>
    <w:p w14:paraId="2156E5FB" w14:textId="77777777" w:rsidR="00224B53" w:rsidRPr="00F04769" w:rsidRDefault="00224B53" w:rsidP="00A6727B">
      <w:pPr>
        <w:spacing w:line="240" w:lineRule="auto"/>
        <w:jc w:val="both"/>
        <w:rPr>
          <w:rFonts w:ascii="Sylfaen" w:eastAsia="SimSun" w:hAnsi="Sylfaen" w:cs="Calibri"/>
          <w:lang w:val="ka-GE"/>
        </w:rPr>
      </w:pPr>
    </w:p>
    <w:p w14:paraId="1DC18AB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საჯარო სკოლებში პროფესიული განათლების განვითარების ხელშეწყობის კომპონენტის ფარგლებში განხორციელდა ბენეფიციარ სკოლებთან და პროფესიულ საგანმანათლებლო დაწესებულებებთან კომუნიკაცია იმ კურსების იდენტიფიცირებისთვის, რომლებიც განხორციელდება მიმდინარე წელს;</w:t>
      </w:r>
    </w:p>
    <w:p w14:paraId="24F3D26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სოციალურად მოწყვლადი ჯგუფების ინტეგრირების ხელშეწყობის კომპონენტის ფარგლებში შემუშავდა პროფესიული განათლების საფეხურზე სპეციალური საგანმანათლებლო საჭიროებებისა და შეზღუდული შესაძლებლობების მქონე პირთა შერჩევის პოლიტიკა;</w:t>
      </w:r>
    </w:p>
    <w:p w14:paraId="38DC2C56"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მუშაობა სახელმწიფო ენაში მომზადების პროგრამის შემუშავებასა და განხორციელების წესზე, პროფესიული საგანმანათლებლო დაწესებულებების წარმომადგენელთა გზამკვლევზე, პროფესიული განათლების საფეხურზე გენდერული მეინსტრიმინგის საკითხების ინტეგრირების სამოქმედო გეგმაზე, პროფესიული განათლების განვითარების სტრატეგიის დოკუმენტზე, სახელმწიფო ენაში მომზადების პროგრამის მოდულებზე, ტურიზმის დარგობრივ რუკაზე, ინფორმაციული ტექნოლოგიების მიმართულებით დარგობრივ რუკაზე და ჯანდაცვის მიმართულებით დარგობრივ რუკაზე, შემუშავდა რეკომენდაციები გენდერული საკითხების ინტეგრირების მიმართულებით;</w:t>
      </w:r>
    </w:p>
    <w:p w14:paraId="719DB46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სტუდენტური სერვისების განვითარების ხელშეწყობის კომპონენტის ფარგლებში დასრულდა მუშაობა პროფესიული განათლების საფეხურზე ექსტრაკურიკულური აქტივობებისა და არაფორმალური განათლების სერვისების განვითარების სტრატეგიასა და სამოქმედო გეგმაზე;</w:t>
      </w:r>
    </w:p>
    <w:p w14:paraId="4A1FF45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ფსიქოსოციალური მხარდაჭერის სერვისების განვითარების მიმართულებით მიმდინარეობდა მუშაობა ფსიქო-სოციალური განვითარების კონცეფციასა და სამოქმედო გეგმაზე.</w:t>
      </w:r>
    </w:p>
    <w:p w14:paraId="46ECBA2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მუშაობა განათლების სამივე საფეხურისთვის კარიერის მართვის სერვისების განვითარების კონცეფციაზე;</w:t>
      </w:r>
    </w:p>
    <w:p w14:paraId="02ADD47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პროფესიული მომზადებისა და პროფესიული გადამზადების პროგრამების დაფინანსების კომპონენტის ფარგლებში დაფინანსდა 22 სახელმწიფო და კერძო საგანმანათლებლო დაწესებულების 41 პროფესიული მომზადება/გადამზადების პროგრამა. მიმდინარე ეტაპზე, ჩარიცხულ მსმენელთა რაოდენობა აღემატება 500 ერთეულს.</w:t>
      </w:r>
    </w:p>
    <w:p w14:paraId="61BBB2F6"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,,პროფესიული დარგობრივი ქსელების გაძლიერება პროფესიული მასწავლებლებისთვის" კომპონენტის ფარგლებში შეიქმნა 8 დარგობრივი მიმართულების მასწავლებელთა ქსელი, სადაც ყოველთვიური გაფართოებული და მიზნობრივი შეხვედრებით კონსულტირებას იღებენ მასწავლებლები დარგის ექსპერტებისგან;</w:t>
      </w:r>
    </w:p>
    <w:p w14:paraId="78CD853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პროფესიული მასწავლებლების პროფესიაში შესვლის, პროფესიული განვითარებისა და  კარიერული წინსვლის რეგულაციის  შემუშავება და დანერგვის  ხელშეწყობის კომპონენტის ფარგლებში ჩამოყალიბდა სამოქმედო გეგმა.</w:t>
      </w:r>
    </w:p>
    <w:p w14:paraId="7F7DB8B8" w14:textId="77777777" w:rsidR="00224B53" w:rsidRPr="00F04769" w:rsidRDefault="00224B53" w:rsidP="00A6727B">
      <w:pPr>
        <w:spacing w:line="240" w:lineRule="auto"/>
        <w:jc w:val="both"/>
        <w:rPr>
          <w:rFonts w:ascii="Sylfaen" w:eastAsia="SimSun" w:hAnsi="Sylfaen" w:cs="Calibri"/>
        </w:rPr>
      </w:pPr>
    </w:p>
    <w:p w14:paraId="15246E59" w14:textId="77777777" w:rsidR="00224B53" w:rsidRPr="00F04769" w:rsidRDefault="00224B53" w:rsidP="00A6727B">
      <w:pPr>
        <w:pStyle w:val="Heading4"/>
        <w:spacing w:line="240" w:lineRule="auto"/>
        <w:rPr>
          <w:rFonts w:ascii="Sylfaen" w:eastAsia="SimSun" w:hAnsi="Sylfaen" w:cs="Calibri"/>
          <w:i w:val="0"/>
        </w:rPr>
      </w:pPr>
      <w:r w:rsidRPr="00F04769">
        <w:rPr>
          <w:rFonts w:ascii="Sylfaen" w:eastAsia="SimSun" w:hAnsi="Sylfaen" w:cs="Calibri"/>
          <w:i w:val="0"/>
        </w:rPr>
        <w:t xml:space="preserve">4.5.3 </w:t>
      </w:r>
      <w:r w:rsidRPr="00F04769">
        <w:rPr>
          <w:rFonts w:ascii="Sylfaen" w:eastAsia="SimSun" w:hAnsi="Sylfaen" w:cs="Sylfaen"/>
          <w:i w:val="0"/>
        </w:rPr>
        <w:t>ეროვნული</w:t>
      </w:r>
      <w:r w:rsidRPr="00F04769">
        <w:rPr>
          <w:rFonts w:ascii="Sylfaen" w:eastAsia="SimSun" w:hAnsi="Sylfaen" w:cs="Calibri"/>
          <w:i w:val="0"/>
        </w:rPr>
        <w:t xml:space="preserve"> </w:t>
      </w:r>
      <w:r w:rsidRPr="00F04769">
        <w:rPr>
          <w:rFonts w:ascii="Sylfaen" w:eastAsia="SimSun" w:hAnsi="Sylfaen" w:cs="Sylfaen"/>
          <w:i w:val="0"/>
        </w:rPr>
        <w:t>უმცირესობების</w:t>
      </w:r>
      <w:r w:rsidRPr="00F04769">
        <w:rPr>
          <w:rFonts w:ascii="Sylfaen" w:eastAsia="SimSun" w:hAnsi="Sylfaen" w:cs="Calibri"/>
          <w:i w:val="0"/>
        </w:rPr>
        <w:t xml:space="preserve"> </w:t>
      </w:r>
      <w:r w:rsidRPr="00F04769">
        <w:rPr>
          <w:rFonts w:ascii="Sylfaen" w:eastAsia="SimSun" w:hAnsi="Sylfaen" w:cs="Sylfaen"/>
          <w:i w:val="0"/>
        </w:rPr>
        <w:t>პროფესიული</w:t>
      </w:r>
      <w:r w:rsidRPr="00F04769">
        <w:rPr>
          <w:rFonts w:ascii="Sylfaen" w:eastAsia="SimSun" w:hAnsi="Sylfaen" w:cs="Calibri"/>
          <w:i w:val="0"/>
        </w:rPr>
        <w:t xml:space="preserve"> </w:t>
      </w:r>
      <w:r w:rsidRPr="00F04769">
        <w:rPr>
          <w:rFonts w:ascii="Sylfaen" w:eastAsia="SimSun" w:hAnsi="Sylfaen" w:cs="Sylfaen"/>
          <w:i w:val="0"/>
        </w:rPr>
        <w:t>გადამზადება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32 03 03)</w:t>
      </w:r>
    </w:p>
    <w:p w14:paraId="31A9F76B" w14:textId="77777777" w:rsidR="00224B53" w:rsidRPr="00F04769" w:rsidRDefault="00224B53" w:rsidP="00A6727B">
      <w:pPr>
        <w:tabs>
          <w:tab w:val="left" w:pos="900"/>
        </w:tabs>
        <w:spacing w:line="240" w:lineRule="auto"/>
        <w:rPr>
          <w:rFonts w:ascii="Sylfaen" w:eastAsia="SimSun" w:hAnsi="Sylfaen" w:cs="Calibri"/>
          <w:b/>
        </w:rPr>
      </w:pPr>
    </w:p>
    <w:p w14:paraId="6085885B"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7DCCE5A5"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ზურაბ</w:t>
      </w:r>
      <w:r w:rsidRPr="00F04769">
        <w:rPr>
          <w:rFonts w:ascii="Sylfaen" w:eastAsia="SimSun" w:hAnsi="Sylfaen" w:cs="Calibri"/>
          <w:color w:val="000000"/>
        </w:rPr>
        <w:t xml:space="preserve"> </w:t>
      </w:r>
      <w:r w:rsidRPr="00F04769">
        <w:rPr>
          <w:rFonts w:ascii="Sylfaen" w:eastAsia="SimSun" w:hAnsi="Sylfaen" w:cs="Sylfaen"/>
          <w:color w:val="000000"/>
        </w:rPr>
        <w:t>ჟვანიას</w:t>
      </w:r>
      <w:r w:rsidRPr="00F04769">
        <w:rPr>
          <w:rFonts w:ascii="Sylfaen" w:eastAsia="SimSun" w:hAnsi="Sylfaen" w:cs="Calibri"/>
          <w:color w:val="000000"/>
        </w:rPr>
        <w:t xml:space="preserve"> </w:t>
      </w:r>
      <w:r w:rsidRPr="00F04769">
        <w:rPr>
          <w:rFonts w:ascii="Sylfaen" w:eastAsia="SimSun" w:hAnsi="Sylfaen" w:cs="Sylfaen"/>
          <w:color w:val="000000"/>
        </w:rPr>
        <w:t>სახელობის</w:t>
      </w:r>
      <w:r w:rsidRPr="00F04769">
        <w:rPr>
          <w:rFonts w:ascii="Sylfaen" w:eastAsia="SimSun" w:hAnsi="Sylfaen" w:cs="Calibri"/>
          <w:color w:val="000000"/>
        </w:rPr>
        <w:t xml:space="preserve"> </w:t>
      </w:r>
      <w:r w:rsidRPr="00F04769">
        <w:rPr>
          <w:rFonts w:ascii="Sylfaen" w:eastAsia="SimSun" w:hAnsi="Sylfaen" w:cs="Sylfaen"/>
          <w:color w:val="000000"/>
        </w:rPr>
        <w:t>სახელმწიფო</w:t>
      </w:r>
      <w:r w:rsidRPr="00F04769">
        <w:rPr>
          <w:rFonts w:ascii="Sylfaen" w:eastAsia="SimSun" w:hAnsi="Sylfaen" w:cs="Calibri"/>
          <w:color w:val="000000"/>
        </w:rPr>
        <w:t xml:space="preserve"> </w:t>
      </w:r>
      <w:r w:rsidRPr="00F04769">
        <w:rPr>
          <w:rFonts w:ascii="Sylfaen" w:eastAsia="SimSun" w:hAnsi="Sylfaen" w:cs="Sylfaen"/>
          <w:color w:val="000000"/>
        </w:rPr>
        <w:t>ადმინისტრირების</w:t>
      </w:r>
      <w:r w:rsidRPr="00F04769">
        <w:rPr>
          <w:rFonts w:ascii="Sylfaen" w:eastAsia="SimSun" w:hAnsi="Sylfaen" w:cs="Calibri"/>
          <w:color w:val="000000"/>
        </w:rPr>
        <w:t xml:space="preserve"> </w:t>
      </w:r>
      <w:r w:rsidRPr="00F04769">
        <w:rPr>
          <w:rFonts w:ascii="Sylfaen" w:eastAsia="SimSun" w:hAnsi="Sylfaen" w:cs="Sylfaen"/>
          <w:color w:val="000000"/>
        </w:rPr>
        <w:t>სკოლა</w:t>
      </w:r>
    </w:p>
    <w:p w14:paraId="3892DBEF" w14:textId="77777777" w:rsidR="00224B53" w:rsidRPr="00F04769" w:rsidRDefault="00224B53" w:rsidP="00A6727B">
      <w:pPr>
        <w:pBdr>
          <w:top w:val="nil"/>
          <w:left w:val="nil"/>
          <w:bottom w:val="nil"/>
          <w:right w:val="nil"/>
          <w:between w:val="nil"/>
        </w:pBdr>
        <w:spacing w:line="240" w:lineRule="auto"/>
        <w:ind w:left="567"/>
        <w:jc w:val="both"/>
        <w:rPr>
          <w:rFonts w:ascii="Sylfaen" w:eastAsia="SimSun" w:hAnsi="Sylfaen" w:cs="Calibri"/>
        </w:rPr>
      </w:pPr>
    </w:p>
    <w:p w14:paraId="750C365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სკოლის 12 რეგიონულ სასწავლო ცენტრში, რომლებიც მდებარეობს საქართველოს 3 რეგიონში: ქვემო-ქართლი, სამცხე-ჯავახეთი და კახეთი, ასევე, თბილისსა და სამხედრო ბაზებზე, სწავლა დაასრულა 2021 და 2022 წელს ჩარიცხულმა 245  ჯგუფის 2 724-მაბენეფიციარმა; </w:t>
      </w:r>
    </w:p>
    <w:p w14:paraId="708E861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ალგეთის, ახალქალაქისა და კრწანისის სამხედრო ბაზებზე ენის ფლობის A1 დონის ფარგლებში პროგრამით ისარგებლა ეროვნული უმცირესობის წარმომადგენელმა 148 რეკრუტმა; </w:t>
      </w:r>
    </w:p>
    <w:p w14:paraId="26BC2250"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ენას A1 დონეზე ეუფლებოდა უცხო ქვეყნის 58 მოქალაქე, რომელთაც მინიჭებული აქვთ საქართველოს ტერიტორიაზე ლეგალურად ცხოვრების უფლება;</w:t>
      </w:r>
    </w:p>
    <w:p w14:paraId="1A7D22D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დაკომპლექტდა 239 სასწავლო ჯგუფი, მათგან:  16 - მობილური და 223 დისტანციური სწავლების, სულ ჩაირიცხა ეროვნული უმცირესობის 3 059 წარმომადგენელი;</w:t>
      </w:r>
    </w:p>
    <w:p w14:paraId="4DAD77E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სახელმწიფო ენას ეუფლებოდა 178 ჯგუფის 2 135 ბენეფიციარი (2021 წელს ჩარიცხული - 15 ჯგუფის 154 ბენეფიციარი, 2022 წლის 163  ჯგუფის 1 981 ბენეფიციარი);</w:t>
      </w:r>
    </w:p>
    <w:p w14:paraId="12DDB9C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ესეების კონკურსი თემაზე „მე ვარ საქართველოს მომავალი“, რომელშიც მონაწილოება მიიღო 22-მა ბენეფიციარმა და გამოვლინდა 7 გამარჯვებული;</w:t>
      </w:r>
    </w:p>
    <w:p w14:paraId="5F2DC1F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პროგრამის „სკოლის შენობისა და მისი ინფრასტრუქტურის მოვლა/პატრონობა“ ფარგლებში გადამზადდა 11 ბენეფიციარი; </w:t>
      </w:r>
    </w:p>
    <w:p w14:paraId="797802E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პროგრამების „პიროვნული და პროფესიული კომპეტენციების განვითარება“ და „მოხელის მენეჯერული უნარების განვითარება“ ფარგლებში გადამზადდა საქართველოს ეროვნული ბანკის 44 თანამშრომელი;</w:t>
      </w:r>
    </w:p>
    <w:p w14:paraId="0C14BC7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კურსს თემაზე „ეთიკა საჯარო სამსახურში“ დაესწრო  სსიპ - ზურაბ ჟვანიას სახელობის სახელმწიფო ადმინისტრირების სკოლის 18 თანამშრომელი;</w:t>
      </w:r>
    </w:p>
    <w:p w14:paraId="128E61E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განხორციელდა ტრენინგი თემაზე: „ეთიკა და კეთილსინდისიერება საჯარო სამსახურში“, რომელშიც მონაწილეობდა სკოლის 14 თანამშრომელი;</w:t>
      </w:r>
    </w:p>
    <w:p w14:paraId="7B4F3B8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კურსის  „სამოქალაქო შენობების ინფრასტრუქტურული პროექტების მართვის“ ფარგლებში გადამზადდა 12 საჯარო მოხელე სხვადასხვა  მუნიციპალიტეტიდან.</w:t>
      </w:r>
    </w:p>
    <w:p w14:paraId="29AC7F7E" w14:textId="77777777" w:rsidR="00224B53" w:rsidRPr="00F04769" w:rsidRDefault="00224B53" w:rsidP="00A6727B">
      <w:pPr>
        <w:pBdr>
          <w:top w:val="nil"/>
          <w:left w:val="nil"/>
          <w:bottom w:val="nil"/>
          <w:right w:val="nil"/>
          <w:between w:val="nil"/>
        </w:pBdr>
        <w:spacing w:line="240" w:lineRule="auto"/>
        <w:ind w:left="567"/>
        <w:jc w:val="both"/>
        <w:rPr>
          <w:rFonts w:ascii="Sylfaen" w:eastAsia="SimSun" w:hAnsi="Sylfaen" w:cs="Calibri"/>
        </w:rPr>
      </w:pPr>
    </w:p>
    <w:p w14:paraId="59A3D492" w14:textId="77777777" w:rsidR="00991D39" w:rsidRPr="00F04769" w:rsidRDefault="00991D39" w:rsidP="00A6727B">
      <w:pPr>
        <w:pStyle w:val="Heading2"/>
        <w:spacing w:line="240" w:lineRule="auto"/>
        <w:jc w:val="both"/>
        <w:rPr>
          <w:rFonts w:ascii="Sylfaen" w:eastAsia="SimSun" w:hAnsi="Sylfaen" w:cs="Calibri"/>
          <w:color w:val="366091"/>
          <w:sz w:val="22"/>
          <w:szCs w:val="22"/>
        </w:rPr>
      </w:pPr>
      <w:bookmarkStart w:id="11" w:name="_heading=h.17dp8vu" w:colFirst="0" w:colLast="0"/>
      <w:bookmarkEnd w:id="11"/>
      <w:r w:rsidRPr="00F04769">
        <w:rPr>
          <w:rFonts w:ascii="Sylfaen" w:eastAsia="SimSun" w:hAnsi="Sylfaen" w:cs="Calibri"/>
          <w:color w:val="366091"/>
          <w:sz w:val="22"/>
          <w:szCs w:val="22"/>
        </w:rPr>
        <w:t>4.</w:t>
      </w:r>
      <w:r w:rsidRPr="00F04769">
        <w:rPr>
          <w:rFonts w:ascii="Sylfaen" w:eastAsia="SimSun" w:hAnsi="Sylfaen" w:cs="Calibri"/>
          <w:color w:val="366091"/>
          <w:sz w:val="22"/>
          <w:szCs w:val="22"/>
          <w:lang w:val="ka-GE"/>
        </w:rPr>
        <w:t>6</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მეცნიერებისა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და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სამეცნიერო</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კვლევების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ხელშეწყობა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პროგრამული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კოდი</w:t>
      </w:r>
      <w:r w:rsidRPr="00F04769">
        <w:rPr>
          <w:rFonts w:ascii="Sylfaen" w:eastAsia="SimSun" w:hAnsi="Sylfaen" w:cs="Calibri"/>
          <w:color w:val="366091"/>
          <w:sz w:val="22"/>
          <w:szCs w:val="22"/>
        </w:rPr>
        <w:t xml:space="preserve"> 32 05)</w:t>
      </w:r>
    </w:p>
    <w:p w14:paraId="7D1ED009" w14:textId="77777777" w:rsidR="00991D39" w:rsidRPr="00F04769" w:rsidRDefault="00991D39" w:rsidP="00A6727B">
      <w:pPr>
        <w:spacing w:line="240" w:lineRule="auto"/>
        <w:rPr>
          <w:rFonts w:ascii="Sylfaen" w:eastAsia="SimSun" w:hAnsi="Sylfaen" w:cs="Calibri"/>
        </w:rPr>
      </w:pPr>
    </w:p>
    <w:p w14:paraId="221FD1CC" w14:textId="77777777" w:rsidR="00991D39" w:rsidRPr="00F04769" w:rsidRDefault="00991D39"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39C04192"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საქართველოს განათლებისა და მეცნიერების სამინისტრო;</w:t>
      </w:r>
    </w:p>
    <w:p w14:paraId="1FA05C4D"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შოთა რუსთაველის საქართველოს ეროვნული სამეცნიერო ფონდი;</w:t>
      </w:r>
    </w:p>
    <w:p w14:paraId="6601BCC7"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ივანე ბერიტაშვილის ექსპერიმენტული ბიომედიცინის ცენტრი;</w:t>
      </w:r>
    </w:p>
    <w:p w14:paraId="6BB41115"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კორნელი კეკელიძის სახელობის ხელნაწერთა ეროვნული ცენტრი;</w:t>
      </w:r>
    </w:p>
    <w:p w14:paraId="760036F4"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0149373D"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საქართველოს სოფლის მეურნეობის მეცნიერებათა აკადემია;</w:t>
      </w:r>
    </w:p>
    <w:p w14:paraId="70D8D7BA"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 xml:space="preserve">სსიპ - საქართველოს ევგენი ხარაძის ეროვნული ასტროფიზიკური ობსერვატორია; </w:t>
      </w:r>
    </w:p>
    <w:p w14:paraId="49D90018"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უმაღლესი საგანმანათლებლო დაწესებულებები</w:t>
      </w:r>
    </w:p>
    <w:p w14:paraId="24E571F6" w14:textId="77777777" w:rsidR="00991D39" w:rsidRPr="00F04769" w:rsidRDefault="00991D39" w:rsidP="00A6727B">
      <w:pPr>
        <w:pStyle w:val="ListParagraph"/>
        <w:pBdr>
          <w:top w:val="nil"/>
          <w:left w:val="nil"/>
          <w:bottom w:val="nil"/>
          <w:right w:val="nil"/>
          <w:between w:val="nil"/>
        </w:pBdr>
        <w:spacing w:line="240" w:lineRule="auto"/>
        <w:rPr>
          <w:rFonts w:ascii="Sylfaen" w:eastAsia="SimSun" w:hAnsi="Sylfaen" w:cs="Calibri"/>
          <w:color w:val="000000"/>
        </w:rPr>
      </w:pPr>
    </w:p>
    <w:p w14:paraId="1151AAA9" w14:textId="77777777" w:rsidR="00991D39" w:rsidRPr="00F04769" w:rsidRDefault="00991D39" w:rsidP="00A6727B">
      <w:pPr>
        <w:pStyle w:val="Heading4"/>
        <w:spacing w:line="240" w:lineRule="auto"/>
        <w:rPr>
          <w:rFonts w:ascii="Sylfaen" w:eastAsia="SimSun" w:hAnsi="Sylfaen" w:cs="Calibri"/>
        </w:rPr>
      </w:pPr>
      <w:r w:rsidRPr="00F04769">
        <w:rPr>
          <w:rFonts w:ascii="Sylfaen" w:eastAsia="SimSun" w:hAnsi="Sylfaen" w:cs="Calibri"/>
          <w:i w:val="0"/>
        </w:rPr>
        <w:t>4.</w:t>
      </w:r>
      <w:r w:rsidR="00212940" w:rsidRPr="00F04769">
        <w:rPr>
          <w:rFonts w:ascii="Sylfaen" w:eastAsia="SimSun" w:hAnsi="Sylfaen" w:cs="Calibri"/>
          <w:i w:val="0"/>
        </w:rPr>
        <w:t>6</w:t>
      </w:r>
      <w:r w:rsidRPr="00F04769">
        <w:rPr>
          <w:rFonts w:ascii="Sylfaen" w:eastAsia="SimSun" w:hAnsi="Sylfaen" w:cs="Calibri"/>
          <w:i w:val="0"/>
        </w:rPr>
        <w:t xml:space="preserve">.1 </w:t>
      </w:r>
      <w:r w:rsidRPr="00F04769">
        <w:rPr>
          <w:rFonts w:ascii="Sylfaen" w:eastAsia="SimSun" w:hAnsi="Sylfaen" w:cs="Sylfaen"/>
          <w:i w:val="0"/>
        </w:rPr>
        <w:t>სამეცნიერო</w:t>
      </w:r>
      <w:r w:rsidRPr="00F04769">
        <w:rPr>
          <w:rFonts w:ascii="Sylfaen" w:eastAsia="SimSun" w:hAnsi="Sylfaen" w:cs="Calibri"/>
          <w:i w:val="0"/>
        </w:rPr>
        <w:t xml:space="preserve"> </w:t>
      </w:r>
      <w:r w:rsidRPr="00F04769">
        <w:rPr>
          <w:rFonts w:ascii="Sylfaen" w:eastAsia="SimSun" w:hAnsi="Sylfaen" w:cs="Sylfaen"/>
          <w:i w:val="0"/>
        </w:rPr>
        <w:t>გრანტების</w:t>
      </w:r>
      <w:r w:rsidRPr="00F04769">
        <w:rPr>
          <w:rFonts w:ascii="Sylfaen" w:eastAsia="SimSun" w:hAnsi="Sylfaen" w:cs="Calibri"/>
          <w:i w:val="0"/>
        </w:rPr>
        <w:t xml:space="preserve"> </w:t>
      </w:r>
      <w:r w:rsidRPr="00F04769">
        <w:rPr>
          <w:rFonts w:ascii="Sylfaen" w:eastAsia="SimSun" w:hAnsi="Sylfaen" w:cs="Sylfaen"/>
          <w:i w:val="0"/>
        </w:rPr>
        <w:t>გაცემისა</w:t>
      </w:r>
      <w:r w:rsidRPr="00F04769">
        <w:rPr>
          <w:rFonts w:ascii="Sylfaen" w:eastAsia="SimSun" w:hAnsi="Sylfaen" w:cs="Calibri"/>
          <w:i w:val="0"/>
        </w:rPr>
        <w:t xml:space="preserve"> </w:t>
      </w:r>
      <w:r w:rsidRPr="00F04769">
        <w:rPr>
          <w:rFonts w:ascii="Sylfaen" w:eastAsia="SimSun" w:hAnsi="Sylfaen" w:cs="Sylfaen"/>
          <w:i w:val="0"/>
        </w:rPr>
        <w:t>და</w:t>
      </w:r>
      <w:r w:rsidRPr="00F04769">
        <w:rPr>
          <w:rFonts w:ascii="Sylfaen" w:eastAsia="SimSun" w:hAnsi="Sylfaen" w:cs="Calibri"/>
          <w:i w:val="0"/>
        </w:rPr>
        <w:t xml:space="preserve"> </w:t>
      </w:r>
      <w:r w:rsidRPr="00F04769">
        <w:rPr>
          <w:rFonts w:ascii="Sylfaen" w:eastAsia="SimSun" w:hAnsi="Sylfaen" w:cs="Sylfaen"/>
          <w:i w:val="0"/>
        </w:rPr>
        <w:t>სამეცნიერო</w:t>
      </w:r>
      <w:r w:rsidRPr="00F04769">
        <w:rPr>
          <w:rFonts w:ascii="Sylfaen" w:eastAsia="SimSun" w:hAnsi="Sylfaen" w:cs="Calibri"/>
          <w:i w:val="0"/>
        </w:rPr>
        <w:t xml:space="preserve"> </w:t>
      </w:r>
      <w:r w:rsidRPr="00F04769">
        <w:rPr>
          <w:rFonts w:ascii="Sylfaen" w:eastAsia="SimSun" w:hAnsi="Sylfaen" w:cs="Sylfaen"/>
          <w:i w:val="0"/>
        </w:rPr>
        <w:t>კვლევების</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rPr>
        <w:t xml:space="preserve"> </w:t>
      </w:r>
      <w:r w:rsidRPr="00F04769">
        <w:rPr>
          <w:rFonts w:ascii="Sylfaen" w:eastAsia="SimSun" w:hAnsi="Sylfaen" w:cs="Calibri"/>
          <w:i w:val="0"/>
        </w:rPr>
        <w:t>32 05 01)</w:t>
      </w:r>
    </w:p>
    <w:p w14:paraId="050CC308" w14:textId="77777777" w:rsidR="00991D39" w:rsidRPr="00F04769" w:rsidRDefault="00991D39" w:rsidP="00A6727B">
      <w:pPr>
        <w:spacing w:line="240" w:lineRule="auto"/>
        <w:rPr>
          <w:rFonts w:ascii="Sylfaen" w:eastAsia="SimSun" w:hAnsi="Sylfaen" w:cs="Calibri"/>
        </w:rPr>
      </w:pPr>
    </w:p>
    <w:p w14:paraId="55A2AEC5" w14:textId="77777777" w:rsidR="00991D39" w:rsidRPr="00F04769" w:rsidRDefault="00991D39"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5D17A37E"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შოთა</w:t>
      </w:r>
      <w:r w:rsidRPr="00F04769">
        <w:rPr>
          <w:rFonts w:ascii="Sylfaen" w:eastAsia="SimSun" w:hAnsi="Sylfaen" w:cs="Calibri"/>
          <w:color w:val="000000"/>
        </w:rPr>
        <w:t xml:space="preserve"> </w:t>
      </w:r>
      <w:r w:rsidRPr="00F04769">
        <w:rPr>
          <w:rFonts w:ascii="Sylfaen" w:eastAsia="SimSun" w:hAnsi="Sylfaen" w:cs="Sylfaen"/>
          <w:color w:val="000000"/>
        </w:rPr>
        <w:t>რუსთაველის</w:t>
      </w:r>
      <w:r w:rsidRPr="00F04769">
        <w:rPr>
          <w:rFonts w:ascii="Sylfaen" w:eastAsia="SimSun" w:hAnsi="Sylfaen" w:cs="Calibri"/>
          <w:color w:val="000000"/>
        </w:rPr>
        <w:t xml:space="preserve"> </w:t>
      </w: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ფონდი</w:t>
      </w:r>
    </w:p>
    <w:p w14:paraId="6EE7F023" w14:textId="77777777" w:rsidR="00991D39" w:rsidRPr="00F04769" w:rsidRDefault="00991D39" w:rsidP="00A6727B">
      <w:pPr>
        <w:shd w:val="clear" w:color="auto" w:fill="FFFFFF"/>
        <w:tabs>
          <w:tab w:val="left" w:pos="1134"/>
          <w:tab w:val="left" w:pos="1276"/>
        </w:tabs>
        <w:spacing w:line="240" w:lineRule="auto"/>
        <w:ind w:left="1429"/>
        <w:jc w:val="both"/>
        <w:rPr>
          <w:rFonts w:ascii="Sylfaen" w:eastAsia="SimSun" w:hAnsi="Sylfaen" w:cs="Calibri"/>
        </w:rPr>
      </w:pPr>
    </w:p>
    <w:p w14:paraId="52F466F9"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დაფინანსებული იქნა „გამოყენებითი კვლევებისათვის სახელმწიფო სამეცნიერო გრანტების კონკურსში“ 2018 - 2019  წლებში გამარჯვებული 2-2 პროექტი;</w:t>
      </w:r>
    </w:p>
    <w:p w14:paraId="051F4CD5"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„ფუნდამენტური კვლევებისათვის სახელმწიფო სამეცნიერო გრანტების“ ფარგლებში გადაირიცხა 2016 წლის კონკურსის გამარჯვებული - 1, 2017 წლის კონკურსის გამარჯვებული - 8, 2018 წლის კონკურსის გამარჯვებული 1 და 2019 წლის კონკურსის გამარჯვებული 52 პროექტის მორიგი ტრანშები. ასევე, საანგარიშო პერიოდში გამოვლინდა და პირველი ტრანშის თანხები გადაერიცხა 2021 წლის საგრანტო კონკურსში გამარჯვებული 123 პროექტის მონაწილეს;</w:t>
      </w:r>
    </w:p>
    <w:p w14:paraId="1CD329D9"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ფარგლებში გამოვლინდა და დაფინანსდა 2022 წლის საგრანტო კონკურსში გამარჯვებული 2 პროექტი;</w:t>
      </w:r>
    </w:p>
    <w:p w14:paraId="6BF93296"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ფარგლებში  გამოვლინდა და დაფინანსდა 2022 წლის საგრანტო კონკურსში გამარჯვებული 5  პროექტი; </w:t>
      </w:r>
    </w:p>
    <w:p w14:paraId="52168CA4"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,,კავკასიოლოგიის მიმართულებით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ფარგლებში გამოვლინდა და დაფინანსდა 2022 წლის საგრანტო კონკურსში გამარჯვებული 2 პროექტი;</w:t>
      </w:r>
    </w:p>
    <w:p w14:paraId="461E5C00"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„მობილობისა და საერთაშორისო სამეცნიერო ღონისძიებების საგრანტო კონკურსის“ ფარგლებში გადარიცხულია 2019 წლის საგრანტო კონკურში გამარჯვებული ერთი პროექტის თანხა, ასევე </w:t>
      </w:r>
      <w:r w:rsidRPr="00F04769">
        <w:rPr>
          <w:rFonts w:ascii="Sylfaen" w:eastAsiaTheme="minorEastAsia" w:hAnsi="Sylfaen" w:cs="Sylfaen"/>
          <w:bCs/>
          <w:color w:val="000000"/>
          <w:shd w:val="clear" w:color="auto" w:fill="FFFFFF"/>
          <w:lang w:val="ka-GE"/>
        </w:rPr>
        <w:lastRenderedPageBreak/>
        <w:t xml:space="preserve">საანგარიშო პერიოდში გამოვლინდა და დაფინანსდაა 2022 წლის საგრანტო კონკურსში გამარჯვებული  12 პროექტი;   </w:t>
      </w:r>
    </w:p>
    <w:p w14:paraId="15BC3F79"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დაფინანსებული იქნა „ახალგაზრდა მეცნიერთა კვლევების საგრანტო კონკურსში“ 2019 წელს გამარჯვებული 3 პროექტის ტრანშები, ასევე 2018 წლის კონკურსში გამარჯვებული 1 პროექტის და 2021 წლის კონკურსში გამარჯვებული 15 პროექტის თანხები; </w:t>
      </w:r>
    </w:p>
    <w:p w14:paraId="71DBC5C4"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„დოქტორანტურის საგანმანათლებლო პროგრამების სამეცნიერო გრანტების“ ფარგლებში გადაირიცხა 2018 წლის კონკურსში გამარჯვებული 1 პროექტის, 2019 წლის კონკურსში გამარჯვებული 2 პროექტის და 2021 წლის კონკურსში გამარჯვებული 64 პროექტის მორიგი ტრანშები;</w:t>
      </w:r>
    </w:p>
    <w:p w14:paraId="173EF4FB"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„სადოქტორო საგანმანათლებლო პროგრამების განვითარების საგრანტო კონკურსის“ ფარგლებში დაფინანსებული იქნა 2016 წლის საგრანტო კონკურსში გამარჯვებული 1  პროექტის თანხა;</w:t>
      </w:r>
    </w:p>
    <w:p w14:paraId="6548EF90"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კონკურისის „მაგისტრანტთა სასწავლო-კვლევითი პროექტების გრანტით დაფინანსება“ ფარგლებში საანგარიშო პერიოდში გამოვლინდა და დაფინანსდა 2021 წლის საგრანტო კონკურსში გამარჯვებული 38 მაგისტრანტი;</w:t>
      </w:r>
    </w:p>
    <w:p w14:paraId="3A1B51DC"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,,ახალგაზრდა მეცნიერთა კვლევების გრანტის'' ფარგლებში საანგარიშო პერიოდში გადაირიცხა 2018 წლის კონკურსში გამარჯვებული 1 პროექტის და 2019 წლის კონკურსში გამარჯვებული 3 პროექტის თანხა. ასევე გადარიცხული 2021 წლის საგრანტო კონკურსში გამარჯვებული 54 პროექტის მორიგი ტრანშები.</w:t>
      </w:r>
    </w:p>
    <w:p w14:paraId="45204A00"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“Rustaveli-DAAD”-ის სასტიპენდიო პროგრამის საგრანტო კონკურსის ფარგლებში დაფინანსდა 2022 წლის კონკურსში გამარჯვებული 27 ახალგაზრდა მეცნიერი;</w:t>
      </w:r>
    </w:p>
    <w:p w14:paraId="02C3BD1E"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ერთობლივი კონკურსი ევროპული და რეგიონალური თანამშრომლობის ფარგლებში -  საანგარიშო პერიოდში გადაირიცხა იტალიის კვლევების ეროვნულ საბჭოსთან 2019 წლის ერთობლივ  საგრანტო კონკურსში  გამარჯვებული 1 პროექტის,  გერმანიის იულიხის (JÜLICH) კვლევითი ცენტრის ორგანიზებით ჩატარებული ერთობლივ საგრანტო კონკურსებში (2019-2022 წწ) გამარჯვებული 2 ახალგაზრდა  მეცნიერის და საქართველოს ფრანგული ინსტიტუტის (GFI) ერთობლივი კვლევითი სტაჟირების პროგრამის 2022 წლის საგრანტო კონკურსში გამარჯვებული 2 პროექტის მორიგი ტრანშები;</w:t>
      </w:r>
    </w:p>
    <w:p w14:paraId="2A3AD695"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გადახდილია საერთაშორისო ელექტრონული გამომცემლობა ELSEVIER BV-სა და ფონდს შორის გაფორმებული ხელშეკრულების საფუძველზე ELSEVIER BV-ის ბაზებზე წვდომის გადასახადი, ასევე გადახდილ იქნა საერთაშორისო ორგანიზაციებში მონაწილეობის საწევრო გადასახადები: ევროპის ბირთვული კვლევების ორგანიზაციასა (CERN); ბირთვული კვლევების გაერთიანებული ინსტიტუტში -</w:t>
      </w:r>
      <w:r w:rsidR="00212940"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 xml:space="preserve">JINR DUBNA; </w:t>
      </w:r>
    </w:p>
    <w:p w14:paraId="2E46CBD4" w14:textId="77777777" w:rsidR="00991D39" w:rsidRPr="00F04769" w:rsidRDefault="00991D39" w:rsidP="00A6727B">
      <w:pPr>
        <w:pBdr>
          <w:top w:val="nil"/>
          <w:left w:val="nil"/>
          <w:bottom w:val="nil"/>
          <w:right w:val="nil"/>
          <w:between w:val="nil"/>
        </w:pBdr>
        <w:shd w:val="clear" w:color="auto" w:fill="FFFFFF"/>
        <w:tabs>
          <w:tab w:val="left" w:pos="1134"/>
          <w:tab w:val="left" w:pos="1276"/>
        </w:tabs>
        <w:spacing w:line="240" w:lineRule="auto"/>
        <w:ind w:left="1429"/>
        <w:jc w:val="both"/>
        <w:rPr>
          <w:rFonts w:ascii="Sylfaen" w:eastAsia="SimSun" w:hAnsi="Sylfaen" w:cs="Calibri"/>
          <w:lang w:val="ka-GE"/>
        </w:rPr>
      </w:pPr>
    </w:p>
    <w:p w14:paraId="6D06493F" w14:textId="77777777" w:rsidR="00991D39" w:rsidRPr="00F04769" w:rsidRDefault="00991D39" w:rsidP="00A6727B">
      <w:pPr>
        <w:pStyle w:val="Heading4"/>
        <w:spacing w:line="240" w:lineRule="auto"/>
        <w:rPr>
          <w:rFonts w:ascii="Sylfaen" w:eastAsia="SimSun" w:hAnsi="Sylfaen" w:cs="Calibri"/>
          <w:i w:val="0"/>
        </w:rPr>
      </w:pPr>
      <w:r w:rsidRPr="00F04769">
        <w:rPr>
          <w:rFonts w:ascii="Sylfaen" w:eastAsia="SimSun" w:hAnsi="Sylfaen" w:cs="Calibri"/>
          <w:i w:val="0"/>
        </w:rPr>
        <w:t>4.</w:t>
      </w:r>
      <w:r w:rsidR="00212940" w:rsidRPr="00F04769">
        <w:rPr>
          <w:rFonts w:ascii="Sylfaen" w:eastAsia="SimSun" w:hAnsi="Sylfaen" w:cs="Calibri"/>
          <w:i w:val="0"/>
        </w:rPr>
        <w:t>6</w:t>
      </w:r>
      <w:r w:rsidRPr="00F04769">
        <w:rPr>
          <w:rFonts w:ascii="Sylfaen" w:eastAsia="SimSun" w:hAnsi="Sylfaen" w:cs="Calibri"/>
          <w:i w:val="0"/>
        </w:rPr>
        <w:t xml:space="preserve">.2 </w:t>
      </w:r>
      <w:r w:rsidRPr="00F04769">
        <w:rPr>
          <w:rFonts w:ascii="Sylfaen" w:eastAsia="SimSun" w:hAnsi="Sylfaen" w:cs="Sylfaen"/>
          <w:i w:val="0"/>
        </w:rPr>
        <w:t>სამეცნიერო</w:t>
      </w:r>
      <w:r w:rsidRPr="00F04769">
        <w:rPr>
          <w:rFonts w:ascii="Sylfaen" w:eastAsia="SimSun" w:hAnsi="Sylfaen" w:cs="Calibri"/>
          <w:i w:val="0"/>
        </w:rPr>
        <w:t xml:space="preserve"> </w:t>
      </w:r>
      <w:r w:rsidRPr="00F04769">
        <w:rPr>
          <w:rFonts w:ascii="Sylfaen" w:eastAsia="SimSun" w:hAnsi="Sylfaen" w:cs="Sylfaen"/>
          <w:i w:val="0"/>
        </w:rPr>
        <w:t>დაწესებულებების</w:t>
      </w:r>
      <w:r w:rsidRPr="00F04769">
        <w:rPr>
          <w:rFonts w:ascii="Sylfaen" w:eastAsia="SimSun" w:hAnsi="Sylfaen" w:cs="Calibri"/>
          <w:i w:val="0"/>
        </w:rPr>
        <w:t xml:space="preserve"> </w:t>
      </w:r>
      <w:r w:rsidRPr="00F04769">
        <w:rPr>
          <w:rFonts w:ascii="Sylfaen" w:eastAsia="SimSun" w:hAnsi="Sylfaen" w:cs="Sylfaen"/>
          <w:i w:val="0"/>
        </w:rPr>
        <w:t>პროგრამები</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rPr>
        <w:t xml:space="preserve"> </w:t>
      </w:r>
      <w:r w:rsidRPr="00F04769">
        <w:rPr>
          <w:rFonts w:ascii="Sylfaen" w:eastAsia="SimSun" w:hAnsi="Sylfaen" w:cs="Calibri"/>
          <w:i w:val="0"/>
        </w:rPr>
        <w:t>32 05 02)</w:t>
      </w:r>
    </w:p>
    <w:p w14:paraId="2534EFCC" w14:textId="77777777" w:rsidR="00991D39" w:rsidRPr="00F04769" w:rsidRDefault="00991D39" w:rsidP="00A6727B">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b/>
        </w:rPr>
      </w:pPr>
    </w:p>
    <w:p w14:paraId="7AE02CF6" w14:textId="77777777" w:rsidR="00991D39" w:rsidRPr="00F04769" w:rsidRDefault="00991D39"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529E0FE"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ივანე</w:t>
      </w:r>
      <w:r w:rsidRPr="00F04769">
        <w:rPr>
          <w:rFonts w:ascii="Sylfaen" w:eastAsia="SimSun" w:hAnsi="Sylfaen" w:cs="Calibri"/>
          <w:color w:val="000000"/>
        </w:rPr>
        <w:t xml:space="preserve"> </w:t>
      </w:r>
      <w:r w:rsidRPr="00F04769">
        <w:rPr>
          <w:rFonts w:ascii="Sylfaen" w:eastAsia="SimSun" w:hAnsi="Sylfaen" w:cs="Sylfaen"/>
          <w:color w:val="000000"/>
        </w:rPr>
        <w:t>ბერიტაშვილის</w:t>
      </w:r>
      <w:r w:rsidRPr="00F04769">
        <w:rPr>
          <w:rFonts w:ascii="Sylfaen" w:eastAsia="SimSun" w:hAnsi="Sylfaen" w:cs="Calibri"/>
          <w:color w:val="000000"/>
        </w:rPr>
        <w:t xml:space="preserve"> </w:t>
      </w:r>
      <w:r w:rsidRPr="00F04769">
        <w:rPr>
          <w:rFonts w:ascii="Sylfaen" w:eastAsia="SimSun" w:hAnsi="Sylfaen" w:cs="Sylfaen"/>
          <w:color w:val="000000"/>
        </w:rPr>
        <w:t>ექსპერიმენტული</w:t>
      </w:r>
      <w:r w:rsidRPr="00F04769">
        <w:rPr>
          <w:rFonts w:ascii="Sylfaen" w:eastAsia="SimSun" w:hAnsi="Sylfaen" w:cs="Calibri"/>
          <w:color w:val="000000"/>
        </w:rPr>
        <w:t xml:space="preserve"> </w:t>
      </w:r>
      <w:r w:rsidRPr="00F04769">
        <w:rPr>
          <w:rFonts w:ascii="Sylfaen" w:eastAsia="SimSun" w:hAnsi="Sylfaen" w:cs="Sylfaen"/>
          <w:color w:val="000000"/>
        </w:rPr>
        <w:t>ბიომედიცინის</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r w:rsidRPr="00F04769">
        <w:rPr>
          <w:rFonts w:ascii="Sylfaen" w:eastAsia="SimSun" w:hAnsi="Sylfaen" w:cs="Calibri"/>
          <w:color w:val="000000"/>
        </w:rPr>
        <w:t>;</w:t>
      </w:r>
    </w:p>
    <w:p w14:paraId="32A91B0F"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კორნელი</w:t>
      </w:r>
      <w:r w:rsidRPr="00F04769">
        <w:rPr>
          <w:rFonts w:ascii="Sylfaen" w:eastAsia="SimSun" w:hAnsi="Sylfaen" w:cs="Calibri"/>
          <w:color w:val="000000"/>
        </w:rPr>
        <w:t xml:space="preserve"> </w:t>
      </w:r>
      <w:r w:rsidRPr="00F04769">
        <w:rPr>
          <w:rFonts w:ascii="Sylfaen" w:eastAsia="SimSun" w:hAnsi="Sylfaen" w:cs="Sylfaen"/>
          <w:color w:val="000000"/>
        </w:rPr>
        <w:t>კეკელიძის</w:t>
      </w:r>
      <w:r w:rsidRPr="00F04769">
        <w:rPr>
          <w:rFonts w:ascii="Sylfaen" w:eastAsia="SimSun" w:hAnsi="Sylfaen" w:cs="Calibri"/>
          <w:color w:val="000000"/>
        </w:rPr>
        <w:t xml:space="preserve"> </w:t>
      </w:r>
      <w:r w:rsidRPr="00F04769">
        <w:rPr>
          <w:rFonts w:ascii="Sylfaen" w:eastAsia="SimSun" w:hAnsi="Sylfaen" w:cs="Sylfaen"/>
          <w:color w:val="000000"/>
        </w:rPr>
        <w:t>სახელობის</w:t>
      </w:r>
      <w:r w:rsidRPr="00F04769">
        <w:rPr>
          <w:rFonts w:ascii="Sylfaen" w:eastAsia="SimSun" w:hAnsi="Sylfaen" w:cs="Calibri"/>
          <w:color w:val="000000"/>
        </w:rPr>
        <w:t xml:space="preserve"> </w:t>
      </w:r>
      <w:r w:rsidRPr="00F04769">
        <w:rPr>
          <w:rFonts w:ascii="Sylfaen" w:eastAsia="SimSun" w:hAnsi="Sylfaen" w:cs="Sylfaen"/>
          <w:color w:val="000000"/>
        </w:rPr>
        <w:t>ხელნაწერთა</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r w:rsidRPr="00F04769">
        <w:rPr>
          <w:rFonts w:ascii="Sylfaen" w:eastAsia="SimSun" w:hAnsi="Sylfaen" w:cs="Calibri"/>
          <w:color w:val="000000"/>
        </w:rPr>
        <w:t>;</w:t>
      </w:r>
    </w:p>
    <w:p w14:paraId="1C7FDD6D"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გიორგი</w:t>
      </w:r>
      <w:r w:rsidRPr="00F04769">
        <w:rPr>
          <w:rFonts w:ascii="Sylfaen" w:eastAsia="SimSun" w:hAnsi="Sylfaen" w:cs="Calibri"/>
          <w:color w:val="000000"/>
        </w:rPr>
        <w:t xml:space="preserve"> </w:t>
      </w:r>
      <w:r w:rsidRPr="00F04769">
        <w:rPr>
          <w:rFonts w:ascii="Sylfaen" w:eastAsia="SimSun" w:hAnsi="Sylfaen" w:cs="Sylfaen"/>
          <w:color w:val="000000"/>
        </w:rPr>
        <w:t>ელიავას</w:t>
      </w:r>
      <w:r w:rsidRPr="00F04769">
        <w:rPr>
          <w:rFonts w:ascii="Sylfaen" w:eastAsia="SimSun" w:hAnsi="Sylfaen" w:cs="Calibri"/>
          <w:color w:val="000000"/>
        </w:rPr>
        <w:t xml:space="preserve"> </w:t>
      </w:r>
      <w:r w:rsidRPr="00F04769">
        <w:rPr>
          <w:rFonts w:ascii="Sylfaen" w:eastAsia="SimSun" w:hAnsi="Sylfaen" w:cs="Sylfaen"/>
          <w:color w:val="000000"/>
        </w:rPr>
        <w:t>სახელობის</w:t>
      </w:r>
      <w:r w:rsidRPr="00F04769">
        <w:rPr>
          <w:rFonts w:ascii="Sylfaen" w:eastAsia="SimSun" w:hAnsi="Sylfaen" w:cs="Calibri"/>
          <w:color w:val="000000"/>
        </w:rPr>
        <w:t xml:space="preserve"> </w:t>
      </w:r>
      <w:r w:rsidRPr="00F04769">
        <w:rPr>
          <w:rFonts w:ascii="Sylfaen" w:eastAsia="SimSun" w:hAnsi="Sylfaen" w:cs="Sylfaen"/>
          <w:color w:val="000000"/>
        </w:rPr>
        <w:t>ბაქტერიოფაგიის</w:t>
      </w:r>
      <w:r w:rsidRPr="00F04769">
        <w:rPr>
          <w:rFonts w:ascii="Sylfaen" w:eastAsia="SimSun" w:hAnsi="Sylfaen" w:cs="Calibri"/>
          <w:color w:val="000000"/>
        </w:rPr>
        <w:t xml:space="preserve">, </w:t>
      </w:r>
      <w:r w:rsidRPr="00F04769">
        <w:rPr>
          <w:rFonts w:ascii="Sylfaen" w:eastAsia="SimSun" w:hAnsi="Sylfaen" w:cs="Sylfaen"/>
          <w:color w:val="000000"/>
        </w:rPr>
        <w:t>მიკრობიოლოგიისა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ვირუსოლოგიის</w:t>
      </w:r>
      <w:r w:rsidRPr="00F04769">
        <w:rPr>
          <w:rFonts w:ascii="Sylfaen" w:eastAsia="SimSun" w:hAnsi="Sylfaen" w:cs="Calibri"/>
          <w:color w:val="000000"/>
        </w:rPr>
        <w:t xml:space="preserve"> </w:t>
      </w:r>
      <w:r w:rsidRPr="00F04769">
        <w:rPr>
          <w:rFonts w:ascii="Sylfaen" w:eastAsia="SimSun" w:hAnsi="Sylfaen" w:cs="Sylfaen"/>
          <w:color w:val="000000"/>
        </w:rPr>
        <w:t>ინსტიტუტი</w:t>
      </w:r>
      <w:r w:rsidRPr="00F04769">
        <w:rPr>
          <w:rFonts w:ascii="Sylfaen" w:eastAsia="SimSun" w:hAnsi="Sylfaen" w:cs="Calibri"/>
          <w:color w:val="000000"/>
        </w:rPr>
        <w:t>;</w:t>
      </w:r>
    </w:p>
    <w:p w14:paraId="705E634E"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ევგენი</w:t>
      </w:r>
      <w:r w:rsidRPr="00F04769">
        <w:rPr>
          <w:rFonts w:ascii="Sylfaen" w:eastAsia="SimSun" w:hAnsi="Sylfaen" w:cs="Calibri"/>
          <w:color w:val="000000"/>
        </w:rPr>
        <w:t xml:space="preserve"> </w:t>
      </w:r>
      <w:r w:rsidRPr="00F04769">
        <w:rPr>
          <w:rFonts w:ascii="Sylfaen" w:eastAsia="SimSun" w:hAnsi="Sylfaen" w:cs="Sylfaen"/>
          <w:color w:val="000000"/>
        </w:rPr>
        <w:t>ხარაძის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ასტროფიზიკური</w:t>
      </w:r>
      <w:r w:rsidRPr="00F04769">
        <w:rPr>
          <w:rFonts w:ascii="Sylfaen" w:eastAsia="SimSun" w:hAnsi="Sylfaen" w:cs="Calibri"/>
          <w:color w:val="000000"/>
        </w:rPr>
        <w:t xml:space="preserve"> </w:t>
      </w:r>
      <w:r w:rsidRPr="00F04769">
        <w:rPr>
          <w:rFonts w:ascii="Sylfaen" w:eastAsia="SimSun" w:hAnsi="Sylfaen" w:cs="Sylfaen"/>
          <w:color w:val="000000"/>
        </w:rPr>
        <w:t>ობსერვატორია</w:t>
      </w:r>
      <w:r w:rsidRPr="00F04769">
        <w:rPr>
          <w:rFonts w:ascii="Sylfaen" w:eastAsia="SimSun" w:hAnsi="Sylfaen" w:cs="Calibri"/>
          <w:color w:val="000000"/>
        </w:rPr>
        <w:t>;</w:t>
      </w:r>
    </w:p>
    <w:p w14:paraId="701496D4" w14:textId="77777777" w:rsidR="00991D39" w:rsidRPr="00F04769" w:rsidRDefault="00991D39" w:rsidP="00A6727B">
      <w:pPr>
        <w:pBdr>
          <w:top w:val="nil"/>
          <w:left w:val="nil"/>
          <w:bottom w:val="nil"/>
          <w:right w:val="nil"/>
          <w:between w:val="nil"/>
        </w:pBdr>
        <w:shd w:val="clear" w:color="auto" w:fill="FFFFFF"/>
        <w:tabs>
          <w:tab w:val="left" w:pos="1134"/>
        </w:tabs>
        <w:spacing w:line="240" w:lineRule="auto"/>
        <w:jc w:val="both"/>
        <w:rPr>
          <w:rFonts w:ascii="Sylfaen" w:eastAsia="SimSun" w:hAnsi="Sylfaen" w:cs="Calibri"/>
          <w:color w:val="222222"/>
        </w:rPr>
      </w:pPr>
    </w:p>
    <w:p w14:paraId="60EB27A5"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ივანე ბერიტაშვილის ექსპერიმენტული ბიომედიცინის ცენტრის მიერ საანგარიშო პერიოდში გამოქვეყნდა 21 სტატია უცხოურ სამეცნიერო ჟურნალებში და 3 სტატია ადგილობრივ </w:t>
      </w:r>
      <w:r w:rsidRPr="00F04769">
        <w:rPr>
          <w:rFonts w:ascii="Sylfaen" w:eastAsiaTheme="minorEastAsia" w:hAnsi="Sylfaen" w:cs="Sylfaen"/>
          <w:bCs/>
          <w:color w:val="000000"/>
          <w:shd w:val="clear" w:color="auto" w:fill="FFFFFF"/>
          <w:lang w:val="ka-GE"/>
        </w:rPr>
        <w:lastRenderedPageBreak/>
        <w:t>ჟურნალში, ასევე 10 სამეცნიერო თეზისი უცხოეთში და 10 თეზისი საქართველოში ჩატარებულ საერთაშორისო ფორუმებში მონაწილეობისთვის. ამასთან, ცენტრის ორგანიზებით გაიმართა საერთაშორისო მულტიდისციპლინური სკოლა-კონფერენცია ბიომედიცინაში და ღონისძიების ფარგლებში გამოქვეყნდა სამეცნიერო მოხსენებების კრებული, ასევე ჩატარდა შემეცნიებითი ტრენინგ-ბლოკი:</w:t>
      </w:r>
    </w:p>
    <w:p w14:paraId="385CBCAF"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კორნელი კეკელიძის სახელობის ხელნაწერთა ეროვნული ცენტრის მიერ საანგარიშო პერიოდში გამოიცა აფხაზურენოვანი „ვეფხისტყაოსანი“, მიმდინარეობდა ქართველოლოგია, აღმოსავლეთმცოდნეობა, არმენოლოგია - კოდიკოლოგიურ-ტექსტოლოგიური და წყაროთმცოდნეობითი კვლევები, ასევე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 კატალოგიზაცია, ახალი ფონდებით შევსება, ბიბლიოგრაფიის, 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14:paraId="58BF53F3"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გიორგი ელიავას სახელობის ბაქტერიოფაგიის, მიკრობიოლოგიისა და ვირუსოლოგიის ინსტიტუტის მეცნიერების მიერ გამოქვეუბენულ იქნა 4 სტატია იმპაქტ ფაქტორიან </w:t>
      </w:r>
      <w:hyperlink r:id="rId12">
        <w:r w:rsidRPr="00F04769">
          <w:rPr>
            <w:rFonts w:ascii="Sylfaen" w:eastAsiaTheme="minorEastAsia" w:hAnsi="Sylfaen" w:cs="Sylfaen"/>
            <w:bCs/>
            <w:color w:val="000000"/>
            <w:shd w:val="clear" w:color="auto" w:fill="FFFFFF"/>
            <w:lang w:val="ka-GE"/>
          </w:rPr>
          <w:t>ჟურნალებ</w:t>
        </w:r>
      </w:hyperlink>
      <w:hyperlink r:id="rId13">
        <w:r w:rsidRPr="00F04769">
          <w:rPr>
            <w:rFonts w:ascii="Sylfaen" w:eastAsiaTheme="minorEastAsia" w:hAnsi="Sylfaen" w:cs="Sylfaen"/>
            <w:bCs/>
            <w:color w:val="000000"/>
            <w:shd w:val="clear" w:color="auto" w:fill="FFFFFF"/>
            <w:lang w:val="ka-GE"/>
          </w:rPr>
          <w:t>ი</w:t>
        </w:r>
      </w:hyperlink>
      <w:r w:rsidRPr="00F04769">
        <w:rPr>
          <w:rFonts w:ascii="Sylfaen" w:eastAsiaTheme="minorEastAsia" w:hAnsi="Sylfaen" w:cs="Sylfaen"/>
          <w:bCs/>
          <w:color w:val="000000"/>
          <w:shd w:val="clear" w:color="auto" w:fill="FFFFFF"/>
          <w:lang w:val="ka-GE"/>
        </w:rPr>
        <w:t>, ასევე გამოსაცემად გაგზავნილია 2 სტატია, მეცნიერ-თანამშრომლებმა მონაწილეობა მიიღეს საერთაშორისო კონფერენციაში და წარადგინეს 5 თეზისი;</w:t>
      </w:r>
    </w:p>
    <w:p w14:paraId="3F046AF8"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საქართველოს ევგენი ხარაძის ეროვნული ასტროფიზიკური ობსერვატორიის თანამშრომლების მიერ გამოქვეყნებულ იქნა 40 სტატია საერთაშორისო სამეცნიერო ჟურნალებში და 8 ასტროტელეგრამა, ჩატარდა 8 სემინარი და დაიწყო სამუშაოები 1.5 მეტრი აპერტურის ტელესკოპისა და ახალი გუმბათის შეძენა-ინსტალირების მიზნით, ასევე მიმდინარეობს მოსამზადებელი სამუშაოები ე.წ. გლაზენაპის კოშკის ობსერვატორიის საექსკურსიო სივრცეში ჩართვის მიზნით.</w:t>
      </w:r>
    </w:p>
    <w:p w14:paraId="27886FD5" w14:textId="77777777" w:rsidR="00991D39" w:rsidRPr="00F04769" w:rsidRDefault="00991D39" w:rsidP="00A6727B">
      <w:pPr>
        <w:pBdr>
          <w:top w:val="nil"/>
          <w:left w:val="nil"/>
          <w:bottom w:val="nil"/>
          <w:right w:val="nil"/>
          <w:between w:val="nil"/>
        </w:pBdr>
        <w:spacing w:line="240" w:lineRule="auto"/>
        <w:jc w:val="both"/>
        <w:rPr>
          <w:rFonts w:ascii="Sylfaen" w:eastAsia="SimSun" w:hAnsi="Sylfaen" w:cs="Calibri"/>
        </w:rPr>
      </w:pPr>
    </w:p>
    <w:p w14:paraId="3836F9A6" w14:textId="77777777" w:rsidR="00991D39" w:rsidRPr="00F04769" w:rsidRDefault="00991D39" w:rsidP="00A6727B">
      <w:pPr>
        <w:pStyle w:val="Heading4"/>
        <w:spacing w:line="240" w:lineRule="auto"/>
        <w:rPr>
          <w:rFonts w:ascii="Sylfaen" w:eastAsia="SimSun" w:hAnsi="Sylfaen" w:cs="Calibri"/>
          <w:i w:val="0"/>
        </w:rPr>
      </w:pPr>
      <w:r w:rsidRPr="00F04769">
        <w:rPr>
          <w:rFonts w:ascii="Sylfaen" w:eastAsia="SimSun" w:hAnsi="Sylfaen" w:cs="Calibri"/>
          <w:i w:val="0"/>
        </w:rPr>
        <w:t>4.</w:t>
      </w:r>
      <w:r w:rsidR="00212940" w:rsidRPr="00F04769">
        <w:rPr>
          <w:rFonts w:ascii="Sylfaen" w:eastAsia="SimSun" w:hAnsi="Sylfaen" w:cs="Calibri"/>
          <w:i w:val="0"/>
        </w:rPr>
        <w:t>6</w:t>
      </w:r>
      <w:r w:rsidRPr="00F04769">
        <w:rPr>
          <w:rFonts w:ascii="Sylfaen" w:eastAsia="SimSun" w:hAnsi="Sylfaen" w:cs="Calibri"/>
          <w:i w:val="0"/>
        </w:rPr>
        <w:t xml:space="preserve">.3 </w:t>
      </w:r>
      <w:r w:rsidRPr="00F04769">
        <w:rPr>
          <w:rFonts w:ascii="Sylfaen" w:eastAsia="SimSun" w:hAnsi="Sylfaen" w:cs="Sylfaen"/>
          <w:i w:val="0"/>
        </w:rPr>
        <w:t>სოფლის</w:t>
      </w:r>
      <w:r w:rsidRPr="00F04769">
        <w:rPr>
          <w:rFonts w:ascii="Sylfaen" w:eastAsia="SimSun" w:hAnsi="Sylfaen" w:cs="Calibri"/>
          <w:i w:val="0"/>
        </w:rPr>
        <w:t xml:space="preserve"> </w:t>
      </w:r>
      <w:r w:rsidRPr="00F04769">
        <w:rPr>
          <w:rFonts w:ascii="Sylfaen" w:eastAsia="SimSun" w:hAnsi="Sylfaen" w:cs="Sylfaen"/>
          <w:i w:val="0"/>
        </w:rPr>
        <w:t>მეურნეობის</w:t>
      </w:r>
      <w:r w:rsidRPr="00F04769">
        <w:rPr>
          <w:rFonts w:ascii="Sylfaen" w:eastAsia="SimSun" w:hAnsi="Sylfaen" w:cs="Calibri"/>
          <w:i w:val="0"/>
        </w:rPr>
        <w:t xml:space="preserve"> </w:t>
      </w:r>
      <w:r w:rsidRPr="00F04769">
        <w:rPr>
          <w:rFonts w:ascii="Sylfaen" w:eastAsia="SimSun" w:hAnsi="Sylfaen" w:cs="Sylfaen"/>
          <w:i w:val="0"/>
        </w:rPr>
        <w:t>დარგში</w:t>
      </w:r>
      <w:r w:rsidRPr="00F04769">
        <w:rPr>
          <w:rFonts w:ascii="Sylfaen" w:eastAsia="SimSun" w:hAnsi="Sylfaen" w:cs="Calibri"/>
          <w:i w:val="0"/>
        </w:rPr>
        <w:t xml:space="preserve"> </w:t>
      </w:r>
      <w:r w:rsidRPr="00F04769">
        <w:rPr>
          <w:rFonts w:ascii="Sylfaen" w:eastAsia="SimSun" w:hAnsi="Sylfaen" w:cs="Sylfaen"/>
          <w:i w:val="0"/>
        </w:rPr>
        <w:t>მეცნიერთა</w:t>
      </w:r>
      <w:r w:rsidRPr="00F04769">
        <w:rPr>
          <w:rFonts w:ascii="Sylfaen" w:eastAsia="SimSun" w:hAnsi="Sylfaen" w:cs="Calibri"/>
          <w:i w:val="0"/>
        </w:rPr>
        <w:t xml:space="preserve"> </w:t>
      </w:r>
      <w:r w:rsidRPr="00F04769">
        <w:rPr>
          <w:rFonts w:ascii="Sylfaen" w:eastAsia="SimSun" w:hAnsi="Sylfaen" w:cs="Sylfaen"/>
          <w:i w:val="0"/>
        </w:rPr>
        <w:t>ხელშეწყობა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32 05 03)</w:t>
      </w:r>
    </w:p>
    <w:p w14:paraId="301422C8" w14:textId="77777777" w:rsidR="00991D39" w:rsidRPr="00F04769" w:rsidRDefault="00991D39" w:rsidP="00A6727B">
      <w:pPr>
        <w:spacing w:line="240" w:lineRule="auto"/>
        <w:rPr>
          <w:rFonts w:ascii="Sylfaen" w:eastAsia="SimSun" w:hAnsi="Sylfaen" w:cs="Calibri"/>
        </w:rPr>
      </w:pPr>
    </w:p>
    <w:p w14:paraId="0F872575" w14:textId="77777777" w:rsidR="00991D39" w:rsidRPr="00F04769" w:rsidRDefault="00991D39"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4EB4A1F7"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სოფლის</w:t>
      </w:r>
      <w:r w:rsidRPr="00F04769">
        <w:rPr>
          <w:rFonts w:ascii="Sylfaen" w:eastAsia="SimSun" w:hAnsi="Sylfaen" w:cs="Calibri"/>
          <w:color w:val="000000"/>
        </w:rPr>
        <w:t xml:space="preserve"> </w:t>
      </w:r>
      <w:r w:rsidRPr="00F04769">
        <w:rPr>
          <w:rFonts w:ascii="Sylfaen" w:eastAsia="SimSun" w:hAnsi="Sylfaen" w:cs="Sylfaen"/>
          <w:color w:val="000000"/>
        </w:rPr>
        <w:t>მეურნეობის</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მეცნიერებათა</w:t>
      </w:r>
      <w:r w:rsidRPr="00F04769">
        <w:rPr>
          <w:rFonts w:ascii="Sylfaen" w:eastAsia="SimSun" w:hAnsi="Sylfaen" w:cs="Calibri"/>
          <w:color w:val="000000"/>
        </w:rPr>
        <w:t xml:space="preserve"> </w:t>
      </w:r>
      <w:r w:rsidRPr="00F04769">
        <w:rPr>
          <w:rFonts w:ascii="Sylfaen" w:eastAsia="SimSun" w:hAnsi="Sylfaen" w:cs="Sylfaen"/>
          <w:color w:val="000000"/>
        </w:rPr>
        <w:t>აკადემია</w:t>
      </w:r>
    </w:p>
    <w:p w14:paraId="02B65DDF" w14:textId="77777777" w:rsidR="00991D39" w:rsidRPr="00F04769" w:rsidRDefault="00991D39" w:rsidP="00A6727B">
      <w:pPr>
        <w:pBdr>
          <w:top w:val="nil"/>
          <w:left w:val="nil"/>
          <w:bottom w:val="nil"/>
          <w:right w:val="nil"/>
          <w:between w:val="nil"/>
        </w:pBdr>
        <w:spacing w:line="240" w:lineRule="auto"/>
        <w:rPr>
          <w:rFonts w:ascii="Sylfaen" w:eastAsia="SimSun" w:hAnsi="Sylfaen" w:cs="Calibri"/>
          <w:color w:val="000000"/>
        </w:rPr>
      </w:pPr>
    </w:p>
    <w:p w14:paraId="293BDF06"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გაიმართა სსიპ - საქართველოს სოფლის მეურნეობის მეცნიერებათა აკადემიის სამეცნიერო განყოფილებების 36 და პრეზიდიუმის 6 სხდომა, 2 სემინარი,  1 სამეცნიერო კრება, 1 მრგვალი მაგის სხდომა, 2 სამეცნიერო კონფერენცია, 2 შრომათა კრებული, 1  სამეცნიერო ექსპედიცია, მომზადებული იქნა და გამოიცა 7 რეკომენდაცია.</w:t>
      </w:r>
    </w:p>
    <w:p w14:paraId="78E7A6B2" w14:textId="77777777" w:rsidR="00991D39" w:rsidRPr="00F04769" w:rsidRDefault="00991D39" w:rsidP="00A6727B">
      <w:pPr>
        <w:shd w:val="clear" w:color="auto" w:fill="FFFFFF"/>
        <w:tabs>
          <w:tab w:val="left" w:pos="360"/>
        </w:tabs>
        <w:spacing w:line="240" w:lineRule="auto"/>
        <w:ind w:left="284"/>
        <w:jc w:val="both"/>
        <w:rPr>
          <w:rFonts w:ascii="Sylfaen" w:eastAsia="SimSun" w:hAnsi="Sylfaen" w:cs="Calibri"/>
          <w:color w:val="222222"/>
        </w:rPr>
      </w:pPr>
    </w:p>
    <w:p w14:paraId="69F2F060" w14:textId="2D634339" w:rsidR="00991D39" w:rsidRPr="00F04769" w:rsidRDefault="00991D39" w:rsidP="00A6727B">
      <w:pPr>
        <w:pStyle w:val="Heading4"/>
        <w:spacing w:line="240" w:lineRule="auto"/>
        <w:rPr>
          <w:rFonts w:ascii="Sylfaen" w:eastAsia="SimSun" w:hAnsi="Sylfaen" w:cs="Calibri"/>
          <w:i w:val="0"/>
        </w:rPr>
      </w:pPr>
      <w:r w:rsidRPr="00F04769">
        <w:rPr>
          <w:rFonts w:ascii="Sylfaen" w:eastAsia="SimSun" w:hAnsi="Sylfaen" w:cs="Calibri"/>
          <w:i w:val="0"/>
        </w:rPr>
        <w:t>4.</w:t>
      </w:r>
      <w:r w:rsidR="00212940" w:rsidRPr="00F04769">
        <w:rPr>
          <w:rFonts w:ascii="Sylfaen" w:eastAsia="SimSun" w:hAnsi="Sylfaen" w:cs="Calibri"/>
          <w:i w:val="0"/>
        </w:rPr>
        <w:t>6</w:t>
      </w:r>
      <w:r w:rsidRPr="00F04769">
        <w:rPr>
          <w:rFonts w:ascii="Sylfaen" w:eastAsia="SimSun" w:hAnsi="Sylfaen" w:cs="Calibri"/>
          <w:i w:val="0"/>
        </w:rPr>
        <w:t>.4 სამეცნიერო კვლევების ხელშეწყობა (პროგრამული კოდი 32 05 04)</w:t>
      </w:r>
    </w:p>
    <w:p w14:paraId="27FC7A81" w14:textId="77777777" w:rsidR="00991D39" w:rsidRPr="00F04769" w:rsidRDefault="00991D39" w:rsidP="00A6727B">
      <w:pPr>
        <w:pBdr>
          <w:top w:val="nil"/>
          <w:left w:val="nil"/>
          <w:bottom w:val="nil"/>
          <w:right w:val="nil"/>
          <w:between w:val="nil"/>
        </w:pBdr>
        <w:spacing w:line="240" w:lineRule="auto"/>
        <w:jc w:val="both"/>
        <w:rPr>
          <w:rFonts w:ascii="Sylfaen" w:eastAsia="SimSun" w:hAnsi="Sylfaen" w:cs="Calibri"/>
          <w:b/>
        </w:rPr>
      </w:pPr>
    </w:p>
    <w:p w14:paraId="1BF4625C" w14:textId="77777777" w:rsidR="00991D39" w:rsidRPr="00F04769" w:rsidRDefault="00991D39"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96E1F71"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p>
    <w:p w14:paraId="60B8F87B"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t>სსიპ - შოთა რუსთაველის საქართველოს ეროვნული სამეცნიერო ფონდი;</w:t>
      </w:r>
    </w:p>
    <w:p w14:paraId="33217CFF"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04769">
        <w:rPr>
          <w:rFonts w:ascii="Sylfaen" w:eastAsia="SimSun" w:hAnsi="Sylfaen" w:cs="Sylfaen"/>
          <w:color w:val="000000"/>
        </w:rPr>
        <w:lastRenderedPageBreak/>
        <w:t>უმაღლესი საგანმანათლებლო დაწესებულებები;</w:t>
      </w:r>
    </w:p>
    <w:p w14:paraId="26C51536" w14:textId="77777777" w:rsidR="00991D39" w:rsidRPr="00F04769" w:rsidRDefault="00991D39" w:rsidP="00A6727B">
      <w:pPr>
        <w:pBdr>
          <w:top w:val="nil"/>
          <w:left w:val="nil"/>
          <w:bottom w:val="nil"/>
          <w:right w:val="nil"/>
          <w:between w:val="nil"/>
        </w:pBdr>
        <w:spacing w:line="240" w:lineRule="auto"/>
        <w:jc w:val="both"/>
        <w:rPr>
          <w:rFonts w:ascii="Sylfaen" w:eastAsia="SimSun" w:hAnsi="Sylfaen" w:cs="Calibri"/>
          <w:color w:val="000000"/>
        </w:rPr>
      </w:pPr>
    </w:p>
    <w:p w14:paraId="71CB7289"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 </w:t>
      </w:r>
    </w:p>
    <w:p w14:paraId="24F5DB45" w14:textId="77777777" w:rsidR="00991D39" w:rsidRPr="00F04769" w:rsidRDefault="00991D39" w:rsidP="00A6727B">
      <w:pPr>
        <w:shd w:val="clear" w:color="auto" w:fill="FFFFFF"/>
        <w:tabs>
          <w:tab w:val="left" w:pos="360"/>
        </w:tabs>
        <w:spacing w:line="240" w:lineRule="auto"/>
        <w:ind w:left="357"/>
        <w:jc w:val="both"/>
        <w:rPr>
          <w:rFonts w:ascii="Sylfaen" w:eastAsia="SimSun" w:hAnsi="Sylfaen" w:cs="Calibri"/>
          <w:color w:val="222222"/>
        </w:rPr>
      </w:pPr>
    </w:p>
    <w:p w14:paraId="06E9B652" w14:textId="77777777" w:rsidR="00991D39" w:rsidRPr="00F04769" w:rsidRDefault="00991D39" w:rsidP="00A6727B">
      <w:pPr>
        <w:pStyle w:val="Heading4"/>
        <w:shd w:val="clear" w:color="auto" w:fill="FFFFFF"/>
        <w:spacing w:line="240" w:lineRule="auto"/>
        <w:rPr>
          <w:rFonts w:ascii="Sylfaen" w:eastAsia="SimSun" w:hAnsi="Sylfaen" w:cs="Calibri"/>
          <w:i w:val="0"/>
        </w:rPr>
      </w:pPr>
      <w:r w:rsidRPr="00F04769">
        <w:rPr>
          <w:rFonts w:ascii="Sylfaen" w:eastAsia="SimSun" w:hAnsi="Sylfaen" w:cs="Calibri"/>
          <w:i w:val="0"/>
        </w:rPr>
        <w:t>4.</w:t>
      </w:r>
      <w:r w:rsidR="00212940" w:rsidRPr="00F04769">
        <w:rPr>
          <w:rFonts w:ascii="Sylfaen" w:eastAsia="SimSun" w:hAnsi="Sylfaen" w:cs="Calibri"/>
          <w:i w:val="0"/>
        </w:rPr>
        <w:t>6</w:t>
      </w:r>
      <w:r w:rsidRPr="00F04769">
        <w:rPr>
          <w:rFonts w:ascii="Sylfaen" w:eastAsia="SimSun" w:hAnsi="Sylfaen" w:cs="Calibri"/>
          <w:i w:val="0"/>
        </w:rPr>
        <w:t xml:space="preserve">.5 </w:t>
      </w:r>
      <w:r w:rsidRPr="00F04769">
        <w:rPr>
          <w:rFonts w:ascii="Sylfaen" w:eastAsia="SimSun" w:hAnsi="Sylfaen" w:cs="Sylfaen"/>
          <w:i w:val="0"/>
        </w:rPr>
        <w:t>მეცნიერების</w:t>
      </w:r>
      <w:r w:rsidRPr="00F04769">
        <w:rPr>
          <w:rFonts w:ascii="Sylfaen" w:eastAsia="SimSun" w:hAnsi="Sylfaen" w:cs="Calibri"/>
          <w:i w:val="0"/>
        </w:rPr>
        <w:t xml:space="preserve"> </w:t>
      </w:r>
      <w:r w:rsidRPr="00F04769">
        <w:rPr>
          <w:rFonts w:ascii="Sylfaen" w:eastAsia="SimSun" w:hAnsi="Sylfaen" w:cs="Sylfaen"/>
          <w:i w:val="0"/>
        </w:rPr>
        <w:t>პოპულარიზაცია</w:t>
      </w:r>
      <w:r w:rsidRPr="00F04769">
        <w:rPr>
          <w:rFonts w:ascii="Sylfaen" w:eastAsia="SimSun" w:hAnsi="Sylfaen" w:cs="Calibri"/>
          <w:i w:val="0"/>
        </w:rPr>
        <w:t xml:space="preserve"> (</w:t>
      </w:r>
      <w:r w:rsidRPr="00F04769">
        <w:rPr>
          <w:rFonts w:ascii="Sylfaen" w:eastAsia="SimSun" w:hAnsi="Sylfaen" w:cs="Sylfaen"/>
          <w:i w:val="0"/>
        </w:rPr>
        <w:t>პროგრამული</w:t>
      </w:r>
      <w:r w:rsidRPr="00F04769">
        <w:rPr>
          <w:rFonts w:ascii="Sylfaen" w:eastAsia="SimSun" w:hAnsi="Sylfaen" w:cs="Calibri"/>
          <w:i w:val="0"/>
        </w:rPr>
        <w:t xml:space="preserve"> </w:t>
      </w:r>
      <w:r w:rsidRPr="00F04769">
        <w:rPr>
          <w:rFonts w:ascii="Sylfaen" w:eastAsia="SimSun" w:hAnsi="Sylfaen" w:cs="Sylfaen"/>
          <w:i w:val="0"/>
        </w:rPr>
        <w:t>კოდი</w:t>
      </w:r>
      <w:r w:rsidRPr="00F04769">
        <w:rPr>
          <w:rFonts w:ascii="Sylfaen" w:eastAsia="SimSun" w:hAnsi="Sylfaen" w:cs="Calibri"/>
          <w:i w:val="0"/>
        </w:rPr>
        <w:t xml:space="preserve"> 32 05 05) </w:t>
      </w:r>
    </w:p>
    <w:p w14:paraId="4F040982" w14:textId="77777777" w:rsidR="00991D39" w:rsidRPr="00F04769" w:rsidRDefault="00991D39" w:rsidP="00A6727B">
      <w:pPr>
        <w:spacing w:line="240" w:lineRule="auto"/>
        <w:rPr>
          <w:rFonts w:ascii="Sylfaen" w:eastAsia="SimSun" w:hAnsi="Sylfaen" w:cs="Calibri"/>
        </w:rPr>
      </w:pPr>
    </w:p>
    <w:p w14:paraId="68ED9006" w14:textId="77777777" w:rsidR="00991D39" w:rsidRPr="00F04769" w:rsidRDefault="00991D39"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7CBB212D" w14:textId="77777777" w:rsidR="00991D39" w:rsidRPr="00F04769" w:rsidRDefault="00991D39"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p>
    <w:p w14:paraId="31F4A3E0" w14:textId="77777777" w:rsidR="00991D39" w:rsidRPr="00F04769" w:rsidRDefault="00991D39" w:rsidP="00A6727B">
      <w:pPr>
        <w:pBdr>
          <w:top w:val="nil"/>
          <w:left w:val="nil"/>
          <w:bottom w:val="nil"/>
          <w:right w:val="nil"/>
          <w:between w:val="nil"/>
        </w:pBdr>
        <w:spacing w:line="240" w:lineRule="auto"/>
        <w:rPr>
          <w:rFonts w:ascii="Sylfaen" w:eastAsia="SimSun" w:hAnsi="Sylfaen" w:cs="Calibri"/>
          <w:color w:val="000000"/>
        </w:rPr>
      </w:pPr>
    </w:p>
    <w:p w14:paraId="113F8AD7" w14:textId="77777777" w:rsidR="00991D39" w:rsidRPr="00F04769" w:rsidRDefault="00991D3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2" w:name="_heading=h.2s8eyo1" w:colFirst="0" w:colLast="0"/>
      <w:bookmarkEnd w:id="12"/>
      <w:r w:rsidRPr="00F04769">
        <w:rPr>
          <w:rFonts w:ascii="Sylfaen" w:eastAsiaTheme="minorEastAsia" w:hAnsi="Sylfaen" w:cs="Sylfaen"/>
          <w:bCs/>
          <w:color w:val="000000"/>
          <w:shd w:val="clear" w:color="auto" w:fill="FFFFFF"/>
          <w:lang w:val="ka-GE"/>
        </w:rPr>
        <w:t xml:space="preserve">საანგარიშო პერიოდში დაფინანსებული იქნა სსიპ - თბილისის აპოლონ ქუთათელაძის სახელობის სახელმწიფო სამხატვრო აკადემია, ცნობილი მეცნიერების/ექიმების ბიუსტების დამზადებისა და განთავსების მიზნით. ასევე, სხვადასხვა სამეცნირო ღონისძიებებისა და კონფერენციების ფინანსური მხარდაჭერის მიზნით დაფინანსდა 3 უმაღლსესი საგანმანათლებლო დაწესებულება და 1 სამეცნიერო-კვლევითი ინსტიტუტი. სამეცნიერო-პოპულარული და შემეცნებითი ფილმების შექმნის მხარდაჭერის კონკურსის ფარგლებში გამოვლინდა და დაფინანსდა კონკურსში გამარჯვებული 4 პროექტი. </w:t>
      </w:r>
    </w:p>
    <w:p w14:paraId="4DBE1200" w14:textId="77777777" w:rsidR="00991D39" w:rsidRPr="00F04769" w:rsidRDefault="00991D39" w:rsidP="00A6727B">
      <w:pPr>
        <w:pBdr>
          <w:top w:val="nil"/>
          <w:left w:val="nil"/>
          <w:bottom w:val="nil"/>
          <w:right w:val="nil"/>
          <w:between w:val="nil"/>
        </w:pBdr>
        <w:shd w:val="clear" w:color="auto" w:fill="FFFFFF"/>
        <w:spacing w:line="240" w:lineRule="auto"/>
        <w:jc w:val="both"/>
        <w:rPr>
          <w:rFonts w:ascii="Sylfaen" w:eastAsia="SimSun" w:hAnsi="Sylfaen" w:cs="Calibri"/>
          <w:color w:val="222222"/>
        </w:rPr>
      </w:pPr>
      <w:bookmarkStart w:id="13" w:name="_heading=h.9fjvhglaz1zd" w:colFirst="0" w:colLast="0"/>
      <w:bookmarkEnd w:id="13"/>
    </w:p>
    <w:p w14:paraId="0FC5772C" w14:textId="77777777" w:rsidR="00224B53" w:rsidRPr="00F04769" w:rsidRDefault="00224B53" w:rsidP="00A6727B">
      <w:pPr>
        <w:pStyle w:val="Heading2"/>
        <w:shd w:val="clear" w:color="auto" w:fill="FFFFFF"/>
        <w:spacing w:line="240" w:lineRule="auto"/>
        <w:jc w:val="both"/>
        <w:rPr>
          <w:rFonts w:ascii="Sylfaen" w:eastAsia="SimSun" w:hAnsi="Sylfaen" w:cs="Calibri"/>
          <w:color w:val="2E74B5"/>
          <w:sz w:val="22"/>
          <w:szCs w:val="22"/>
        </w:rPr>
      </w:pPr>
      <w:r w:rsidRPr="00F04769">
        <w:rPr>
          <w:rFonts w:ascii="Sylfaen" w:eastAsia="SimSun" w:hAnsi="Sylfaen" w:cs="Calibri"/>
          <w:color w:val="2E74B5"/>
          <w:sz w:val="22"/>
          <w:szCs w:val="22"/>
        </w:rPr>
        <w:t>4.</w:t>
      </w:r>
      <w:r w:rsidR="00991D39" w:rsidRPr="00F04769">
        <w:rPr>
          <w:rFonts w:ascii="Sylfaen" w:eastAsia="SimSun" w:hAnsi="Sylfaen" w:cs="Calibri"/>
          <w:color w:val="2E74B5"/>
          <w:sz w:val="22"/>
          <w:szCs w:val="22"/>
          <w:lang w:val="ka-GE"/>
        </w:rPr>
        <w:t>7</w:t>
      </w:r>
      <w:r w:rsidRPr="00F04769">
        <w:rPr>
          <w:rFonts w:ascii="Sylfaen" w:eastAsia="SimSun" w:hAnsi="Sylfaen" w:cs="Calibri"/>
          <w:color w:val="2E74B5"/>
          <w:sz w:val="22"/>
          <w:szCs w:val="22"/>
        </w:rPr>
        <w:t xml:space="preserve"> </w:t>
      </w:r>
      <w:r w:rsidRPr="00F04769">
        <w:rPr>
          <w:rFonts w:ascii="Sylfaen" w:eastAsia="SimSun" w:hAnsi="Sylfaen" w:cs="Sylfaen"/>
          <w:color w:val="366091"/>
          <w:sz w:val="22"/>
          <w:szCs w:val="22"/>
        </w:rPr>
        <w:t>განათლებისა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და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მეცნიერების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სფეროში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სახელმწიფო</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პოლიტიკის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შემუშავება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და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პროგრამების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მართვა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პროგრამული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კოდი</w:t>
      </w:r>
      <w:r w:rsidRPr="00F04769">
        <w:rPr>
          <w:rFonts w:ascii="Sylfaen" w:eastAsia="SimSun" w:hAnsi="Sylfaen" w:cs="Calibri"/>
          <w:color w:val="366091"/>
          <w:sz w:val="22"/>
          <w:szCs w:val="22"/>
        </w:rPr>
        <w:t xml:space="preserve"> 32 01)</w:t>
      </w:r>
    </w:p>
    <w:p w14:paraId="25799F6A" w14:textId="77777777" w:rsidR="00224B53" w:rsidRPr="00F04769" w:rsidRDefault="00224B53" w:rsidP="00A6727B">
      <w:pPr>
        <w:spacing w:line="240" w:lineRule="auto"/>
        <w:rPr>
          <w:rFonts w:ascii="Sylfaen" w:eastAsia="SimSun" w:hAnsi="Sylfaen" w:cs="Calibri"/>
        </w:rPr>
      </w:pPr>
    </w:p>
    <w:p w14:paraId="45E56379"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0C25FB1E"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r w:rsidRPr="00F04769">
        <w:rPr>
          <w:rFonts w:ascii="Sylfaen" w:eastAsia="SimSun" w:hAnsi="Sylfaen" w:cs="Calibri"/>
          <w:color w:val="000000"/>
        </w:rPr>
        <w:t xml:space="preserve">; </w:t>
      </w:r>
    </w:p>
    <w:p w14:paraId="281F5F6E"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საგანმანთლებლო</w:t>
      </w:r>
      <w:r w:rsidRPr="00F04769">
        <w:rPr>
          <w:rFonts w:ascii="Sylfaen" w:eastAsia="SimSun" w:hAnsi="Sylfaen" w:cs="Calibri"/>
          <w:color w:val="000000"/>
        </w:rPr>
        <w:t xml:space="preserve"> </w:t>
      </w:r>
      <w:r w:rsidRPr="00F04769">
        <w:rPr>
          <w:rFonts w:ascii="Sylfaen" w:eastAsia="SimSun" w:hAnsi="Sylfaen" w:cs="Sylfaen"/>
          <w:color w:val="000000"/>
        </w:rPr>
        <w:t>რესურსცენტრები</w:t>
      </w:r>
      <w:r w:rsidRPr="00F04769">
        <w:rPr>
          <w:rFonts w:ascii="Sylfaen" w:eastAsia="SimSun" w:hAnsi="Sylfaen" w:cs="Calibri"/>
          <w:color w:val="000000"/>
        </w:rPr>
        <w:t xml:space="preserve">; </w:t>
      </w:r>
    </w:p>
    <w:p w14:paraId="569CB4E9"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განათლების</w:t>
      </w:r>
      <w:r w:rsidRPr="00F04769">
        <w:rPr>
          <w:rFonts w:ascii="Sylfaen" w:eastAsia="SimSun" w:hAnsi="Sylfaen" w:cs="Calibri"/>
          <w:color w:val="000000"/>
        </w:rPr>
        <w:t xml:space="preserve"> </w:t>
      </w:r>
      <w:r w:rsidRPr="00F04769">
        <w:rPr>
          <w:rFonts w:ascii="Sylfaen" w:eastAsia="SimSun" w:hAnsi="Sylfaen" w:cs="Sylfaen"/>
          <w:color w:val="000000"/>
        </w:rPr>
        <w:t>ხარისხის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r w:rsidRPr="00F04769">
        <w:rPr>
          <w:rFonts w:ascii="Sylfaen" w:eastAsia="SimSun" w:hAnsi="Sylfaen" w:cs="Calibri"/>
          <w:color w:val="000000"/>
        </w:rPr>
        <w:t>;</w:t>
      </w:r>
    </w:p>
    <w:p w14:paraId="54D52017"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განათლების</w:t>
      </w:r>
      <w:r w:rsidRPr="00F04769">
        <w:rPr>
          <w:rFonts w:ascii="Sylfaen" w:eastAsia="SimSun" w:hAnsi="Sylfaen" w:cs="Calibri"/>
          <w:color w:val="000000"/>
        </w:rPr>
        <w:t xml:space="preserve"> </w:t>
      </w:r>
      <w:r w:rsidRPr="00F04769">
        <w:rPr>
          <w:rFonts w:ascii="Sylfaen" w:eastAsia="SimSun" w:hAnsi="Sylfaen" w:cs="Sylfaen"/>
          <w:color w:val="000000"/>
        </w:rPr>
        <w:t>მართვის</w:t>
      </w:r>
      <w:r w:rsidRPr="00F04769">
        <w:rPr>
          <w:rFonts w:ascii="Sylfaen" w:eastAsia="SimSun" w:hAnsi="Sylfaen" w:cs="Calibri"/>
          <w:color w:val="000000"/>
        </w:rPr>
        <w:t xml:space="preserve"> </w:t>
      </w:r>
      <w:r w:rsidRPr="00F04769">
        <w:rPr>
          <w:rFonts w:ascii="Sylfaen" w:eastAsia="SimSun" w:hAnsi="Sylfaen" w:cs="Sylfaen"/>
          <w:color w:val="000000"/>
        </w:rPr>
        <w:t>საინფორმაციო</w:t>
      </w:r>
      <w:r w:rsidRPr="00F04769">
        <w:rPr>
          <w:rFonts w:ascii="Sylfaen" w:eastAsia="SimSun" w:hAnsi="Sylfaen" w:cs="Calibri"/>
          <w:color w:val="000000"/>
        </w:rPr>
        <w:t xml:space="preserve"> </w:t>
      </w:r>
      <w:r w:rsidRPr="00F04769">
        <w:rPr>
          <w:rFonts w:ascii="Sylfaen" w:eastAsia="SimSun" w:hAnsi="Sylfaen" w:cs="Sylfaen"/>
          <w:color w:val="000000"/>
        </w:rPr>
        <w:t>სისტემა</w:t>
      </w:r>
      <w:r w:rsidRPr="00F04769">
        <w:rPr>
          <w:rFonts w:ascii="Sylfaen" w:eastAsia="SimSun" w:hAnsi="Sylfaen" w:cs="Calibri"/>
          <w:color w:val="000000"/>
        </w:rPr>
        <w:t>;</w:t>
      </w:r>
    </w:p>
    <w:p w14:paraId="0F3CFD35"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r w:rsidRPr="00F04769">
        <w:rPr>
          <w:rFonts w:ascii="Sylfaen" w:eastAsia="SimSun" w:hAnsi="Sylfaen" w:cs="Calibri"/>
          <w:color w:val="000000"/>
        </w:rPr>
        <w:t>;</w:t>
      </w:r>
    </w:p>
    <w:p w14:paraId="31CA8E7B" w14:textId="77777777" w:rsidR="00224B53" w:rsidRPr="00F04769" w:rsidRDefault="00224B53" w:rsidP="00A6727B">
      <w:pPr>
        <w:pBdr>
          <w:top w:val="nil"/>
          <w:left w:val="nil"/>
          <w:bottom w:val="nil"/>
          <w:right w:val="nil"/>
          <w:between w:val="nil"/>
        </w:pBdr>
        <w:spacing w:line="240" w:lineRule="auto"/>
        <w:jc w:val="both"/>
        <w:rPr>
          <w:rFonts w:ascii="Sylfaen" w:eastAsia="SimSun" w:hAnsi="Sylfaen" w:cs="Calibri"/>
          <w:color w:val="000000"/>
        </w:rPr>
      </w:pPr>
    </w:p>
    <w:p w14:paraId="42C8CF50"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განათლებისა და მეცნიერების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2CC6069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ყველა მოქალაქე უზრუნველყოფილ იქნა განათლების მიღების თანაბარი შესაძლებლობებით; 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გადახდილი იქნა 6 საერთაშორისო ორგანიზაციაში/პროგრამაში საწევრო გადასახადი (სამხრეთ კავკასიაში ევროპის საჯარო სამართლის ორგანიზაციის (EPLO) რეგიონული ოფისი, CERN-ის სასწავლო-საგანმანათლებლო კოლაბორაცია IPPOG, ხარისხის უზრუნველყოფის ევროპული რეესტრი (EQAR ), Horizon Europe - ევროკავშირის კვლევისა და ინოვაციის ჩარჩო პროგრამა, ევროპაში ისტორიის სწავლების ობსერვატორი (HOPE), გაეროს ევროპის ეკონომიკური კომისია (UNECE));</w:t>
      </w:r>
    </w:p>
    <w:p w14:paraId="43F83A48"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კლასტერული აკრედიტაციის გეგმის შესაბამისად შეიქმნა 7 მიმართულების უმაღლესი განათლების დარგობრივი საბჭო (მუსიკისა და საშემსრულებლო ხელოვნების, აუდიოვიზუალური ხელოვნების, სახვითი ხელოვნების, მედიახელოვნება/ციფრული მედიის, დიზაინის, სამრეწველო დიზაინის, მოდის დიზაინის და ტექსტილის დიზაინის, სათეატრო ხელოვნების, თეატრის რეჟისურის (დრამის, მუსიკალური თეატრის, პანტომიმის თეატრის, თოჯინების თეატრის) თეატრმცოდნეობის,  სამსახიობო ხელოვნების, ქორეოგრაფიის და ქორეოლოგიის (ქორეოგრაფიის ისტორია და თეორია, განათლების ინტერდისციპლინური), ასევე შეიქმნა კონფლიქტოლოგიის უმაღლესი განათლებისა და განათლების ინტერდისციპლინური უმაღლესი განათლების დარგობრივი საბჭოები;</w:t>
      </w:r>
    </w:p>
    <w:p w14:paraId="24E0AB0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დამტკიცდა მენეჯმენტის უმაღლესი განათლების დარგობრივი მახასიათებელი და ჩატარდა 6 საკონსულტაციო შეხვედრა უმაღლესი განათლების დარგობრივი საბჭოს წევრებთან;</w:t>
      </w:r>
    </w:p>
    <w:p w14:paraId="5A0F1C30"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უმაღლესი საგანმანათლებლო დაწესებულების მიერ წარმოდგენილი 500-მდე მაგისტრატურის ანკეტა-კითხვარის დადასტურება;</w:t>
      </w:r>
    </w:p>
    <w:p w14:paraId="10B9510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ზოგადსაგანმანათლებლო დაწესებულებების ავტორიზაციის საბჭოს 9 სხდომა და საგანმანათლებლო პროგრამების აკრედიტაციის საბჭოს 1 სხდომა;</w:t>
      </w:r>
    </w:p>
    <w:p w14:paraId="306743F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5 გაფართოებული საკონსულტაციო-საინფორმაციო შეხვედრა იმ 120-მდე ზოგადსაგანმანათლებლო დაწესებულებების წარმომადგენლებთან, რომლებსაც 2022 წელს უწევთ რეავტორიზაცია;</w:t>
      </w:r>
    </w:p>
    <w:p w14:paraId="04A7A903"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შემუშავდა ზოგადსაგანმანათლებლო დაწესებულებების ავტორიზაციის სტანდარტებთან შესაბამისობის დადგენის მიზნით 2022 წლის გეგმიური მონიტორინგის გეგმა;</w:t>
      </w:r>
    </w:p>
    <w:p w14:paraId="2F0B8DB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ზოგადსაგანმანათლებლო დაწესებულებების შემდეგი ადმინისტრაციული წარმოებები: ავტორიზაცია - 27; ავტორიზაციის პირობების შემოწმება (მონიტორინგი) - 5; მოსწავლეთა ადგილების ზღვრული რაოდენობის გაზრდა - 1; ზოგადსაგანმანათლებლო პროგრამების აკრედიტაცია - 4. მიმდინარეობს 72 ზოგადსაგანმანათლებლო დაწესებულების ავტორიზაციის ადმინისტრაციული წარმოება.</w:t>
      </w:r>
    </w:p>
    <w:p w14:paraId="69496798"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თვითშეფასების სპეციალისტების მხარდაჭერით, თვითშეფასება განახორციელდა 312 საჯარო სკოლაში, ასევე ელექტრონულ პლატფორმაზე. </w:t>
      </w:r>
    </w:p>
    <w:p w14:paraId="40182D8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სრული ავტორიზაცია გაიარა სამმა კერძო პროფესიულმა დაწესებულებამ 10 პროგრამით, ასევე დამატებულ იქნა 28 პროგრამა 12 დაწესებულების მიერ; </w:t>
      </w:r>
    </w:p>
    <w:p w14:paraId="7A98534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პროფესიული მომზადება/გადამზადების პროგრამების დანერგვის მიმართულებით 75 ადმინისტრაციული წარმოება წარიმართა, აქედან 47 რეგისტრაციის განაცხადია და 28 - უფლების მოპოვების, ჩატარდა უფლების მიმნიჭებელი საბჭოს 8 სხდომა, მიღებულ იქნა 49 გადაწყვეტილება; </w:t>
      </w:r>
    </w:p>
    <w:p w14:paraId="40C0FCC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ავტორიზაციის საბჭოს 12 სხდომა და მიღებულ იქნა 97 გადაწყვეტილება, ასევე საგანმანათლებლო პროგრამების აკრედიტაციის საბჭომ განიხილა 224 საკითხი;</w:t>
      </w:r>
    </w:p>
    <w:p w14:paraId="46AE3A88"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ESG-2015-თან თავსებადი უმაღლესი საგანმანათლებლო პროგრამების აკრედიტაციის სტანდარტებისა და პროცედურების შესაბამისად დასრულდა 108 განაცხადთან დაკავშირებული წარმოება, გამოიცა 82 მაძიებლობის ბრძანება, ჩატარდა 62 სააკრედიტაციო ვიზიტი და 2 აკრედიტებული საგანმანათლებლო პროგრამის გეგმიური მონიტორინგი; </w:t>
      </w:r>
    </w:p>
    <w:p w14:paraId="25083DE3"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ავტორიზაციის საბჭოს 4 სხდომა;</w:t>
      </w:r>
    </w:p>
    <w:p w14:paraId="483AF61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სამედიცინო განათლების მსოფლიო ფერედაციის (WFME) ყოველწლიური ანგარიში;</w:t>
      </w:r>
    </w:p>
    <w:p w14:paraId="18FEEAC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გაფორმდა ურთიერთთანამშრომლობის მემორანდუმი თურქეთის მასწავლებელთა განათლების პროგრამების შეფასებისა და აკრედიტაციის ასოციაციასთან (EPDAD)  და ხორვატიის მეცნიერებისა და უმაღლესი განათლების სააგენტოსთან (ASHE);</w:t>
      </w:r>
    </w:p>
    <w:p w14:paraId="0680BC4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სახელმწიფო სერვისების განვითარების სააგენტოს ინფორმაცია მიეწოდა 7 417 დოკუმენტის აპოსტილით დამოწმება/ლეგალიზაციასთან დაკავშირებით;</w:t>
      </w:r>
    </w:p>
    <w:p w14:paraId="13C3417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უცხოეთში მიღებული განათლების აღიარების თაობაზე მიიღებული იქნა 5 635 გადაწყვეტილება, აქედან 5 506 დადებითი, ხოლო 129 უარყოფითი;</w:t>
      </w:r>
    </w:p>
    <w:p w14:paraId="44B4288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ცნობა 165 უცხოეთის საგანმანათლებლო დაწესებულების სტატუსის შესახებ;</w:t>
      </w:r>
    </w:p>
    <w:p w14:paraId="4E82E3BC"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საქართველოში გაცემული საგანმანათლებლო დოკუმენტის ნამდვილობის დადასტურების საკითხის თაობაზე მიღებულ იქნა 1 690 გადაწყვეტილება, აქედან 1 560 დადებითი, ხოლო 130 უარყოფითი;</w:t>
      </w:r>
    </w:p>
    <w:p w14:paraId="0E677B5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მიღებულ იქნა 18 გადაწყვეტილება, აქედან 17 დადებითი, ხოლო 1 უარყოფითი;</w:t>
      </w:r>
    </w:p>
    <w:p w14:paraId="32F37C7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12 გადაწყვეტილება მიიღეს, აქედან 7 დადებითი, ხოლო 5 უარყოფითი;</w:t>
      </w:r>
    </w:p>
    <w:p w14:paraId="41FBB6F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ლიკვიდირებულ ან საგანმანათლებლო საქმიანობა შეწყვეტილ დაწესებულებაში მიღებული განათლების აღიარების საკითხის თაობაზე 156 გადაწყვეტილება მიიღეს, აქედან 99 დადებითი, ხოლო 57 უარყოფითი;</w:t>
      </w:r>
    </w:p>
    <w:p w14:paraId="70A7806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უმაღლესი განათლების 24 და პროფესიული განათლების დამადასტურებელი 13 დიპლომი;</w:t>
      </w:r>
    </w:p>
    <w:p w14:paraId="64F65C6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ენობრივი სისწორის თვალსაზრისით, ცენტრის მიერ დამუშავდა მკაცრი აღრიცხვის დოკუმენტის 79 პროექტი, დადებითი დასკვნა გაიცა 43 ფორმის პროექტთან დაკავშირებით, ხოლო 36 ფორმის პროექტთან დაკავშირებით დადგინდა ხარვეზი;</w:t>
      </w:r>
    </w:p>
    <w:p w14:paraId="5A443CB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ინფორმაციული ტექნოლოგიების მიმართულებით სსიპ -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14:paraId="06DA8CD5"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2 078 საჯარო სკოლა და 60 საგანმანათლებლო რესურსცენტრი უზრუნველყოფილი იყო 250 IT სპეციალისტის მომსახურებით;</w:t>
      </w:r>
    </w:p>
    <w:p w14:paraId="0959720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განათლების მართვის საინფორმაციო სისტემამ უზრუნველყო ზოგადსაგანმანათლებლო დაწესებულებების ვაუჩერული დაფინანსების, პროფესიული განათლების ვაუჩერული/მოდულის ვაუჩერული დაფინანსების, უმაღლესი  განათლების საგრანტო და სოციალური პროგრამების ფარგლებში  დაფინანსების გაანგარიშება და ინფორმაციის საქართველოს განათლებისა და მეცნიერების სამინისტროსთვის მიწოდება დადგენილი წესით; </w:t>
      </w:r>
    </w:p>
    <w:p w14:paraId="4777C47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განისაზღვრა საჯარო სკოლების პედაგოგებისათვის, მასწავლებლის საქმიანობის დაწყების, პროფესიული განვითარებისა და კარიერული წინსვლის სქემით დადგენილი სტატუსის დანამატის ოდენობები მიმდინარე წლის იანვარ-ივნისის თვეების მდგომარეობით და შესაბამისი მონაცემები მიეწოდა საქართველოს განათლებისა და მეცნიერების სამინისტროს;</w:t>
      </w:r>
    </w:p>
    <w:p w14:paraId="58B9E2B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დადგენილი ვადების შესაბამისად მიმდინარეობდა განათლების სფეროში სახელმწიფო სოციალური პროგრამების ბენეფიციართა მონაცემების განახლება და ინფორმაციის შესაბამისი სტრუქტურებისთვის მიწოდება;</w:t>
      </w:r>
    </w:p>
    <w:p w14:paraId="6E3BC1F3"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განათლების სისტემაში სტატისტიკური მონაცემების ხელმისაწვდომობის და მტკიცებულებებზე დაფუძნებული გადაწყვეტილებების მიღების პროცესის ხელშეწყობისათვის საანგარიშო პერიოდში მოქმედებდა  მონაცემთა ანგარიშგებისა და ვიზუალიზაციის სისტემა - QlickSense, რაც უზრუნველყოფდა ზოგადსაგანმანათლებლო სკოლების სრულ, მათ შორის, დისტანციური სწავლების და  ასევე, პროფესიული მომზადება/გადამზადების პროგრამების  ანალიტიკურ მონაცემებს;</w:t>
      </w:r>
    </w:p>
    <w:p w14:paraId="058C72F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განათლების სისტემაში ანალიტიკური კომპონენტის გაძლიერების მიზნით  გრძელდებოდა  მუშაობა სივრცითი ანალიზის კომპლექსურ ინსტრუმენტებზე და განათლების სისტემის ერთიანი გეოსაინფორმაციო სისტემის (GIS) ფორმირებაზე;</w:t>
      </w:r>
    </w:p>
    <w:p w14:paraId="7822AED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პროფესიული საგანმანათლებლო პროგრამებზე ჩარიცხვის მიზნით, მიღება გამოაცხადა 75 საგანმანათლებლო დაწესებულებამ და 665 პროფესიულ საგანმანათლებლო პროგრამაზე უზრუნველყოფილ იქნა Vet.emis.ge - აპლიკანტთა ონლაინ რეგისტრაციისთვის საჭირო ღონისძიებები. მიმდინარეობდა პროგრამული უზრუნველყოფის სამუშაოები E-vet-სა და vet.emis.ge-ზე, დაწესებულების მიერ, არსებული თავისუფალი ადგილების ფარგლებში, მისაღები ადგილების გაზრდის და შემდგომ დარჩენილი თავისუფალი ადგილების შევსების მიზნით, მიღების გამოცხადების, რეგისტრაციის პროცესის, რეიტინგული სიების ფორმირებისა და საბოლოო შედეგების ფორმირებისთვის;</w:t>
      </w:r>
    </w:p>
    <w:p w14:paraId="659B4546"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შემუშავდა ტექნიკური დავალება პროფესიული მომზადების/პროფესიული გადამზადების პროგრამაში ცვლილების შეტანის, მისაღები ადგილების ზღვრული ოდენობის გაზრდისა და სხვა ცვლილებების სისტემაში უზურველსაყოფად;</w:t>
      </w:r>
    </w:p>
    <w:p w14:paraId="10BD8B5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 იქნა ავტორიზაცია/აკრედიტაციის გადაწყვეტილებების მართვის სისტემაში ასახვა, შესაბამისად განხორციელდა ინფორმაციის განახლება/დასუფთავება საგანმანათლებლო დაწესებულებების იურიდიული პროფილებისა და მათ მიერ განხორციელებული აკადემიური საგანმანათლებლო პროგრამების ჭრილში. უმაღლესი განათლების მართვის საინფორმაციო სისტემის მონაცემებზე დაყრდნობით განსახორციელებელი პროცესების ეფექტური ადმინისტრირებისათვის განხორციელდა პირველი გეგმიური მონიტორინგი.</w:t>
      </w:r>
    </w:p>
    <w:p w14:paraId="5297343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მიმდინარეობდა ახალი უმაღლესი განათლების მართვის საინფორმაციო სისტემის (eUni) შექმნის მხარდაჭერა;</w:t>
      </w:r>
    </w:p>
    <w:p w14:paraId="0DBAF0E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განათლების მართვის საინფორმაციო სისტემამ უზრუნველყო 2021-2022 სასწავლო წლის გაზაფხულის სემესტრის მობილობის პროცესის ადმინისტრირება და მობილობის ელექტრონული პორტალის მომსახურებით ისარგებლა 1 </w:t>
      </w:r>
      <w:r w:rsidR="002F39D9" w:rsidRPr="00F04769">
        <w:rPr>
          <w:rFonts w:ascii="Sylfaen" w:eastAsiaTheme="minorEastAsia" w:hAnsi="Sylfaen" w:cs="Sylfaen"/>
          <w:bCs/>
          <w:color w:val="000000"/>
          <w:shd w:val="clear" w:color="auto" w:fill="FFFFFF"/>
          <w:lang w:val="ka-GE"/>
        </w:rPr>
        <w:t>930-</w:t>
      </w:r>
      <w:r w:rsidRPr="00F04769">
        <w:rPr>
          <w:rFonts w:ascii="Sylfaen" w:eastAsiaTheme="minorEastAsia" w:hAnsi="Sylfaen" w:cs="Sylfaen"/>
          <w:bCs/>
          <w:color w:val="000000"/>
          <w:shd w:val="clear" w:color="auto" w:fill="FFFFFF"/>
          <w:lang w:val="ka-GE"/>
        </w:rPr>
        <w:t xml:space="preserve">მა მობილობის მსურველმა სტუდენტმა;    </w:t>
      </w:r>
    </w:p>
    <w:p w14:paraId="57B7CBD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60-მა უმაღლესმა საგანმანათლებლო დაწესებულებამ განახლებული და მოქმედ კანონმდებლობასთან შესაბამისობაში მოყვანილი ელექტრონული ანკეტა-კითხვარით უზრუნველყო 2022 წლის ერთიანი ეროვნული გამოცდებით აბიტურიენტთა მიღებისთვის 782 საგანმანათლებლო პროგრამებზე საჭირო მონაცემების წარმოდგენა და მართვის სისტემის მიერ უზრუნველყოფილი იქნა ანკეტა-კითხვარის დადასტურება და დადასტურებული მონაცემების სსიპ - შეფასებისა და გამოცდების ეროვნული ცენტრისთვის მიწოდება;</w:t>
      </w:r>
    </w:p>
    <w:p w14:paraId="4113EAB8"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მაგისტრატურის საფეხურზე ჩარიცხვის მსურველთა ინფორმირებისა და სსიპ - შეფასებისა და გამოცდების ეროვნული ცენტრის მიერ 2022 წლის საერთო სამაგისტრო გამოცდების ჩატარების ხელშეწყობის მიზნით, დადასტურებული იქნა 48 უმაღლესი საგანმანათლებლო დაწესებულების - 498 სამაგისტრო საგანმანათლებლო პროგრამის შესახებ ინფორმაცია;</w:t>
      </w:r>
    </w:p>
    <w:p w14:paraId="3420791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პერიოში მასწავლებლის მომზადების 60 კრედიტიან საგანმანათლებლო პროგრამაზე მიღების გამოცხადებისათვის, სპეციალური ელექტრონული ანკეტა-კითხვარის შექმნის მიზნით, განხორციელდა ბიზნეს-პროცესების აღწერა, სათანადო პროგრამული უზრუნველყოფის შექმნისათვის;</w:t>
      </w:r>
    </w:p>
    <w:p w14:paraId="5CD28F45"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უმაღლესი საგანმანათლებლო დაწესებულებების სტუდენტთა მიერ მოპოვებული სახელმწიფო სასწავლო სამაგისტრო გრანტით დაფინანსების პროცესის ავტომატიზაციის მიზნით, სპეციალურ ელექტრონულ პროგრამას დაემატა შესაბამისი მოდული, სადაც განთავსდა სწავლების მეორე საფეხურზე სტუდენტთა დაფინანსების ისტორია, აეწყო დაფინანსების ავტომატური გაანგარიშების ალგორითმი, დაწესებულებებისათვის შეიქმნა შესაძლებლობა გაანგარიშებულ მონაცემებსა და დასაფინანსებელ სტუდენტთა სახელობით სიებზე წვდომისა და კორექტირების მოთხოვნისათვის;</w:t>
      </w:r>
    </w:p>
    <w:p w14:paraId="14CF2615"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სსიპ - საგანმანათლებლო და სამეცნიერო ინფრასტრუქტურის განვითარების სააგენტოს მიერ მომზადებული იქნა საჯაროს სკოლების, პროფესიული სასწავლებლებისა და საგანმანათლებლო რესურსცენტის საპროექტო/ სახარჯთაღრიცხვო დოკუმენტაცია. ამასთან, საანგარიშო პერიოდში მიმდინარე პროექტებზე ხორციელდებოდა საზედამხედველო და სამშენებლო მონიტორინგის ღონისძიებები.</w:t>
      </w:r>
    </w:p>
    <w:p w14:paraId="69F4A933" w14:textId="77777777" w:rsidR="00CA64BA" w:rsidRPr="00F04769" w:rsidRDefault="00CA64BA" w:rsidP="00A6727B">
      <w:pPr>
        <w:spacing w:after="0" w:line="240" w:lineRule="auto"/>
        <w:jc w:val="both"/>
        <w:rPr>
          <w:rFonts w:ascii="Sylfaen" w:eastAsiaTheme="minorEastAsia" w:hAnsi="Sylfaen" w:cs="Sylfaen"/>
          <w:bCs/>
          <w:color w:val="000000"/>
          <w:shd w:val="clear" w:color="auto" w:fill="FFFFFF"/>
          <w:lang w:val="ka-GE"/>
        </w:rPr>
      </w:pPr>
    </w:p>
    <w:p w14:paraId="6A0C04DB" w14:textId="77777777" w:rsidR="00224B53" w:rsidRPr="00F04769" w:rsidRDefault="00224B53" w:rsidP="00A6727B">
      <w:pPr>
        <w:pStyle w:val="Heading2"/>
        <w:spacing w:line="240" w:lineRule="auto"/>
        <w:jc w:val="both"/>
        <w:rPr>
          <w:rFonts w:ascii="Sylfaen" w:eastAsia="SimSun" w:hAnsi="Sylfaen" w:cs="Calibri"/>
          <w:color w:val="2E74B5"/>
          <w:sz w:val="22"/>
          <w:szCs w:val="22"/>
        </w:rPr>
      </w:pPr>
      <w:bookmarkStart w:id="14" w:name="_heading=h.lnxbz9" w:colFirst="0" w:colLast="0"/>
      <w:bookmarkEnd w:id="14"/>
      <w:r w:rsidRPr="00F04769">
        <w:rPr>
          <w:rFonts w:ascii="Sylfaen" w:eastAsia="SimSun" w:hAnsi="Sylfaen" w:cs="Calibri"/>
          <w:color w:val="2E74B5"/>
          <w:sz w:val="22"/>
          <w:szCs w:val="22"/>
        </w:rPr>
        <w:t>4.</w:t>
      </w:r>
      <w:r w:rsidR="00261444" w:rsidRPr="00F04769">
        <w:rPr>
          <w:rFonts w:ascii="Sylfaen" w:eastAsia="SimSun" w:hAnsi="Sylfaen" w:cs="Calibri"/>
          <w:color w:val="2E74B5"/>
          <w:sz w:val="22"/>
          <w:szCs w:val="22"/>
          <w:lang w:val="ka-GE"/>
        </w:rPr>
        <w:t>8</w:t>
      </w:r>
      <w:r w:rsidRPr="00F04769">
        <w:rPr>
          <w:rFonts w:ascii="Sylfaen" w:eastAsia="SimSun" w:hAnsi="Sylfaen" w:cs="Calibri"/>
          <w:color w:val="2E74B5"/>
          <w:sz w:val="22"/>
          <w:szCs w:val="22"/>
        </w:rPr>
        <w:t xml:space="preserve"> </w:t>
      </w:r>
      <w:r w:rsidRPr="00F04769">
        <w:rPr>
          <w:rFonts w:ascii="Sylfaen" w:eastAsia="SimSun" w:hAnsi="Sylfaen" w:cs="Sylfaen"/>
          <w:color w:val="366091"/>
          <w:sz w:val="22"/>
          <w:szCs w:val="22"/>
        </w:rPr>
        <w:t>ინკლუზიური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განათლება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პროგრამული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კოდი</w:t>
      </w:r>
      <w:r w:rsidRPr="00F04769">
        <w:rPr>
          <w:rFonts w:ascii="Sylfaen" w:eastAsia="SimSun" w:hAnsi="Sylfaen" w:cs="Calibri"/>
          <w:color w:val="366091"/>
          <w:sz w:val="22"/>
          <w:szCs w:val="22"/>
        </w:rPr>
        <w:t xml:space="preserve"> 32 06)</w:t>
      </w:r>
    </w:p>
    <w:p w14:paraId="6A234502" w14:textId="77777777" w:rsidR="00224B53" w:rsidRPr="00F04769" w:rsidRDefault="00224B53" w:rsidP="00A6727B">
      <w:pPr>
        <w:pBdr>
          <w:top w:val="nil"/>
          <w:left w:val="nil"/>
          <w:bottom w:val="nil"/>
          <w:right w:val="nil"/>
          <w:between w:val="nil"/>
        </w:pBdr>
        <w:spacing w:line="240" w:lineRule="auto"/>
        <w:ind w:left="1080" w:hanging="360"/>
        <w:jc w:val="both"/>
        <w:rPr>
          <w:rFonts w:ascii="Sylfaen" w:eastAsia="SimSun" w:hAnsi="Sylfaen" w:cs="Calibri"/>
          <w:b/>
          <w:color w:val="000000"/>
        </w:rPr>
      </w:pPr>
    </w:p>
    <w:p w14:paraId="661B5CCE"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42C42713"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r w:rsidRPr="00F04769">
        <w:rPr>
          <w:rFonts w:ascii="Sylfaen" w:eastAsia="SimSun" w:hAnsi="Sylfaen" w:cs="Calibri"/>
          <w:color w:val="000000"/>
        </w:rPr>
        <w:t>;</w:t>
      </w:r>
    </w:p>
    <w:p w14:paraId="7A1BCE61"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მასწავლებელთა</w:t>
      </w:r>
      <w:r w:rsidRPr="00F04769">
        <w:rPr>
          <w:rFonts w:ascii="Sylfaen" w:eastAsia="SimSun" w:hAnsi="Sylfaen" w:cs="Calibri"/>
          <w:color w:val="000000"/>
        </w:rPr>
        <w:t xml:space="preserve"> </w:t>
      </w:r>
      <w:r w:rsidRPr="00F04769">
        <w:rPr>
          <w:rFonts w:ascii="Sylfaen" w:eastAsia="SimSun" w:hAnsi="Sylfaen" w:cs="Sylfaen"/>
          <w:color w:val="000000"/>
        </w:rPr>
        <w:t>პროფესიული</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ეროვნული</w:t>
      </w:r>
      <w:r w:rsidRPr="00F04769">
        <w:rPr>
          <w:rFonts w:ascii="Sylfaen" w:eastAsia="SimSun" w:hAnsi="Sylfaen" w:cs="Calibri"/>
          <w:color w:val="000000"/>
        </w:rPr>
        <w:t xml:space="preserve"> </w:t>
      </w:r>
      <w:r w:rsidRPr="00F04769">
        <w:rPr>
          <w:rFonts w:ascii="Sylfaen" w:eastAsia="SimSun" w:hAnsi="Sylfaen" w:cs="Sylfaen"/>
          <w:color w:val="000000"/>
        </w:rPr>
        <w:t>ცენტრი</w:t>
      </w:r>
      <w:r w:rsidRPr="00F04769">
        <w:rPr>
          <w:rFonts w:ascii="Sylfaen" w:eastAsia="SimSun" w:hAnsi="Sylfaen" w:cs="Calibri"/>
          <w:color w:val="000000"/>
        </w:rPr>
        <w:t>;</w:t>
      </w:r>
    </w:p>
    <w:p w14:paraId="17C94E36" w14:textId="77777777" w:rsidR="00224B53" w:rsidRPr="00F04769" w:rsidRDefault="00224B53" w:rsidP="00A6727B">
      <w:pPr>
        <w:pBdr>
          <w:top w:val="nil"/>
          <w:left w:val="nil"/>
          <w:bottom w:val="nil"/>
          <w:right w:val="nil"/>
          <w:between w:val="nil"/>
        </w:pBdr>
        <w:spacing w:line="240" w:lineRule="auto"/>
        <w:ind w:left="360"/>
        <w:jc w:val="both"/>
        <w:rPr>
          <w:rFonts w:ascii="Sylfaen" w:eastAsia="SimSun" w:hAnsi="Sylfaen" w:cs="Calibri"/>
        </w:rPr>
      </w:pPr>
    </w:p>
    <w:p w14:paraId="20CA218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5" w:name="_Hlk108004847"/>
      <w:r w:rsidRPr="00F04769">
        <w:rPr>
          <w:rFonts w:ascii="Sylfaen" w:eastAsiaTheme="minorEastAsia" w:hAnsi="Sylfaen" w:cs="Sylfaen"/>
          <w:bCs/>
          <w:color w:val="000000"/>
          <w:shd w:val="clear" w:color="auto" w:fill="FFFFFF"/>
          <w:lang w:val="ka-GE"/>
        </w:rPr>
        <w:t>თბილისისა და რეგიონების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1 000-მდე სსსმ მოსწავლე;</w:t>
      </w:r>
    </w:p>
    <w:p w14:paraId="0575A69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რესურს-სკოლებს ინკლუზიური განათლების განხორციელების პროცესში გაეწიათ კვალიფიციური დახმარება;</w:t>
      </w:r>
    </w:p>
    <w:p w14:paraId="0D85BC1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ინტეგრირებული კლასების ფუნქციონირება; </w:t>
      </w:r>
    </w:p>
    <w:p w14:paraId="5E8C824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 იქნა სსიპ - ქალაქ თბილისის №147 საჯარო სკოლის მიერ ქრონიკული დაავადების მქონე ჰოსპიტალიზირებული ბავშვებისათვის, ასევე ააიპ - ბავშვთა ჰოსპისის „ციცინათელების ქვეყანა“ ბენეფიციარებისათვის საგანმანათლებლო სერვისის მიწოდება;</w:t>
      </w:r>
    </w:p>
    <w:p w14:paraId="4F6F078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ხორციელდება სპეციალური საგანმანათლებლო სერვისი - „ტრანზიტული საგანმანათლებლო პროგრამა’’, რომლის ბენეფიციარები არიან ქვეყანაში არსებული სსიპ - სახელმწიფო ზრუნვისა და ტრეფიკინგის მსხვერპლთა, დაზარალებულთა დახმარების სააგენტოსთან არსებულ მიუსაფარი ბავშვების 7 დღის ცენტრში მყოფი ბავშვები (ქ.თბილისი, ქ.ქუთაისი, ქ.რუსთავი, ქ. ბათუმი), საანგარიშო პერიოდისთვის პროგრამაში ჩართული იყო 102 ბავშვი). ასევე, მიმდინარეობდა ,,ტრანზიტული საგანმანათლებლო პროგრამის“ საბაზო საფეხურის ასაკის მქონე ბენეფიციარებისთვის პროფესიული ორიენტაციის მხარდაჭერის ღონისძიებები;</w:t>
      </w:r>
    </w:p>
    <w:p w14:paraId="717FC9A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სოციალური ინკლუზიის ხელშეწყობის მიმართულებით 17 სკოლაში ხორციელდებოდა სხვადასხვა პროექტი;</w:t>
      </w:r>
    </w:p>
    <w:p w14:paraId="4E68448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მიმდინარეობს მუშაობა სპეციალური საგანმანათლებლო საჭიროების მქონე მოსწავლეებისათვის განმავითარებელი აქტივობების კრებულის, ადრეული და სკოლამდელი ინკლუზიური განათლების გზამკვლევის, ნიჭიერ მოსწავლეთა სწავლების სტრატეგიების გზამკვლევისა და მძიმე და მრავლობითი გონებრივი დარღვევების და აუტისტური სპექტრის დარღვევების მქონე მოსწავლეებისათვის საბაზო საფეხურის ალტერნატიული სასწავლო გეგმის შემუშავებაზე; </w:t>
      </w:r>
    </w:p>
    <w:p w14:paraId="111959F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მიმდინარეობს უმაღლესი განათლების მარეგულირებელი კანონმდებლობისა და კანონქვემდებარე აქტების რევიზიის პროცესი;</w:t>
      </w:r>
    </w:p>
    <w:bookmarkEnd w:id="15"/>
    <w:p w14:paraId="149E172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სპეციალურ საგანმანთლებლო 7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იქნა 511 ბენეფიციარი. მათ შორის მყოფი 115 ბენეფიციარი დამატებით უზრუნველყოფილია სახელმწიფო სადღეღამისო მომსახურებით;</w:t>
      </w:r>
    </w:p>
    <w:p w14:paraId="0FEBF22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ახალი კორონა ვირუსის (COVID-19) გავრცელების რისკების პრევენციის მიზნით, პერიოდულად სკოლა-პანსიონები მომსახურებას ახორციელებდა დისტანციურად, სკოლაში არსებული ეპიდვითარების გათვალისწინებით დაწესებული წერტილოვანი შეზღუდვებით.</w:t>
      </w:r>
    </w:p>
    <w:p w14:paraId="69B50BEB"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ქვეპროგრამის „სპეციალური საგანმანათლებლო საჭიროების მქონე მოსწავლის სწავლების ხელშეწყობა“ ფარგლებში საანგარიშო პერიოდში საჯარო სკოლებს გამოეყოთ დამატებით დაფინანსება 10 900 - მდე სსსმპ მოსწავლის სწავლების ხელშესაწყობად. </w:t>
      </w:r>
    </w:p>
    <w:p w14:paraId="6197231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ტრენინგები სხვადასხვა მიმართულებით გაიარა 1 300-მდე სპეციალურმა მასწავლებელმა, 68  სხვადასხვა  საგნის   მასწავლებელმა, 10 - მა ქართული ჟესტური ენის თარჯიმანმა, სსსმ მოსწავლის ინდივიდუალური ასისტენტის მომზადება გაიარა 357-მა ინდივიდუალურმა ასისტენტმა, 22 საჯარო სკოლაში განხორციელდა სპეციალური მასწავლებელთა პორტფოლიოს პილოტირება და 22 სპეციალური მასწავლებლის ინდივიდუალური კონსულტირება;  </w:t>
      </w:r>
    </w:p>
    <w:p w14:paraId="7E2A18B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ადრეული ინკლუზიური განათლების მოდული დისტანციური სწავლებისათვის გაიარა  საბავშვო ბაღის 229  აღმზრდელ-პედაგოგმა;</w:t>
      </w:r>
    </w:p>
    <w:p w14:paraId="300261B8"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შემუშავებული იქნა ფსიქოლოგების კურსი - ,,ქცევის პოზიტიური მართვა სკოლაში“;</w:t>
      </w:r>
    </w:p>
    <w:p w14:paraId="666BAFD3"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ინდივიდუალური ასისტენტის ტრენინგი, ასევე  ინკლუზიური განათლების  ბაღიდან სკოლაში ტრანზიციის პროგრამა ჩაუტარდა 5-5 ჯგუფს;</w:t>
      </w:r>
    </w:p>
    <w:p w14:paraId="4C4525A4"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სურდოთარჯიმნების  სერტიფიცირების პროგრამა (ქართული ჟესტური ენის თარჯიმნების სერტიფიცირება), სადაც მონაწილეობდა 10 - მდე ქართული ჟესტური ენის სპეციალისტი;</w:t>
      </w:r>
    </w:p>
    <w:p w14:paraId="13C1E550"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ინდივიდუალური კონსულტირება სხვადსხვა სკოლის 18 სსსმ მოსწავლისათვის;</w:t>
      </w:r>
    </w:p>
    <w:p w14:paraId="1086F4A6" w14:textId="77777777" w:rsidR="00224B53" w:rsidRPr="00F04769" w:rsidRDefault="00224B53" w:rsidP="00A6727B">
      <w:pPr>
        <w:pStyle w:val="NormalWeb"/>
        <w:ind w:left="360"/>
        <w:jc w:val="both"/>
        <w:textAlignment w:val="baseline"/>
        <w:rPr>
          <w:rFonts w:ascii="Sylfaen" w:eastAsia="SimSun" w:hAnsi="Sylfaen" w:cs="Sylfaen"/>
          <w:color w:val="000000"/>
          <w:sz w:val="22"/>
          <w:szCs w:val="22"/>
        </w:rPr>
      </w:pPr>
    </w:p>
    <w:p w14:paraId="24643BD4" w14:textId="77777777" w:rsidR="00224B53" w:rsidRPr="00F04769" w:rsidRDefault="00224B53" w:rsidP="00FA6657">
      <w:pPr>
        <w:pStyle w:val="Heading2"/>
        <w:spacing w:line="240" w:lineRule="auto"/>
        <w:jc w:val="both"/>
        <w:rPr>
          <w:rFonts w:ascii="Sylfaen" w:eastAsia="SimSun" w:hAnsi="Sylfaen" w:cs="Sylfaen"/>
          <w:color w:val="366091"/>
          <w:sz w:val="22"/>
          <w:szCs w:val="22"/>
        </w:rPr>
      </w:pPr>
      <w:bookmarkStart w:id="16" w:name="_heading=h.35nkun2" w:colFirst="0" w:colLast="0"/>
      <w:bookmarkEnd w:id="16"/>
      <w:r w:rsidRPr="00F04769">
        <w:rPr>
          <w:rFonts w:ascii="Sylfaen" w:eastAsia="SimSun" w:hAnsi="Sylfaen" w:cs="Calibri"/>
          <w:color w:val="366091"/>
          <w:sz w:val="22"/>
          <w:szCs w:val="22"/>
        </w:rPr>
        <w:t>4.</w:t>
      </w:r>
      <w:r w:rsidR="00261444" w:rsidRPr="00F04769">
        <w:rPr>
          <w:rFonts w:ascii="Sylfaen" w:eastAsia="SimSun" w:hAnsi="Sylfaen" w:cs="Calibri"/>
          <w:color w:val="366091"/>
          <w:sz w:val="22"/>
          <w:szCs w:val="22"/>
          <w:lang w:val="ka-GE"/>
        </w:rPr>
        <w:t>9</w:t>
      </w:r>
      <w:r w:rsidRPr="00F04769">
        <w:rPr>
          <w:rFonts w:ascii="Sylfaen" w:eastAsia="SimSun" w:hAnsi="Sylfaen" w:cs="Calibri"/>
          <w:sz w:val="22"/>
          <w:szCs w:val="22"/>
        </w:rPr>
        <w:t xml:space="preserve"> </w:t>
      </w:r>
      <w:r w:rsidRPr="00F04769">
        <w:rPr>
          <w:rFonts w:ascii="Sylfaen" w:eastAsia="SimSun" w:hAnsi="Sylfaen" w:cs="Sylfaen"/>
          <w:color w:val="366091"/>
          <w:sz w:val="22"/>
          <w:szCs w:val="22"/>
        </w:rPr>
        <w:t>ინოვაციის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ინკლუზიურობის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და</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ხარისხის პროექტი - საქართველო I2Q (IBRD) (პროგრამულო კოდი 32 08)</w:t>
      </w:r>
    </w:p>
    <w:p w14:paraId="3457FE58" w14:textId="77777777" w:rsidR="00224B53" w:rsidRPr="00F04769" w:rsidRDefault="00224B53" w:rsidP="00A6727B">
      <w:pPr>
        <w:spacing w:line="240" w:lineRule="auto"/>
        <w:rPr>
          <w:rFonts w:ascii="Sylfaen" w:eastAsia="SimSun" w:hAnsi="Sylfaen" w:cs="Sylfaen"/>
          <w:color w:val="366091"/>
        </w:rPr>
      </w:pPr>
    </w:p>
    <w:p w14:paraId="2EC55701" w14:textId="77777777" w:rsidR="00224B53" w:rsidRPr="00F04769" w:rsidRDefault="00224B53" w:rsidP="00A6727B">
      <w:pPr>
        <w:spacing w:after="0" w:line="240" w:lineRule="auto"/>
        <w:jc w:val="both"/>
        <w:rPr>
          <w:rFonts w:ascii="Sylfaen" w:hAnsi="Sylfaen"/>
        </w:rPr>
      </w:pPr>
      <w:r w:rsidRPr="00F04769">
        <w:rPr>
          <w:rFonts w:ascii="Sylfaen" w:hAnsi="Sylfaen"/>
        </w:rPr>
        <w:t xml:space="preserve">პროგრამის განმახროციელებელი: </w:t>
      </w:r>
    </w:p>
    <w:p w14:paraId="63A77D74"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p>
    <w:p w14:paraId="2B84BEE8" w14:textId="77777777" w:rsidR="00224B53" w:rsidRPr="00F04769" w:rsidRDefault="00224B53" w:rsidP="00A6727B">
      <w:pPr>
        <w:pBdr>
          <w:top w:val="nil"/>
          <w:left w:val="nil"/>
          <w:bottom w:val="nil"/>
          <w:right w:val="nil"/>
          <w:between w:val="nil"/>
        </w:pBdr>
        <w:spacing w:line="240" w:lineRule="auto"/>
        <w:rPr>
          <w:rFonts w:ascii="Sylfaen" w:eastAsia="SimSun" w:hAnsi="Sylfaen" w:cs="Calibri"/>
          <w:color w:val="000000"/>
        </w:rPr>
      </w:pPr>
    </w:p>
    <w:p w14:paraId="1E9C961C"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7" w:name="_Hlk108002383"/>
      <w:r w:rsidRPr="00F04769">
        <w:rPr>
          <w:rFonts w:ascii="Sylfaen" w:eastAsiaTheme="minorEastAsia" w:hAnsi="Sylfaen" w:cs="Sylfaen"/>
          <w:bCs/>
          <w:color w:val="000000"/>
          <w:shd w:val="clear" w:color="auto" w:fill="FFFFFF"/>
          <w:lang w:val="ka-GE"/>
        </w:rPr>
        <w:t>დასრულდა მუშაობა კონკურენტული ინოვაციების ფონდის საქმიანობის მარეგულირებელი დოკუმენტაციის სრული პაკეტის მომზადების მიმართულებით;</w:t>
      </w:r>
    </w:p>
    <w:p w14:paraId="7837831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უმაღლესი განათლების დაფინანსების ახალი მოდელის დანერგვის ხელშეწყობის მიზნით,  მონაცემთა ბაზის მართვის სისტემის შექმნასთან დაკავშირებული მომსახურების შესასყიდად შემუშავდა ტექნიკური დავალება და მიმდინარეობდა შესაბამისი შესყიდვის პროცედურები;</w:t>
      </w:r>
    </w:p>
    <w:p w14:paraId="04ADF2AA"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ქვეყნის მასშტაბით ადრეული და სკოლამდელი განათლების დაწესებულებების მართვის სისტემის გაუმჯობესებისა და პროგრამების ხარისხის ამაღლების მიზნით, მიმდინარეობდა შესაბამისი საკონსულტაციო მომსახურების შესყიდვის პროცედურები; </w:t>
      </w:r>
    </w:p>
    <w:p w14:paraId="2043127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სკოლამდელი განათლების სისტემური სადიაგნოსტიკო კვლევა, რომელიც გულისხმობს ამ სფეროში არსებული პროფესიონალური განვითარების, მონიტორინგისა და ანგარიშგების, მართვისა და კოორდინაციის სისტემების ანალიზს, არსებული სასკოლო მზაობის ჯგუფების კვლევას და შესაბამისი რეკომენდაციების შემუშავებას, ასევე, სასკოლო მზაობის პროგრამის გადახედვას და არსებული ხარვეზების შემთხვევაში, მათ აღმოსაფხვრელად რეკომენდაციების შემუშავებას;</w:t>
      </w:r>
    </w:p>
    <w:p w14:paraId="482732B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განხორციელდა განათლების მართვის საინფორმაციო სისტემის (EMIS) მონაცემთა ბაზის სადიაგნოსტიკო კვლევა, ასევე მიმდინარეობდა მუშაობა EMIS-ის შესაძლებლობების განვითარების, LMS და EMS  სისტემების დანერგვის მიმართულებით; </w:t>
      </w:r>
    </w:p>
    <w:p w14:paraId="22D29DFC"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ზოგადი განათლების სისტემური შეფასების/ მრავალკომპონენტიანი სადიაგნოსტიკო კვლევა, რომლის ფარგლებში გაანალიზდა ზოგადი განათლების მიმართულებით განხორციელებული რეფორმები და მის კვალდაკვალ მომზადდა რეკომენდაციები შემდგომი ინტერვენციების დასაგეგმად;</w:t>
      </w:r>
    </w:p>
    <w:p w14:paraId="050382CD"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მუშაობა ზოგადი განათლების მიმართულებით ხარისხის უზრუნველყოფის პოლიტიკის ჩარჩო დოკუმენტის შემუშავების, ასევე ზოგადი განათლების მიმართულებით ეროვნული შეფასების პოლიტიკის დოკუმენტის შემუშავების კუთხით; </w:t>
      </w:r>
    </w:p>
    <w:p w14:paraId="72BD9310"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მუშაობა ზოგადსაგანმანათლებლო დაწესებულებებისთვის (სკოლებისთვის) ინფრასტრუქტურისა და ფიზიკური გარემოს სტანდარტების პროექტის შემუშავების მიმართულებით;</w:t>
      </w:r>
    </w:p>
    <w:p w14:paraId="6DBFCD8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მუშაობა დასავლეთ და აღმოსავლეთ საქართველოს მასშტაბით 121 სკოლაში Wi-Fi ქსელების მოწყობის სამუშაოები; </w:t>
      </w:r>
    </w:p>
    <w:p w14:paraId="723D035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მასწავლებელთა მომზადების საგანმანათლებლო პროგრამებისა და უწყვეტი პროფესიული განვითარების შესაძლებლობების ხარისხის ამაღლების მიზნით მიმდინარეობდა შესყიდვის პროცედურები;</w:t>
      </w:r>
    </w:p>
    <w:p w14:paraId="29B71E1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მუშაობა სტუდენტთა მოძრაობის პლატფორმის ტექნიკური დავალების შემუშავების მიმართულებით; </w:t>
      </w:r>
    </w:p>
    <w:p w14:paraId="710941D2"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მუშაობა სამინისტროსთვის 5 წლიანი საკომუნიკაციო სტრატეგიისა და 24-თვიანი სამოქმედო გეგმის შემუშავებაზე;</w:t>
      </w:r>
    </w:p>
    <w:p w14:paraId="0B2F18B8"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სკოლამდელი მზაობის ჯგუფების განვითარებისა და შემდგომში თანამედროვე, ბავშვზე ორიენტირებული სასკოლო მზაობის პროგრამის წარმატებით დანარგვის მიზნით შერჩეულ 150 სამიზნე და 279 სარეზერვო სკოლებში განხორციელდა ვიზიტები სივრცეების ინფრასტრუქტურული მდგომარეობის შესწავლა/შეფასებაზე;</w:t>
      </w:r>
    </w:p>
    <w:p w14:paraId="28D3EF09"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საგანმანათლებლო და სამეცნიერო ინფრასტრუქტურის განვითარების სააგენტოსა და სამინისტროსთან მჭიდრო თანამშრომლობით შემუშავდა სსიპ - საქართველოს მუნიციპალური განვითარების ფონდის მიერ არაუმეტეს 19 ახალი მოდელის სასკოლო შენობის შერჩევის კრიტერიუმები და ასაშენებელი სკოლების სია;</w:t>
      </w:r>
    </w:p>
    <w:p w14:paraId="6585FBD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დაიწყო მუშაობა საქართველოს განათლებისა და მეცნიერების სამინისტროსა და მას დაქვემდებარებული უწყებებისთვის ერთიანი სააღრიცხვო პოლიტიკის შემუშავების მიმართულებით; </w:t>
      </w:r>
    </w:p>
    <w:p w14:paraId="601B638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პროექტის ფარგლებში დაგეგმილი მრავალკომპონენტიანი აქტივობის - „უმაღლესი განათლების ინტერნაციონალიზაციის მხარდაჭერა“ განსახორციელებელი მომსახურების შესყიდვის მიზნით, შემუშავდა ტექნიკური დავალება და გამოცხადდა ტენდერი; მიმდინარეობდა მუშაობა საგანმანათლებლო რესურსცენტრების კონცეფციისა და სკოლის დირექტორების სტანდარტის შემუშავებაზე;</w:t>
      </w:r>
    </w:p>
    <w:p w14:paraId="15C759D7"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მუშაობა შერჩეული პლატფორმების საშუალებით დისტანციური სწავლებისა და მეთოდოლოგიის გამოყენებასთან დაკავშირებით სკოლებისათვის საგანმანათლებლო სახელმძღვანელოს და ონლაინ ტრენინგ მოდულის შემუშავების, ასევე, ტრენერთა ტრენინგის განხორციელების მიმართულებით;</w:t>
      </w:r>
    </w:p>
    <w:p w14:paraId="1BCE4E5F"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მსოფლიო ბანკთან შეთანხმებული პროექტის მონიტორინგისა და შეფასების გეგმის შესაბამისად, დაწყებულია მუშაობა პროგრამის  საბოლოო შედეგების მიღწევის ერთ-ერთი ინდიკატორის ფარგლებში საბაზისო მაჩვენებლის მონაცემთა მოგროვებისა და ანალიზის მიმართულებით, კერძოდ, ხორციელდება მოსწავლეთა სწავლის შედეგების კვლევა შერჩეულ სკოლებში; </w:t>
      </w:r>
    </w:p>
    <w:p w14:paraId="54A14E01"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ეფექტურობის კვლევის განხორციელების მიზნით, შემუშავდა ტექნიკური დავალება და დაიწყო შესყიდვის პროცედურები შესაბამისი მომსახურების შესყიდვის მიზნით;</w:t>
      </w:r>
    </w:p>
    <w:p w14:paraId="4B3A5EB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განათლებისა და მეცნიერების სამინისტროს მოთხოვნისა და მსოფლიო ბანკის თანხმობის საფუძველზე, შესრულებული/მიმდინარე/დაგეგმილი დამატებითი აქტივობების ასახვის მიზნით, განხორციელდა პროგრამის მართვის სახელმძღვანელოს (POM) ცვლილება.</w:t>
      </w:r>
    </w:p>
    <w:p w14:paraId="19518BD2" w14:textId="77777777" w:rsidR="00224B53" w:rsidRPr="00F04769" w:rsidRDefault="00224B53" w:rsidP="00A6727B">
      <w:pPr>
        <w:shd w:val="clear" w:color="auto" w:fill="FFFFFF"/>
        <w:tabs>
          <w:tab w:val="left" w:pos="360"/>
        </w:tabs>
        <w:spacing w:line="240" w:lineRule="auto"/>
        <w:ind w:left="360" w:right="260"/>
        <w:jc w:val="both"/>
        <w:rPr>
          <w:rFonts w:ascii="Sylfaen" w:eastAsia="SimSun" w:hAnsi="Sylfaen" w:cs="Calibri"/>
        </w:rPr>
      </w:pPr>
    </w:p>
    <w:bookmarkEnd w:id="17"/>
    <w:p w14:paraId="686DC73C" w14:textId="1A1BAEBB" w:rsidR="00224B53" w:rsidRPr="00F04769" w:rsidRDefault="00224B53" w:rsidP="00FA6657">
      <w:pPr>
        <w:pStyle w:val="Heading2"/>
        <w:spacing w:line="240" w:lineRule="auto"/>
        <w:jc w:val="both"/>
        <w:rPr>
          <w:rFonts w:ascii="Sylfaen" w:eastAsia="SimSun" w:hAnsi="Sylfaen" w:cs="Calibri"/>
          <w:color w:val="366091"/>
          <w:sz w:val="22"/>
          <w:szCs w:val="22"/>
        </w:rPr>
      </w:pPr>
      <w:r w:rsidRPr="00F04769">
        <w:rPr>
          <w:rFonts w:ascii="Sylfaen" w:eastAsia="SimSun" w:hAnsi="Sylfaen" w:cs="Calibri"/>
          <w:color w:val="366091"/>
          <w:sz w:val="22"/>
          <w:szCs w:val="22"/>
        </w:rPr>
        <w:t>4.</w:t>
      </w:r>
      <w:r w:rsidR="00FA6657" w:rsidRPr="00F04769">
        <w:rPr>
          <w:rFonts w:ascii="Sylfaen" w:eastAsia="SimSun" w:hAnsi="Sylfaen" w:cs="Calibri"/>
          <w:color w:val="366091"/>
          <w:sz w:val="22"/>
          <w:szCs w:val="22"/>
        </w:rPr>
        <w:t>10</w:t>
      </w:r>
      <w:r w:rsidRPr="00F04769">
        <w:rPr>
          <w:rFonts w:ascii="Sylfaen" w:eastAsia="SimSun" w:hAnsi="Sylfaen" w:cs="Calibri"/>
          <w:color w:val="366091"/>
          <w:sz w:val="22"/>
          <w:szCs w:val="22"/>
        </w:rPr>
        <w:t xml:space="preserve"> პროფესიული განათლება I (KfW) (პროგრამული კოდი 32 09)</w:t>
      </w:r>
    </w:p>
    <w:p w14:paraId="568141BB" w14:textId="77777777" w:rsidR="00224B53" w:rsidRPr="00F04769" w:rsidRDefault="00224B53" w:rsidP="00A6727B">
      <w:pPr>
        <w:spacing w:after="0" w:line="240" w:lineRule="auto"/>
        <w:jc w:val="both"/>
        <w:rPr>
          <w:rFonts w:ascii="Sylfaen" w:hAnsi="Sylfaen"/>
        </w:rPr>
      </w:pPr>
      <w:r w:rsidRPr="00F04769">
        <w:rPr>
          <w:rFonts w:ascii="Sylfaen" w:hAnsi="Sylfaen"/>
        </w:rPr>
        <w:t>პროგრამის განმახროციელებელი:</w:t>
      </w:r>
    </w:p>
    <w:p w14:paraId="37C38338" w14:textId="77777777" w:rsidR="00224B53" w:rsidRPr="00F04769" w:rsidRDefault="00224B53"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სსიპ</w:t>
      </w:r>
      <w:r w:rsidRPr="00F04769">
        <w:rPr>
          <w:rFonts w:ascii="Sylfaen" w:eastAsia="SimSun" w:hAnsi="Sylfaen" w:cs="Calibri"/>
          <w:color w:val="000000"/>
        </w:rPr>
        <w:t xml:space="preserve"> - </w:t>
      </w:r>
      <w:r w:rsidRPr="00F04769">
        <w:rPr>
          <w:rFonts w:ascii="Sylfaen" w:eastAsia="SimSun" w:hAnsi="Sylfaen" w:cs="Sylfaen"/>
          <w:color w:val="000000"/>
        </w:rPr>
        <w:t>საგანმანათლებლო</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სამეცნიერო</w:t>
      </w:r>
      <w:r w:rsidRPr="00F04769">
        <w:rPr>
          <w:rFonts w:ascii="Sylfaen" w:eastAsia="SimSun" w:hAnsi="Sylfaen" w:cs="Calibri"/>
          <w:color w:val="000000"/>
        </w:rPr>
        <w:t xml:space="preserve"> </w:t>
      </w:r>
      <w:r w:rsidRPr="00F04769">
        <w:rPr>
          <w:rFonts w:ascii="Sylfaen" w:eastAsia="SimSun" w:hAnsi="Sylfaen" w:cs="Sylfaen"/>
          <w:color w:val="000000"/>
        </w:rPr>
        <w:t>ინფრასტრუქტურის</w:t>
      </w:r>
      <w:r w:rsidRPr="00F04769">
        <w:rPr>
          <w:rFonts w:ascii="Sylfaen" w:eastAsia="SimSun" w:hAnsi="Sylfaen" w:cs="Calibri"/>
          <w:color w:val="000000"/>
        </w:rPr>
        <w:t xml:space="preserve"> </w:t>
      </w:r>
      <w:r w:rsidRPr="00F04769">
        <w:rPr>
          <w:rFonts w:ascii="Sylfaen" w:eastAsia="SimSun" w:hAnsi="Sylfaen" w:cs="Sylfaen"/>
          <w:color w:val="000000"/>
        </w:rPr>
        <w:t>განვითარების</w:t>
      </w:r>
      <w:r w:rsidRPr="00F04769">
        <w:rPr>
          <w:rFonts w:ascii="Sylfaen" w:eastAsia="SimSun" w:hAnsi="Sylfaen" w:cs="Calibri"/>
          <w:color w:val="000000"/>
        </w:rPr>
        <w:t xml:space="preserve"> </w:t>
      </w:r>
      <w:r w:rsidRPr="00F04769">
        <w:rPr>
          <w:rFonts w:ascii="Sylfaen" w:eastAsia="SimSun" w:hAnsi="Sylfaen" w:cs="Sylfaen"/>
          <w:color w:val="000000"/>
        </w:rPr>
        <w:t>სააგენტო</w:t>
      </w:r>
    </w:p>
    <w:p w14:paraId="628DBE7A" w14:textId="77777777" w:rsidR="00224B53" w:rsidRPr="00F04769" w:rsidRDefault="00224B53" w:rsidP="00A6727B">
      <w:pPr>
        <w:spacing w:line="240" w:lineRule="auto"/>
        <w:rPr>
          <w:rFonts w:ascii="Sylfaen" w:eastAsia="SimSun" w:hAnsi="Sylfaen" w:cs="Calibri"/>
        </w:rPr>
      </w:pPr>
    </w:p>
    <w:p w14:paraId="72D144EE" w14:textId="77777777" w:rsidR="00224B53" w:rsidRPr="00F04769" w:rsidRDefault="00224B53"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რეკონსტრუქციის საკრედიტო ბანკის (KfW) მიერ დაფინანსებული პროექტის TVET Program I-ის ფარგლებში საკონსულტაციო მომსახურებიის შესყიდვის მიზნით გაფორმებული ხელშეკრულების თანახმად, საკონსულტაციო კომპანიის PEM-ის მიერ წარმოდგენილი იქნა პირველი კვარტლის ანგარიში</w:t>
      </w:r>
      <w:r w:rsidR="002F39D9"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ანგარიშის</w:t>
      </w:r>
      <w:r w:rsidR="002F39D9"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ფარგლებში</w:t>
      </w:r>
      <w:r w:rsidR="002F39D9"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საკონსულტაციო კომპანიის მიერ წარმოდგენილი იქნა განახლებული</w:t>
      </w:r>
      <w:r w:rsidR="002F39D9"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შეს</w:t>
      </w:r>
      <w:r w:rsidR="002F39D9" w:rsidRPr="00F04769">
        <w:rPr>
          <w:rFonts w:ascii="Sylfaen" w:eastAsiaTheme="minorEastAsia" w:hAnsi="Sylfaen" w:cs="Sylfaen"/>
          <w:bCs/>
          <w:color w:val="000000"/>
          <w:shd w:val="clear" w:color="auto" w:fill="FFFFFF"/>
          <w:lang w:val="ka-GE"/>
        </w:rPr>
        <w:t>ი</w:t>
      </w:r>
      <w:r w:rsidRPr="00F04769">
        <w:rPr>
          <w:rFonts w:ascii="Sylfaen" w:eastAsiaTheme="minorEastAsia" w:hAnsi="Sylfaen" w:cs="Sylfaen"/>
          <w:bCs/>
          <w:color w:val="000000"/>
          <w:shd w:val="clear" w:color="auto" w:fill="FFFFFF"/>
          <w:lang w:val="ka-GE"/>
        </w:rPr>
        <w:t>დვების პროექტის</w:t>
      </w:r>
      <w:r w:rsidR="002F39D9" w:rsidRPr="00F04769">
        <w:rPr>
          <w:rFonts w:ascii="Sylfaen" w:eastAsiaTheme="minorEastAsia" w:hAnsi="Sylfaen" w:cs="Sylfaen"/>
          <w:bCs/>
          <w:color w:val="000000"/>
          <w:shd w:val="clear" w:color="auto" w:fill="FFFFFF"/>
          <w:lang w:val="ka-GE"/>
        </w:rPr>
        <w:t xml:space="preserve"> გ</w:t>
      </w:r>
      <w:r w:rsidRPr="00F04769">
        <w:rPr>
          <w:rFonts w:ascii="Sylfaen" w:eastAsiaTheme="minorEastAsia" w:hAnsi="Sylfaen" w:cs="Sylfaen"/>
          <w:bCs/>
          <w:color w:val="000000"/>
          <w:shd w:val="clear" w:color="auto" w:fill="FFFFFF"/>
          <w:lang w:val="ka-GE"/>
        </w:rPr>
        <w:t>ანხორციელების სახელმძღვანელო, სამშენებლო სამუშაოებისათვის გამოყოფილი მიწის ნაკვეთის წინასწარი შეფასება დათვალიერების და არსებული ინფორმაციის საფუძველზე, პროექტის განხორციელების დროს ანაზღაურების მოთხოვნის პროცედურების შესახებ ინფორმაცია, განახლებული სამუშაოების შესრულების გეგმა გრაფიკი, ბუნებრივ და სოციალურ გარემოზე ზემოქმედების შეფასების ანგარიში.</w:t>
      </w:r>
    </w:p>
    <w:p w14:paraId="614E4CE7" w14:textId="3388E132" w:rsidR="00224B53" w:rsidRPr="00F04769" w:rsidRDefault="00224B53" w:rsidP="00A6727B">
      <w:pPr>
        <w:shd w:val="clear" w:color="auto" w:fill="FFFFFF"/>
        <w:tabs>
          <w:tab w:val="left" w:pos="360"/>
        </w:tabs>
        <w:spacing w:line="240" w:lineRule="auto"/>
        <w:ind w:right="260"/>
        <w:jc w:val="both"/>
        <w:rPr>
          <w:rFonts w:ascii="Sylfaen" w:eastAsia="SimSun" w:hAnsi="Sylfaen" w:cs="Calibri"/>
          <w:lang w:val="ka-GE"/>
        </w:rPr>
      </w:pPr>
    </w:p>
    <w:p w14:paraId="5A0839AE" w14:textId="6F01CB67" w:rsidR="001A3B36" w:rsidRPr="00F04769" w:rsidRDefault="001A3B36" w:rsidP="001A3B36">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4.11 სახელოვნებო და სასპორტო სფეროში უმაღლესი განათლება (პროგრამული კოდი 33 02)</w:t>
      </w:r>
    </w:p>
    <w:p w14:paraId="7A5869C4" w14:textId="77777777" w:rsidR="001A3B36" w:rsidRPr="00F04769" w:rsidRDefault="001A3B36" w:rsidP="001A3B36">
      <w:pPr>
        <w:jc w:val="both"/>
        <w:rPr>
          <w:rFonts w:ascii="Sylfaen" w:eastAsiaTheme="minorEastAsia" w:hAnsi="Sylfaen" w:cs="Sylfaen"/>
          <w:bCs/>
          <w:lang w:val="ka-GE"/>
        </w:rPr>
      </w:pPr>
    </w:p>
    <w:p w14:paraId="0BEFDB9C" w14:textId="2977F756" w:rsidR="001A3B36" w:rsidRPr="00F04769" w:rsidRDefault="001A3B36" w:rsidP="001A3B36">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0BC8A6AC" w14:textId="77777777" w:rsidR="001A3B36" w:rsidRPr="00F04769" w:rsidRDefault="001A3B36">
      <w:pPr>
        <w:pStyle w:val="ListParagraph"/>
        <w:numPr>
          <w:ilvl w:val="0"/>
          <w:numId w:val="57"/>
        </w:numPr>
        <w:spacing w:after="0" w:line="240" w:lineRule="auto"/>
        <w:jc w:val="both"/>
        <w:rPr>
          <w:rFonts w:ascii="Sylfaen" w:eastAsiaTheme="minorEastAsia" w:hAnsi="Sylfaen" w:cs="Sylfaen"/>
          <w:bCs/>
          <w:lang w:val="ka-GE"/>
        </w:rPr>
      </w:pPr>
      <w:r w:rsidRPr="00F04769">
        <w:rPr>
          <w:rFonts w:ascii="Sylfaen" w:eastAsiaTheme="minorEastAsia" w:hAnsi="Sylfaen" w:cs="Sylfaen"/>
          <w:bCs/>
          <w:lang w:val="ka-GE"/>
        </w:rPr>
        <w:t>საქართველოს კულტურის, სპორტისა და ახალგაზრდობის სამინისტრო;</w:t>
      </w:r>
    </w:p>
    <w:p w14:paraId="2BAED466" w14:textId="77777777" w:rsidR="001A3B36" w:rsidRPr="00F04769" w:rsidRDefault="001A3B36">
      <w:pPr>
        <w:pStyle w:val="ListParagraph"/>
        <w:numPr>
          <w:ilvl w:val="0"/>
          <w:numId w:val="57"/>
        </w:numPr>
        <w:spacing w:after="0" w:line="240" w:lineRule="auto"/>
        <w:jc w:val="both"/>
        <w:rPr>
          <w:rFonts w:ascii="Sylfaen" w:eastAsiaTheme="minorEastAsia" w:hAnsi="Sylfaen" w:cs="Sylfaen"/>
          <w:bCs/>
          <w:lang w:val="ka-GE"/>
        </w:rPr>
      </w:pPr>
      <w:r w:rsidRPr="00F04769">
        <w:rPr>
          <w:rFonts w:ascii="Sylfaen" w:eastAsiaTheme="minorEastAsia" w:hAnsi="Sylfaen" w:cs="Sylfaen"/>
          <w:bCs/>
          <w:lang w:val="ka-GE"/>
        </w:rPr>
        <w:t>უმაღლესი საგანმანათლებლო დაწესებულებები;</w:t>
      </w:r>
    </w:p>
    <w:p w14:paraId="6D172492" w14:textId="77777777" w:rsidR="001A3B36" w:rsidRPr="00F04769" w:rsidRDefault="001A3B36" w:rsidP="001A3B36">
      <w:pPr>
        <w:rPr>
          <w:rFonts w:ascii="Sylfaen" w:eastAsia="Calibri" w:hAnsi="Sylfaen"/>
          <w:lang w:val="ka-GE"/>
        </w:rPr>
      </w:pPr>
    </w:p>
    <w:p w14:paraId="2BE2D4E0" w14:textId="77777777" w:rsidR="001A3B36" w:rsidRPr="00F04769" w:rsidRDefault="001A3B3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განხორციელდა საქართველოში ავტორიზებული სახელოვნებო და სასპორტო უმაღლესი საგანმანათლებლო დაწესებულებების მხარდაჭერა. უმაღლესი განათლების ხელმისაწვდომობის გაზრდის, უმაღლესი განათლების ხარისხის ამაღლების, საერთაშორისო თანამშრომლობის წახალისების, საზოგადოების ინფორმირებულობისა და მხარდაჭერის მიზნით დაფინანსდა 5 სახელოვნებო უმაღლესი საგანმანათლებლო დაწესებულება;</w:t>
      </w:r>
    </w:p>
    <w:p w14:paraId="380D5524" w14:textId="7DB35DFA" w:rsidR="001A3B36" w:rsidRPr="00F04769" w:rsidRDefault="001A3B3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აპოლონ ქუთათელაძის სახელობის თბილისის სახელმწიფო სამხატვრო აკადემიის  იუნესკოს ეგიდით სამხატვრო აკადემიის 100 წლის იუბილეს ფარგლებში გაიმართა საქართველოს დამსახურებული არქიტექტორის, ხელოვნების დამსახურებული მოღვაწის არქიტექტურის ფაკულტეტის ღვაწლმოსილი პროფესორის გიგა ბათიაშვილის გრაფიკული და ფერწერული ნამუშევრების გამოფენის გახსნა სახელწოდებით „მეორე სიცოცხლე“; UNESCO-საქმეთა  ეროვნული კომისიის მიერ გამოცხადებული, 2020-2021 წლების მონაწილეობის პროგრამის ფარგლებში გამარჯვებული პროექტის - „ტრადიციული ლურჯი სუფრა შემოქმედებითი ინდუსტრიების განვითარებისთვის“ დასკვნითი კონფერენცია; ბრიტანეთის საბჭოს პროგრამის - „შემოქმედებითი ნაპერწკალი“ ფარგლებში გაიხსნა ერთკვირიანი იდეათონი. ხორციელდება როგორც სტუდენტების, ასევე ლექტორების მობილობა ესტონეთში, ესპანეთში, რუმინეთში, ავსტრიაში, იტალიასა და სხვა ქვეყნების პარტნიორ უნივერსიტეტებში. </w:t>
      </w:r>
    </w:p>
    <w:p w14:paraId="72880FA8" w14:textId="77777777" w:rsidR="001A3B36" w:rsidRPr="00F04769" w:rsidRDefault="001A3B3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სსიპ - საქართველოს შოთა რუსთაველის თეატრისა და კინოს სახელმწიფო უნივერსიტეტში გაიმართა შეხვედრების ციკლი - საუბრები ქორეოგრაფიაზე. ციკლის თემა იყო „კლასიკური ბალეტების თანამედროვე ინტერპრეტაცია“ მე-20 საუკუნის  ქორეოგრაფიული შედევრების ვიდეო ჩვენებით. ერაზმუს+ ინსტიტუციური განვითარების პროექტის ფარგლებში, ევროპელი პარტნიორების მონაწილეობით ჩატარდა საერთაშორისო ტრენინგში DIGITAL TEACHING IN UNIVERSITY ENVIRONMENT - პედაგოგებისთვის. სსიპ - საქართველოს შოთა რუსთაველის თეატრისა და კინოს სახელმწიფო უნივერსიტეტსა და ა(ა)იპ ,,ეროვნული ცეკვების ფედერაციას“ შორის გააფორმდა ურთიერთთანამშრომლობის მემორანდუმი. მემორანდუმის მიზანია ქორეოგრაფიული, ქორეოლოგიური, თეატრალური და სხვ. ხელოვნების განვითარება, პოპულარიზაცია, საშემსრულებლო მიმართულებით ერთობლივი ღონისძიებებისა და პროექტების დაგეგმვა, სტუდენტების (მოცეკვავეების, მსახიობების, ქორეოგრაფ-ქორეოლოგების) კვალიფიკაციის ამაღლება და პროფესიული უნარ-ჩვევების გამომუშავება. ქ. თბილისის მუნიციპალიტეტის მერიის ფინანსური მხარდაჭერით, უნივერსიტეტისა და სტუდენტური თვითმმართველობის ორგანიზებით, ეტიუდების ეროვნული XII ფესტივალი გაიმართა, რომელშიც მონაწილეობა მიიღეს დრამის ფაკულტეტის სარეჟისორო და სამსახიობო მიმართულების I, II და III კურსის სტუდენტებმა. წარმოდგენილი იქნა 11 ეტიუდი: 5 სარეჟისორო და 6 სამსახიობო. გაიმართა უნივერსიტეტის XV სტუდენტური სამეცნიერო კონფერენცია, კონფერენციის მოხსენებების თემატიკა უკავშირდება სახელოვნებო მეცნიერებების მიმართულებებს, ასევე მედიის, კულტურული ტურიზმისა და ხელოვნების მენეჯმენტის სფეროებს და სხვა ჰუმანიტარულ დარგებსაც. უნივერსიტეტსა და მიხეილ თუმანიშვილის სახელობის კინომსახიობთა თეატრს შორის გაფორმდა თანამშრომლობის მემორანდუმი. „TISFF ფიჩინგ-ფორუმი 2022”-ში მონაწილეობდნენ და გამარჯვება მოიპოვეს: I ადგილი - „მეგრეტა“ - რეჟისორი: მირანდა ნამიჭეიშვილი (მაგისტრანტი), პროდიუსერი: ანა კვიჭიძე II ადგილი - “Disposable” - რეჟისორი: ლუკა ბერაძე, პროდიუსერი: ანა ხაზარაძე, ნინო ჩიჩუა III ადგილი - „მკვდვრების ზღვა“ - რეჟისორი: ანა კვიჭიძე, პროდიუსერი: მარიამ ბიწაძე. </w:t>
      </w:r>
    </w:p>
    <w:p w14:paraId="68CD881B" w14:textId="77777777" w:rsidR="001A3B36" w:rsidRPr="00F04769" w:rsidRDefault="001A3B3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ბათუმის ხელოვნების სასწავლო უნივერსიტეტმა,  მონაწილეობა მიიღო აჭარის ხელოვნების მუზეუმში განხორციელებულ პროექტში - „სტუდენტური ნამუშევრების გამოფენა-პერფორმანსი - თეატრი მუზეუმში“. გამოიფინა 50-მდე სტუდენტის ნამუშევარი, ასევე ნაჩვენები იყო ნაწყვეტი გურამ დოჩანაშვილის მოთხრობიდან - ერთი რამის სიყვარული, დაფარვა რომ სჭირდება“. გაიმართა „ქართული სიტყვისა და ქართული მუსიკის საღამო“ რომელიც „დედაენის“ დღეს მიეძღვნა.  ბათუმის სახელმწიფო უნივერსიტეტთან ერთად ჩატარდა სამეცნიერო ნახატების კონკურსი, რომელშიც მონაწილეობა მიიღეს აჭარის საჯარო სკოლის მოსწავლეებმა. </w:t>
      </w:r>
    </w:p>
    <w:p w14:paraId="2FEB5930" w14:textId="77777777" w:rsidR="001A3B36" w:rsidRPr="00F04769" w:rsidRDefault="001A3B3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თბილისის ვანო სარაჯიშვილის სახელობის სახელმწიფო კონსერვატორიამ, საანგარიშო პერიოდში შეიმუშავა კონსერვატორიის ეთიკის კოდექსის განახლებული პროექტი, მონაწილეობა მიიღო კონსერვატორიის წესდების განახლების ყოველკვირეულ სამუშაო შეხვედრებში. მონაწილეობა მიიღო გამოცდების კრიტერიუმების დოკუმენტების შემუშავებაში. გაიმართა დიდი დარბაზის გახსნიდან 80 წლის საიუბილეო თარიღისადმი მიძღვნილი კონცერტი.  სიღნაღში მდებარე თემში - ქედელი, სადაც შეზღუდული შესაძლებლობის მქონე პირები ცხოვრობენ, თბილისის სახელმწიფო კონსერვატორიის დოქტორანტურის საფეხურის სტუდენტების მიერ პედაგოგიკის კურსის ფარგლებში განხორციელდა სოციალური პროექტი. დასრულდა ევროკავშირის პროგრამის ERASMUS+ მიერ დაფინანსებული პროექტის - CBHE (ERASMUS+) Raising Research Capacity of Georgian HEIs through developing R&amp;amp;Dunits / HERD 598207-EPP-1-2018-1-GE-EPPKA2-CBHE-SP პროექტი, ამჟამად მიმდინარეობს მუშაობა შესაბამის ანგარიშებზე. „Erasmus +“-ის პროგრამის ფარგლებში, პარტნიორ უმაღლეს საგანმანათლებლო დაწესებულებებში მობილობა გააგრძელა 30-მა სტუდენტმა; ხოლო ახალ ეტაპზე შეირჩა 28 სტუდენტი. საქართველოს გაცვლითი პროგრამით ეწვევა 2 სტუდენტი. რაც შეეხება პერსონალის მობილობას, საანგარიშო პერიოდში მონაწილეთა რაოდენობაა 9, ხოლო საქართველოს ეწვია 18 </w:t>
      </w:r>
      <w:r w:rsidRPr="00F04769">
        <w:rPr>
          <w:rFonts w:ascii="Sylfaen" w:eastAsiaTheme="minorEastAsia" w:hAnsi="Sylfaen" w:cs="Sylfaen"/>
          <w:bCs/>
          <w:color w:val="000000"/>
          <w:shd w:val="clear" w:color="auto" w:fill="FFFFFF"/>
          <w:lang w:val="ka-GE"/>
        </w:rPr>
        <w:lastRenderedPageBreak/>
        <w:t>პედაგოგი. კონსერვატორიის ინსტიტუციური განვითარებისა და საგანმანათლებლო პროგრამების გარე შეფასების მიზნით ფინელი კოლეგების Critical Friend-ის ჯგუფის მიერ მომზადებულ იქნა დასკვნა, რომლის განხილვაც, ფინელ კოლეგებთან და კონსერვატორიის საგანმანათლებლო პროგრამების პროფესორ-მასწავლებლებთან, ადმინისტრაციის წარმომადგენლებთან ერთად.</w:t>
      </w:r>
    </w:p>
    <w:p w14:paraId="253414A1" w14:textId="77777777" w:rsidR="001A3B36" w:rsidRPr="00F04769" w:rsidRDefault="001A3B36" w:rsidP="00A6727B">
      <w:pPr>
        <w:shd w:val="clear" w:color="auto" w:fill="FFFFFF"/>
        <w:tabs>
          <w:tab w:val="left" w:pos="360"/>
        </w:tabs>
        <w:spacing w:line="240" w:lineRule="auto"/>
        <w:ind w:right="260"/>
        <w:jc w:val="both"/>
        <w:rPr>
          <w:rFonts w:ascii="Sylfaen" w:eastAsia="SimSun" w:hAnsi="Sylfaen" w:cs="Calibri"/>
          <w:lang w:val="ka-GE"/>
        </w:rPr>
      </w:pPr>
    </w:p>
    <w:p w14:paraId="13E9303C" w14:textId="77777777" w:rsidR="0087177E" w:rsidRPr="00F04769" w:rsidRDefault="0087177E"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4.12 საბიბლიოთეკო საქმიანობა (პროგრამული კოდი 01 02)</w:t>
      </w:r>
    </w:p>
    <w:p w14:paraId="73EC1A00" w14:textId="77777777" w:rsidR="0087177E" w:rsidRPr="00F04769" w:rsidRDefault="0087177E" w:rsidP="00A6727B">
      <w:pPr>
        <w:spacing w:after="0" w:line="240" w:lineRule="auto"/>
        <w:jc w:val="both"/>
        <w:rPr>
          <w:rFonts w:ascii="Sylfaen" w:hAnsi="Sylfaen"/>
          <w:bCs/>
        </w:rPr>
      </w:pPr>
    </w:p>
    <w:p w14:paraId="43AE78A5" w14:textId="77777777" w:rsidR="0087177E" w:rsidRPr="00F04769" w:rsidRDefault="0087177E"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17573B85" w14:textId="77777777" w:rsidR="0087177E" w:rsidRPr="00F04769" w:rsidRDefault="0087177E" w:rsidP="00A6727B">
      <w:pPr>
        <w:numPr>
          <w:ilvl w:val="0"/>
          <w:numId w:val="6"/>
        </w:numPr>
        <w:spacing w:after="0" w:line="240" w:lineRule="auto"/>
        <w:ind w:left="567" w:hanging="283"/>
        <w:jc w:val="both"/>
        <w:rPr>
          <w:rFonts w:ascii="Sylfaen" w:eastAsia="Calibri" w:hAnsi="Sylfaen" w:cs="Calibri"/>
          <w:bCs/>
          <w:lang w:val="ka-GE"/>
        </w:rPr>
      </w:pPr>
      <w:r w:rsidRPr="00F04769">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14:paraId="08930E2C" w14:textId="77777777" w:rsidR="0087177E" w:rsidRPr="00F04769" w:rsidRDefault="0087177E" w:rsidP="00A6727B">
      <w:pPr>
        <w:spacing w:line="240" w:lineRule="auto"/>
        <w:jc w:val="both"/>
        <w:rPr>
          <w:rFonts w:ascii="Sylfaen" w:hAnsi="Sylfaen"/>
          <w:bCs/>
          <w:color w:val="000000" w:themeColor="text1"/>
        </w:rPr>
      </w:pPr>
    </w:p>
    <w:p w14:paraId="0C9371F3" w14:textId="77777777" w:rsidR="00935E3B"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განხორციელდა</w:t>
      </w:r>
      <w:r w:rsidR="00935E3B" w:rsidRPr="00F04769">
        <w:rPr>
          <w:rFonts w:ascii="Sylfaen" w:eastAsiaTheme="minorEastAsia" w:hAnsi="Sylfaen" w:cs="Sylfaen"/>
          <w:bCs/>
          <w:color w:val="000000"/>
          <w:shd w:val="clear" w:color="auto" w:fill="FFFFFF"/>
        </w:rPr>
        <w:t>:</w:t>
      </w:r>
      <w:r w:rsidRPr="00F04769">
        <w:rPr>
          <w:rFonts w:ascii="Sylfaen" w:eastAsiaTheme="minorEastAsia" w:hAnsi="Sylfaen" w:cs="Sylfaen"/>
          <w:bCs/>
          <w:color w:val="000000"/>
          <w:shd w:val="clear" w:color="auto" w:fill="FFFFFF"/>
          <w:lang w:val="ka-GE"/>
        </w:rPr>
        <w:t xml:space="preserve"> 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 მონაცემთა ბაზების შექმნა და საზღვარგარეთის საბიბლიოთეკო ფონდების ხელმისაწვდომობის უზრუნველყოფა; 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 საერთაშორისო საბიბლიოთეკო ორგანიზაციებთან თანამშრომლობა; საბიბლიოთეკო დარგში ინოვაციური პროცესების მართვის ხელშეწყობა; </w:t>
      </w:r>
    </w:p>
    <w:p w14:paraId="0F872117" w14:textId="77777777" w:rsidR="00935E3B" w:rsidRPr="00F04769" w:rsidRDefault="00935E3B"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w:t>
      </w:r>
      <w:r w:rsidR="0087177E" w:rsidRPr="00F04769">
        <w:rPr>
          <w:rFonts w:ascii="Sylfaen" w:eastAsiaTheme="minorEastAsia" w:hAnsi="Sylfaen" w:cs="Sylfaen"/>
          <w:bCs/>
          <w:color w:val="000000"/>
          <w:shd w:val="clear" w:color="auto" w:fill="FFFFFF"/>
          <w:lang w:val="ka-GE"/>
        </w:rPr>
        <w:t xml:space="preserve">საბიბლიოთეკო კადრების კვალიფიკაციის ამაღლება; </w:t>
      </w:r>
    </w:p>
    <w:p w14:paraId="4E0D3078" w14:textId="77777777" w:rsidR="0087177E" w:rsidRPr="00F04769" w:rsidRDefault="00935E3B"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w:t>
      </w:r>
      <w:r w:rsidR="0087177E" w:rsidRPr="00F04769">
        <w:rPr>
          <w:rFonts w:ascii="Sylfaen" w:eastAsiaTheme="minorEastAsia" w:hAnsi="Sylfaen" w:cs="Sylfaen"/>
          <w:bCs/>
          <w:color w:val="000000"/>
          <w:shd w:val="clear" w:color="auto" w:fill="FFFFFF"/>
          <w:lang w:val="ka-GE"/>
        </w:rPr>
        <w:t xml:space="preserve">საქართველოს ეროვნული ელექტრონული ბიბლიოთეკისა და ციფრული მემკვიდრეობის არქივის შექმნა; </w:t>
      </w:r>
    </w:p>
    <w:p w14:paraId="6B093F83"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საბიბლიოთეკო პროცესებსა და მკითხველთა მომსახურებაში </w:t>
      </w:r>
      <w:r w:rsidR="00935E3B" w:rsidRPr="00F04769">
        <w:rPr>
          <w:rFonts w:ascii="Sylfaen" w:eastAsiaTheme="minorEastAsia" w:hAnsi="Sylfaen" w:cs="Sylfaen"/>
          <w:bCs/>
          <w:color w:val="000000"/>
          <w:shd w:val="clear" w:color="auto" w:fill="FFFFFF"/>
          <w:lang w:val="ka-GE"/>
        </w:rPr>
        <w:t xml:space="preserve">გამოყენებულ იქნა </w:t>
      </w:r>
      <w:r w:rsidRPr="00F04769">
        <w:rPr>
          <w:rFonts w:ascii="Sylfaen" w:eastAsiaTheme="minorEastAsia" w:hAnsi="Sylfaen" w:cs="Sylfaen"/>
          <w:bCs/>
          <w:color w:val="000000"/>
          <w:shd w:val="clear" w:color="auto" w:fill="FFFFFF"/>
          <w:lang w:val="ka-GE"/>
        </w:rPr>
        <w:t xml:space="preserve">ინტერნეტი; </w:t>
      </w:r>
    </w:p>
    <w:p w14:paraId="5CD66F36" w14:textId="77777777" w:rsidR="0087177E" w:rsidRPr="00F04769" w:rsidRDefault="00935E3B"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w:t>
      </w:r>
      <w:r w:rsidR="0087177E" w:rsidRPr="00F04769">
        <w:rPr>
          <w:rFonts w:ascii="Sylfaen" w:eastAsiaTheme="minorEastAsia" w:hAnsi="Sylfaen" w:cs="Sylfaen"/>
          <w:bCs/>
          <w:color w:val="000000"/>
          <w:shd w:val="clear" w:color="auto" w:fill="FFFFFF"/>
          <w:lang w:val="ka-GE"/>
        </w:rPr>
        <w:t xml:space="preserve">საქართველოს პარლამენტის ეროვნული ბიბლიოთეკის ოფიციალური ვებგვერდის სრულყოფა და მხარდაჭერა. </w:t>
      </w:r>
    </w:p>
    <w:p w14:paraId="297556BE"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შეძენილ იქნა სააერთაშორისო საბიბლიოთეკო კომპანია EBSCO-ს ელექტრონული მონაცემთა ბაზები, რომლებიც საკუთარ თავში აერთიანებს ასი ათასობით ელექტრონულ წიგნსა და წამყვანი კვლევითი ორგანიზაციების პუბლიკაციებს; გნხორციელდა საერთაშორისო საბიბლიოთეკო პროგრამა SIERRA-ს მხარდაჭერა, რომელიც უზრუნველყოფს საქართველოს პარლამენტის ეროვნული ბიბლიოთეკის ელექტრონული წიგნების აღრიცხვასა და მოძრაობას; </w:t>
      </w:r>
    </w:p>
    <w:p w14:paraId="158D6EA0"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შეძენილ იქნა XIX-XX საუკუნეების უნიკალური ფოტო არქივები.</w:t>
      </w:r>
    </w:p>
    <w:p w14:paraId="6DD99B0E" w14:textId="77777777" w:rsidR="0087177E" w:rsidRPr="00F04769" w:rsidRDefault="0087177E" w:rsidP="00A6727B">
      <w:pPr>
        <w:spacing w:line="240" w:lineRule="auto"/>
        <w:jc w:val="both"/>
        <w:rPr>
          <w:rFonts w:ascii="Sylfaen" w:hAnsi="Sylfaen"/>
          <w:lang w:val="ka-GE"/>
        </w:rPr>
      </w:pPr>
    </w:p>
    <w:p w14:paraId="501E6B5C" w14:textId="77777777" w:rsidR="005B1D9E" w:rsidRPr="00F04769" w:rsidRDefault="005B1D9E"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4.13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3A098B41" w14:textId="77777777" w:rsidR="005B1D9E" w:rsidRPr="00F04769" w:rsidRDefault="005B1D9E" w:rsidP="00A6727B">
      <w:pPr>
        <w:tabs>
          <w:tab w:val="left" w:pos="0"/>
        </w:tabs>
        <w:spacing w:line="240" w:lineRule="auto"/>
        <w:contextualSpacing/>
        <w:jc w:val="both"/>
        <w:rPr>
          <w:rFonts w:ascii="Sylfaen" w:hAnsi="Sylfaen" w:cs="Sylfaen"/>
          <w:highlight w:val="yellow"/>
          <w:lang w:val="ka-GE"/>
        </w:rPr>
      </w:pPr>
    </w:p>
    <w:p w14:paraId="1B30067F" w14:textId="77777777" w:rsidR="005B1D9E" w:rsidRPr="00F04769" w:rsidRDefault="005B1D9E" w:rsidP="00A6727B">
      <w:pPr>
        <w:tabs>
          <w:tab w:val="left" w:pos="0"/>
        </w:tabs>
        <w:spacing w:line="240" w:lineRule="auto"/>
        <w:contextualSpacing/>
        <w:jc w:val="both"/>
        <w:rPr>
          <w:rFonts w:ascii="Sylfaen" w:hAnsi="Sylfaen" w:cs="Sylfaen"/>
          <w:lang w:val="ka-GE"/>
        </w:rPr>
      </w:pPr>
      <w:r w:rsidRPr="00F04769">
        <w:rPr>
          <w:rFonts w:ascii="Sylfaen" w:hAnsi="Sylfaen" w:cs="Sylfaen"/>
          <w:lang w:val="ka-GE"/>
        </w:rPr>
        <w:t xml:space="preserve">პროგრამის განმახორციელებელი: </w:t>
      </w:r>
    </w:p>
    <w:p w14:paraId="1C75ED5D" w14:textId="77777777" w:rsidR="005B1D9E" w:rsidRPr="00F04769" w:rsidRDefault="005B1D9E" w:rsidP="00A6727B">
      <w:pPr>
        <w:numPr>
          <w:ilvl w:val="0"/>
          <w:numId w:val="52"/>
        </w:numPr>
        <w:tabs>
          <w:tab w:val="left" w:pos="0"/>
        </w:tabs>
        <w:spacing w:after="0" w:line="240" w:lineRule="auto"/>
        <w:contextualSpacing/>
        <w:jc w:val="both"/>
        <w:rPr>
          <w:rFonts w:ascii="Sylfaen" w:hAnsi="Sylfaen" w:cs="Sylfaen"/>
          <w:lang w:val="ka-GE"/>
        </w:rPr>
      </w:pPr>
      <w:r w:rsidRPr="00F04769">
        <w:rPr>
          <w:rFonts w:ascii="Sylfaen" w:hAnsi="Sylfaen" w:cs="Sylfaen"/>
          <w:lang w:val="ka-GE"/>
        </w:rPr>
        <w:t>სსიპ - საქართველოს შინაგან საქმეთა სამინისტროს აკადემია</w:t>
      </w:r>
    </w:p>
    <w:p w14:paraId="731FB73D" w14:textId="77777777" w:rsidR="005B1D9E" w:rsidRPr="00F04769" w:rsidRDefault="005B1D9E" w:rsidP="00A6727B">
      <w:pPr>
        <w:tabs>
          <w:tab w:val="left" w:pos="0"/>
        </w:tabs>
        <w:spacing w:line="240" w:lineRule="auto"/>
        <w:ind w:left="720"/>
        <w:contextualSpacing/>
        <w:jc w:val="both"/>
        <w:rPr>
          <w:rFonts w:ascii="Sylfaen" w:hAnsi="Sylfaen" w:cs="Sylfaen"/>
          <w:lang w:val="ka-GE"/>
        </w:rPr>
      </w:pPr>
    </w:p>
    <w:p w14:paraId="22C590AE" w14:textId="77777777" w:rsidR="005B1D9E" w:rsidRPr="00F04769" w:rsidRDefault="005B1D9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104C1DE2"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პოლიციელთა საბაზისო მომზადების სპეციალური პროფესიული საგანმანათლებლო პროგრამა (6 ჯგუფი-132 კურსანტი);</w:t>
      </w:r>
    </w:p>
    <w:p w14:paraId="53232331"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მესაზღვრე-კონტროლიორის კვალიფიკაციის მიმნიჭებელი საგანმანათლებლო კურსი (2 ჯგუფი-32 კურსანტი);</w:t>
      </w:r>
    </w:p>
    <w:p w14:paraId="060A0292"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lastRenderedPageBreak/>
        <w:t xml:space="preserve">გამომძიებელთა საბაზისო მომზადების სპეციალური პროფესიული საგანმანთლებლო პროგრამა (1 ჯგუფი-18 კურსანტი); </w:t>
      </w:r>
    </w:p>
    <w:p w14:paraId="49114081"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 xml:space="preserve">მეხანძრე-მაშველთა საბაზისო სპეციალური პროფესიული საგანმანათლებლო პროგრამა (1 ჯგუფი-20 კურსანტი); </w:t>
      </w:r>
    </w:p>
    <w:p w14:paraId="35E467CF"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(1 ჯგუფი-22 კურსანტი);</w:t>
      </w:r>
    </w:p>
    <w:p w14:paraId="166F4CF7"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(3 ჯგუფი-40 კურსანტი);</w:t>
      </w:r>
    </w:p>
    <w:p w14:paraId="46E84E43"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პატრულ-ინსპექტორის პოზიციის დასაკავებელი შინაგან საქმეთა სამინისტროს მოსამსახურეთა სპეციალური გადამზადების კურსი  (2 ჯგუფი-22 კურსანტი);</w:t>
      </w:r>
    </w:p>
    <w:p w14:paraId="590F3276"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სსიპ დაცვის  პოლიციის   დეპარტამენტის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(10 ჯგუფი-185 კურსანტი);</w:t>
      </w:r>
    </w:p>
    <w:p w14:paraId="370FB5B4"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კრიმინალური პოლიციის მოსამსახურეთა საცეცხლე მომზადების ტრენინგი (11 ჯგუფი-218 კურსანტი);</w:t>
      </w:r>
    </w:p>
    <w:p w14:paraId="70BA9640"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საქართველოს სახელმწიფო საზღვრის გადაკვეთის კონტროლის ღონისძიებების სწავლება საქართველოს ფინანსთა სამინისტროს სსიპ - შემოსავლების სამსხურის საბაჟო დეპარტამენტის სტაჟიორთათვის (5 ჯგუფი-101 კურსანტი);</w:t>
      </w:r>
    </w:p>
    <w:p w14:paraId="4123099D"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ტრენინგი ,,დროებითი მოთავსების იზოლატორებში მოსათავსებელ/მოთავსებულ პირთა სხეულზე არსებული დაზიანებების ფოტოგრაფირების და ფოტომასალის შენახვის წესი” (2 ჯგუფი-17 კურსანტი);</w:t>
      </w:r>
    </w:p>
    <w:p w14:paraId="7834A951"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 xml:space="preserve">ტრენინგი </w:t>
      </w:r>
      <w:r w:rsidRPr="00F04769">
        <w:rPr>
          <w:rFonts w:ascii="Sylfaen" w:hAnsi="Sylfaen" w:cs="Sylfaen"/>
          <w:lang w:val="ka-GE"/>
        </w:rPr>
        <w:t>„</w:t>
      </w:r>
      <w:r w:rsidRPr="00F04769">
        <w:rPr>
          <w:rFonts w:ascii="Sylfaen" w:hAnsi="Sylfaen" w:cs="Sylfaen"/>
        </w:rPr>
        <w:t>Microsoft Excel - საბაზისო კურსი</w:t>
      </w:r>
      <w:r w:rsidRPr="00F04769">
        <w:rPr>
          <w:rFonts w:ascii="Sylfaen" w:hAnsi="Sylfaen" w:cs="Sylfaen"/>
          <w:lang w:val="ka-GE"/>
        </w:rPr>
        <w:t>“</w:t>
      </w:r>
      <w:r w:rsidRPr="00F04769">
        <w:rPr>
          <w:rFonts w:ascii="Sylfaen" w:hAnsi="Sylfaen" w:cs="Sylfaen"/>
        </w:rPr>
        <w:t xml:space="preserve"> (3 ჯგუფი-28 კურსანტი);</w:t>
      </w:r>
    </w:p>
    <w:p w14:paraId="17508E1A"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 xml:space="preserve">ტრენინგი </w:t>
      </w:r>
      <w:r w:rsidRPr="00F04769">
        <w:rPr>
          <w:rFonts w:ascii="Sylfaen" w:hAnsi="Sylfaen" w:cs="Sylfaen"/>
          <w:lang w:val="ka-GE"/>
        </w:rPr>
        <w:t>„</w:t>
      </w:r>
      <w:r w:rsidRPr="00F04769">
        <w:rPr>
          <w:rFonts w:ascii="Sylfaen" w:hAnsi="Sylfaen" w:cs="Sylfaen"/>
        </w:rPr>
        <w:t>დანაშაულის ადგილის შესწავლა თანამედროვე ტექნოლოგიების გამოყენებით</w:t>
      </w:r>
      <w:r w:rsidRPr="00F04769">
        <w:rPr>
          <w:rFonts w:ascii="Sylfaen" w:hAnsi="Sylfaen" w:cs="Sylfaen"/>
          <w:lang w:val="ka-GE"/>
        </w:rPr>
        <w:t>“</w:t>
      </w:r>
      <w:r w:rsidRPr="00F04769">
        <w:rPr>
          <w:rFonts w:ascii="Sylfaen" w:hAnsi="Sylfaen" w:cs="Sylfaen"/>
        </w:rPr>
        <w:t xml:space="preserve"> (1 ჯგუფი-9 კურსანტი);</w:t>
      </w:r>
    </w:p>
    <w:p w14:paraId="086830B9"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 (6 ჯგუფი-113 კურსანტი);</w:t>
      </w:r>
    </w:p>
    <w:p w14:paraId="2021E24E"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ცეცხლსასროლი იარაღისა და სპეციალური საშუალებების გამოყენების სპეციალური მომზადების კურსი (7 ჯგუფი-126 კურსანტი);</w:t>
      </w:r>
    </w:p>
    <w:p w14:paraId="4EF38D8C"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 xml:space="preserve">ელექტრონული კურსი </w:t>
      </w:r>
      <w:r w:rsidRPr="00F04769">
        <w:rPr>
          <w:rFonts w:ascii="Sylfaen" w:hAnsi="Sylfaen" w:cs="Sylfaen"/>
          <w:lang w:val="ka-GE"/>
        </w:rPr>
        <w:t>„</w:t>
      </w:r>
      <w:r w:rsidRPr="00F04769">
        <w:rPr>
          <w:rFonts w:ascii="Sylfaen" w:hAnsi="Sylfaen" w:cs="Sylfaen"/>
        </w:rPr>
        <w:t>სამგზავრო და პირადობის დამადასტურებელი დოკუმენტების შემოწმება</w:t>
      </w:r>
      <w:r w:rsidRPr="00F04769">
        <w:rPr>
          <w:rFonts w:ascii="Sylfaen" w:hAnsi="Sylfaen" w:cs="Sylfaen"/>
          <w:lang w:val="ka-GE"/>
        </w:rPr>
        <w:t>“</w:t>
      </w:r>
      <w:r w:rsidRPr="00F04769">
        <w:rPr>
          <w:rFonts w:ascii="Sylfaen" w:hAnsi="Sylfaen" w:cs="Sylfaen"/>
        </w:rPr>
        <w:t xml:space="preserve"> (2 ჯგუფი-26 კურსანტი); </w:t>
      </w:r>
    </w:p>
    <w:p w14:paraId="708A0B13"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პოლიციის უმცროსი ლეიტენანტის სპეციალური წოდების მისანიჭებელი სპეციალური მომზადების ელექტრონული პროგრამა (21 ჯგუფი-1 255 კურსანტი);</w:t>
      </w:r>
    </w:p>
    <w:p w14:paraId="7AD7C239"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 xml:space="preserve">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2021 წლის 1 დეკემბრის მდგომარეობით დანიშნულ მოსამსახურეთა მომზადების სპეციალური პროფესიული საგანმანათლებლო პროგრამა  (8 ჯგუფი-581 კურსანტი); </w:t>
      </w:r>
    </w:p>
    <w:p w14:paraId="4242FB52"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2022 წლის 1 აპრილის მდგომარეობით დანიშნულ მოსამსახურეთა მომზადების სპეციალური პროფესიული საგანმანათლებლო პროგრამა (4 ჯგუფი-140 კურსანტი);</w:t>
      </w:r>
    </w:p>
    <w:p w14:paraId="1EB040F3"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საქართველოს შინაგან საქმეთა სამინისტროში მენეჯერულ პოზიციაზე, 2021 წლის 1 დეკემბრის მდგომარეობით გამონაკლისი წესით, დანიშნულ მოსამსახურეთა სპეციალური გადამზადების კურსი (3 ჯგუფი-193 კურსანტი);</w:t>
      </w:r>
    </w:p>
    <w:p w14:paraId="6AB85AAE"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lastRenderedPageBreak/>
        <w:t>საქართველოს შინაგან საქმეთა სამინისტროში მენეჯერულ პოზიციაზე, 2022 წლის 1 აპრილის მდგომარეობით გამონაკლისი წესით, დანიშნულ მოსამსახურეთა სპეციალური გადამზადების კურსი (1 ჯგუფი-36 კურსანტი);</w:t>
      </w:r>
    </w:p>
    <w:p w14:paraId="3D7BAC17"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 xml:space="preserve">ელექტრონული კურსი </w:t>
      </w:r>
      <w:r w:rsidRPr="00F04769">
        <w:rPr>
          <w:rFonts w:ascii="Sylfaen" w:hAnsi="Sylfaen" w:cs="Sylfaen"/>
          <w:lang w:val="ka-GE"/>
        </w:rPr>
        <w:t>„</w:t>
      </w:r>
      <w:r w:rsidRPr="00F04769">
        <w:rPr>
          <w:rFonts w:ascii="Sylfaen" w:hAnsi="Sylfaen" w:cs="Sylfaen"/>
        </w:rPr>
        <w:t>რელიგიური და ეთნიკური მრავალფეროვნება საქართველოში</w:t>
      </w:r>
      <w:r w:rsidRPr="00F04769">
        <w:rPr>
          <w:rFonts w:ascii="Sylfaen" w:hAnsi="Sylfaen" w:cs="Sylfaen"/>
          <w:lang w:val="ka-GE"/>
        </w:rPr>
        <w:t>“</w:t>
      </w:r>
      <w:r w:rsidRPr="00F04769">
        <w:rPr>
          <w:rFonts w:ascii="Sylfaen" w:hAnsi="Sylfaen" w:cs="Sylfaen"/>
        </w:rPr>
        <w:t xml:space="preserve"> (2 ჯგუფი - 474 კურსანტი);</w:t>
      </w:r>
    </w:p>
    <w:p w14:paraId="4C85B0E4"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პოლიციაში სამუშაოდ მისაღები და სამუშაოზე მიღებული წვევამდელების სპეციალური მომზადების ელექტრონული პროგრამა (14 ჯგუფი - 71 კურსანტი);</w:t>
      </w:r>
    </w:p>
    <w:p w14:paraId="3FE0000E"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საქართველოს განათლებისა და მეცნიერების სამინისტროს სისტემაში შემავალი სსიპ - საგანმანათლებლო დაწესებულების მანდატურის სამსახურის მანდატურთა მომზადების საგანმანათლებლო პროგრამა (ნახევრად ელექტრონული) (6 ჯგუფი - 143 კურსანტი);</w:t>
      </w:r>
    </w:p>
    <w:p w14:paraId="0F6F0224" w14:textId="77777777"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საბანკო მომსახურეობის საინკასაციო სამსახურის თანამშრომელთა სპეციალური მომზადების კურსი  (3 ჯგუფი - 21 კურსანტი);</w:t>
      </w:r>
    </w:p>
    <w:p w14:paraId="30B1C585" w14:textId="223D3B22" w:rsidR="005B1D9E" w:rsidRPr="00F04769" w:rsidRDefault="005B1D9E" w:rsidP="00A6727B">
      <w:pPr>
        <w:pStyle w:val="ListParagraph"/>
        <w:numPr>
          <w:ilvl w:val="0"/>
          <w:numId w:val="53"/>
        </w:numPr>
        <w:tabs>
          <w:tab w:val="left" w:pos="900"/>
        </w:tabs>
        <w:spacing w:after="200" w:line="240" w:lineRule="auto"/>
        <w:jc w:val="both"/>
        <w:rPr>
          <w:rFonts w:ascii="Sylfaen" w:hAnsi="Sylfaen" w:cs="Sylfaen"/>
        </w:rPr>
      </w:pPr>
      <w:r w:rsidRPr="00F04769">
        <w:rPr>
          <w:rFonts w:ascii="Sylfaen" w:hAnsi="Sylfaen" w:cs="Sylfaen"/>
        </w:rPr>
        <w:t>საანგარიშო პერიოდში დაიწყო და მიმდინარეობდა სსიპ შსს აკადემიის საცურაო აუზის სარემონტო სამუშაოები.</w:t>
      </w:r>
    </w:p>
    <w:p w14:paraId="5159094D" w14:textId="77777777" w:rsidR="007E5346" w:rsidRPr="00F04769" w:rsidRDefault="007E5346" w:rsidP="007E5346">
      <w:pPr>
        <w:pStyle w:val="Heading2"/>
        <w:jc w:val="both"/>
        <w:rPr>
          <w:rFonts w:ascii="Sylfaen" w:eastAsia="Calibri" w:hAnsi="Sylfaen" w:cs="Calibri"/>
          <w:color w:val="2E74B5"/>
          <w:sz w:val="22"/>
          <w:szCs w:val="22"/>
        </w:rPr>
      </w:pPr>
      <w:r w:rsidRPr="00F04769">
        <w:rPr>
          <w:rFonts w:ascii="Sylfaen" w:eastAsia="Calibri" w:hAnsi="Sylfaen" w:cs="Calibri"/>
          <w:color w:val="2E74B5"/>
          <w:sz w:val="22"/>
          <w:szCs w:val="22"/>
        </w:rPr>
        <w:t xml:space="preserve">4.14 </w:t>
      </w:r>
      <w:r w:rsidRPr="00F04769">
        <w:rPr>
          <w:rFonts w:ascii="Sylfaen" w:eastAsia="Calibri" w:hAnsi="Sylfaen" w:cs="Calibri"/>
          <w:color w:val="366091"/>
          <w:sz w:val="22"/>
          <w:szCs w:val="22"/>
        </w:rPr>
        <w:t>სახელოვნებო და სასპორტო დაწესებულებების ხელშეწყობა (პროგრამული კოდი 33 04</w:t>
      </w:r>
      <w:r w:rsidRPr="00F04769">
        <w:rPr>
          <w:rFonts w:ascii="Sylfaen" w:eastAsia="Calibri" w:hAnsi="Sylfaen" w:cs="Calibri"/>
          <w:color w:val="2E74B5"/>
          <w:sz w:val="22"/>
          <w:szCs w:val="22"/>
        </w:rPr>
        <w:t>)</w:t>
      </w:r>
    </w:p>
    <w:p w14:paraId="5FC6C056" w14:textId="77777777" w:rsidR="007E5346" w:rsidRPr="00F04769" w:rsidRDefault="007E5346" w:rsidP="007E5346">
      <w:pPr>
        <w:pBdr>
          <w:top w:val="nil"/>
          <w:left w:val="nil"/>
          <w:bottom w:val="nil"/>
          <w:right w:val="nil"/>
          <w:between w:val="nil"/>
        </w:pBdr>
        <w:ind w:left="435" w:hanging="720"/>
        <w:rPr>
          <w:rFonts w:ascii="Sylfaen" w:eastAsia="Calibri" w:hAnsi="Sylfaen" w:cs="Calibri"/>
          <w:color w:val="000000"/>
        </w:rPr>
      </w:pPr>
    </w:p>
    <w:p w14:paraId="66CD9CA0" w14:textId="77777777" w:rsidR="007E5346" w:rsidRPr="00F04769" w:rsidRDefault="007E5346" w:rsidP="007E5346">
      <w:pPr>
        <w:spacing w:after="0" w:line="240" w:lineRule="auto"/>
        <w:jc w:val="both"/>
        <w:rPr>
          <w:rFonts w:ascii="Sylfaen" w:hAnsi="Sylfaen"/>
        </w:rPr>
      </w:pPr>
      <w:r w:rsidRPr="00F04769">
        <w:rPr>
          <w:rFonts w:ascii="Sylfaen" w:hAnsi="Sylfaen"/>
        </w:rPr>
        <w:t>პროგრამის განმახორციელებელი:</w:t>
      </w:r>
    </w:p>
    <w:p w14:paraId="78FE89DA" w14:textId="77777777" w:rsidR="007E5346" w:rsidRPr="00F04769" w:rsidRDefault="007E5346">
      <w:pPr>
        <w:pStyle w:val="ListParagraph"/>
        <w:numPr>
          <w:ilvl w:val="0"/>
          <w:numId w:val="58"/>
        </w:numPr>
        <w:pBdr>
          <w:top w:val="nil"/>
          <w:left w:val="nil"/>
          <w:bottom w:val="nil"/>
          <w:right w:val="nil"/>
          <w:between w:val="nil"/>
        </w:pBdr>
        <w:spacing w:after="0" w:line="240" w:lineRule="auto"/>
        <w:jc w:val="both"/>
        <w:rPr>
          <w:rFonts w:ascii="Sylfaen" w:eastAsia="Calibri" w:hAnsi="Sylfaen" w:cs="Calibri"/>
          <w:color w:val="000000"/>
        </w:rPr>
      </w:pPr>
      <w:r w:rsidRPr="00F04769">
        <w:rPr>
          <w:rFonts w:ascii="Sylfaen" w:eastAsia="Calibri" w:hAnsi="Sylfaen" w:cs="Calibri"/>
          <w:color w:val="000000"/>
        </w:rPr>
        <w:t>საქართველოს კულტურის, სპორტისა და ახალგაზრდობის სამინისტრო;</w:t>
      </w:r>
    </w:p>
    <w:p w14:paraId="57FB6755" w14:textId="77777777" w:rsidR="007E5346" w:rsidRPr="00F04769" w:rsidRDefault="007E5346">
      <w:pPr>
        <w:pStyle w:val="ListParagraph"/>
        <w:numPr>
          <w:ilvl w:val="0"/>
          <w:numId w:val="58"/>
        </w:numPr>
        <w:pBdr>
          <w:top w:val="nil"/>
          <w:left w:val="nil"/>
          <w:bottom w:val="nil"/>
          <w:right w:val="nil"/>
          <w:between w:val="nil"/>
        </w:pBdr>
        <w:spacing w:after="0" w:line="240" w:lineRule="auto"/>
        <w:jc w:val="both"/>
        <w:rPr>
          <w:rFonts w:ascii="Sylfaen" w:eastAsia="Calibri" w:hAnsi="Sylfaen" w:cs="Calibri"/>
          <w:color w:val="000000"/>
        </w:rPr>
      </w:pPr>
      <w:r w:rsidRPr="00F04769">
        <w:rPr>
          <w:rFonts w:ascii="Sylfaen" w:eastAsia="Sylfaen" w:hAnsi="Sylfaen"/>
          <w:color w:val="000000"/>
        </w:rPr>
        <w:t>სსიპ სკოლისგარეშე სახელოვნებო და სასპორტო საგანმანათლებლო სასწავლებლები;</w:t>
      </w:r>
    </w:p>
    <w:p w14:paraId="62B7FA86" w14:textId="77777777" w:rsidR="007E5346" w:rsidRPr="00F04769" w:rsidRDefault="007E5346" w:rsidP="007E5346">
      <w:pPr>
        <w:pBdr>
          <w:top w:val="nil"/>
          <w:left w:val="nil"/>
          <w:bottom w:val="nil"/>
          <w:right w:val="nil"/>
          <w:between w:val="nil"/>
        </w:pBdr>
        <w:ind w:left="720"/>
        <w:jc w:val="both"/>
        <w:rPr>
          <w:rFonts w:ascii="Sylfaen" w:eastAsia="Calibri" w:hAnsi="Sylfaen" w:cs="Calibri"/>
          <w:color w:val="000000"/>
        </w:rPr>
      </w:pPr>
    </w:p>
    <w:p w14:paraId="4712CDEE" w14:textId="77777777" w:rsidR="007E5346" w:rsidRPr="00F04769" w:rsidRDefault="007E534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დაფინანსდა 11 სკოლისგარეშე სახელოვნებო და სასპორტო საგანმანათლებლო დაწესებულება, შედეგებზე ორიენტირებული პროგრამების ხელშეწყობისა და სტუდენტთა/მოსწავლეთა ზრდა-დაოსტატების მიზნით.</w:t>
      </w:r>
    </w:p>
    <w:p w14:paraId="377308D7" w14:textId="77777777" w:rsidR="007E5346" w:rsidRPr="00F04769" w:rsidRDefault="007E534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ე.მიქელაძის სახელობის ცენტრალურ სამუსიკო სასწავლებლის საფორტეპიანო განყოფილების მე–5 კლასის მოსწავლემ თამარ კვიციანმა მონაწილეობა მიიღო საერთაშორისო ონლაინ ფესტივალში WINTER STORY 2022, (რუმინეთი) და მოიპოვა გრან–პრიდაჟიურის სპეციალური ფულადი პრიზი; საერთაშორისო ონლაინ კონკურსში DE TALENTO VALENCIA ART FEST 2022 მონაწილეობა მიიღო და პირველი პრემია დაიმსახურა მე–5 კლასის მოსწავლემ თამარ კვიციანმა. პარიზში - l'Hôtel Marcel Dassault, მიშელსონის ფონდის, „SOS ტალანტების“ 20 წლის იუბილესადმი მიძღვნილ კონცერტში, ფონდის სხვა სტიპენდიატებთან ერთად, მონაწილეობა მიიღო საფორტეპიანო განყოფილების მე–9 კლასის მოსწავლემ, ანა ჰიტსტელმაშოვამ. კონსერვატორიის დიდ დარბაზში ჩატარდა სასწავლებლის მოსწავლეთა საჩვენებელი-საიუბილეო კონცერტი „100 წელი თბილისის მე–9 მუსიკალური სკოლიდან – სასწავლებლამდე“. სსიპ - ზაქარია ფალიაშვილის სახელობის ცენტრალური სამუსიკო სკოლაში „ნიჭიერთა ათწლედი“ მასტერკლასები ჩაატარეს, არაერთი საერთაშორისო კონკურსის ლაურეატმა და აშშ-ში მოღვაწე ცნობილმა ქართველმა პიანისტმა, Yamaha-ს არტისტმა და University of Alabama School of Music-ის ასოცირებულმა პროფეორმა - ედიშერ სავიცკიმ და გრემის ნომინანტმა, ლიუცერნის კონსერვატორიის პროფესორმა - კონსტანტინე ლიფშიცმა.  ქალაქ ვენაში Bank Austria Salon im Alten Rathaus-ში სოლო კონცერტი გამართა „ნიჭიერთა ათწლედის“ მოსწავლემ, შმაგი სიხარულიშვილმა. კონცერტი განხორციელდა ავსტრიაში მოღვაწე ქართველი პიანისტის, ქეთევან სეფაშვილის ხელშეწყობით, რომლის ინიციატივითაც “Young Georgian Master’s in Vienna” პროექტის ფარგლებში, რეგულარულად მოხდება ახალგაზრდა ქართველი მუსიკოსების წარდგენა ევროპელი მსმენლის წინაშე. სსიპ - გორის სულხან ცინცაძის სახელობის სამუსიკო კოლეჯმა ჩაატარა მოსწავლეთა დახურული და ღია კონცერტები, კონკურსები და სხვა სახის ღონისძიებები. გარდა ამისა, კოლეჯი აქტიურადაა ჩართული სახელოვნებო განათლების </w:t>
      </w:r>
      <w:r w:rsidRPr="00F04769">
        <w:rPr>
          <w:rFonts w:ascii="Sylfaen" w:eastAsiaTheme="minorEastAsia" w:hAnsi="Sylfaen" w:cs="Sylfaen"/>
          <w:bCs/>
          <w:color w:val="000000"/>
          <w:shd w:val="clear" w:color="auto" w:fill="FFFFFF"/>
          <w:lang w:val="ka-GE"/>
        </w:rPr>
        <w:lastRenderedPageBreak/>
        <w:t xml:space="preserve">რეფორმის განხორციელების მომზადების პროცესში. სსიპ - ჭაბუკიანის სახელობის თბილისის საბალეტო ხელოვნების სახელმწიფო სასწავლებლის პედაგოგმა ჩაატარა ლექცია - სემინარი თემაზე შშმ პირთა საზოგადოებაში ინტეგრაციისა და ცნობიერების ამაღლების შესახებ. სსიპ - რუსთავის სამუსიკო სასწავლებელი, ნიჭიერი ახალგაზრდების შემოქმედებითი პოტენციალის გამოვლენის მიზნით, სასწავლებელი ატარებს კლასიკური მუსიკის ნორჩ შემსრულებელთა კონკურსს რუსთავისა და ქვემო ქართლის სამუსიკო და სახელოვნებო სკოლების მოსწავლეებისათვის. სასწავლებელმა გამართა გასვლითი ღონისძიება შშმ პირთა დღის ცენტრში „კესანე“. ორგანიზაციის 15 წლის საიუბილეო თარიღთან დაკავშირებით, მოსწავლეებმა გამართეს კონცერტიცენტრის აღსაზრდელების ჩართულობით. </w:t>
      </w:r>
    </w:p>
    <w:p w14:paraId="6CD83E42" w14:textId="77777777" w:rsidR="007E5346" w:rsidRPr="00F04769" w:rsidRDefault="007E534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თელავის ნიკო სულხანიშვილის სახელობის სამუსიკო სასწავლებელმა, ჩაატარა კონცერტი, რომელიც მიეძღვნა იაპონიისა და საქართველოს დიპლომატიური ურთიერთობების 30 წლისთავს, ასევე საქართველოსა და აშშ-ს დიპლომატიური ურთიერთობების 30 წლისთავთან დაკავშირებით, გაიმართა ამერიკის როკ-ანსამბლის და სამუსიკო სასწავლებლის ერთობლივი კონცერტი.</w:t>
      </w:r>
    </w:p>
    <w:p w14:paraId="4EE564CE" w14:textId="3ED94949" w:rsidR="007E5346" w:rsidRPr="00F04769" w:rsidRDefault="007E5346" w:rsidP="007E534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თბილისის სამხატვრო სასწავლებლის 120 მოსწავლისთვის  დაიწყო ორკვირიანი სასწავლო კურსი, თბილისის ზოოპარკსა და ძველ თბილისში, სადაც ისინი უფრო ღრმად შეისწავლიან პლენერზე მუშაობას, არქიტექტურული ძეგლების შესწავლასა და ჩანახატების შექმნას.</w:t>
      </w:r>
    </w:p>
    <w:p w14:paraId="30DD5128" w14:textId="77777777" w:rsidR="007E5346" w:rsidRPr="00F04769" w:rsidRDefault="007E5346" w:rsidP="007E5346">
      <w:pPr>
        <w:pStyle w:val="ListParagraph"/>
        <w:tabs>
          <w:tab w:val="left" w:pos="900"/>
        </w:tabs>
        <w:spacing w:after="200" w:line="240" w:lineRule="auto"/>
        <w:ind w:left="142"/>
        <w:jc w:val="both"/>
        <w:rPr>
          <w:rFonts w:ascii="Sylfaen" w:hAnsi="Sylfaen" w:cs="Sylfaen"/>
        </w:rPr>
      </w:pPr>
    </w:p>
    <w:p w14:paraId="2EF339C3" w14:textId="77777777" w:rsidR="00261444" w:rsidRPr="00F04769" w:rsidRDefault="00261444" w:rsidP="00A6727B">
      <w:pPr>
        <w:pStyle w:val="Heading2"/>
        <w:spacing w:line="240" w:lineRule="auto"/>
        <w:rPr>
          <w:rFonts w:ascii="Sylfaen" w:eastAsia="SimSun" w:hAnsi="Sylfaen" w:cs="Calibri"/>
          <w:color w:val="366091"/>
          <w:sz w:val="22"/>
          <w:szCs w:val="22"/>
          <w:lang w:val="ka-GE"/>
        </w:rPr>
      </w:pPr>
      <w:r w:rsidRPr="00F04769">
        <w:rPr>
          <w:rFonts w:ascii="Sylfaen" w:eastAsia="SimSun" w:hAnsi="Sylfaen" w:cs="Calibri"/>
          <w:color w:val="366091"/>
          <w:sz w:val="22"/>
          <w:szCs w:val="22"/>
        </w:rPr>
        <w:t>4.1</w:t>
      </w:r>
      <w:r w:rsidRPr="00F04769">
        <w:rPr>
          <w:rFonts w:ascii="Sylfaen" w:eastAsia="SimSun" w:hAnsi="Sylfaen" w:cs="Calibri"/>
          <w:color w:val="366091"/>
          <w:sz w:val="22"/>
          <w:szCs w:val="22"/>
          <w:lang w:val="ka-GE"/>
        </w:rPr>
        <w:t>5</w:t>
      </w:r>
      <w:r w:rsidRPr="00F04769">
        <w:rPr>
          <w:rFonts w:ascii="Sylfaen" w:eastAsia="SimSun" w:hAnsi="Sylfaen" w:cs="Calibri"/>
          <w:sz w:val="22"/>
          <w:szCs w:val="22"/>
        </w:rPr>
        <w:t xml:space="preserve"> </w:t>
      </w:r>
      <w:r w:rsidRPr="00F04769">
        <w:rPr>
          <w:rFonts w:ascii="Sylfaen" w:eastAsia="SimSun" w:hAnsi="Sylfaen" w:cs="Sylfaen"/>
          <w:color w:val="366091"/>
          <w:sz w:val="22"/>
          <w:szCs w:val="22"/>
        </w:rPr>
        <w:t>თანამედროვე</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უნარები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უკეთესი</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დასაქმების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სექტორის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განვითარების</w:t>
      </w:r>
      <w:r w:rsidRPr="00F04769">
        <w:rPr>
          <w:rFonts w:ascii="Sylfaen" w:eastAsia="SimSun" w:hAnsi="Sylfaen" w:cs="Calibri"/>
          <w:color w:val="366091"/>
          <w:sz w:val="22"/>
          <w:szCs w:val="22"/>
        </w:rPr>
        <w:t xml:space="preserve"> </w:t>
      </w:r>
      <w:r w:rsidRPr="00F04769">
        <w:rPr>
          <w:rFonts w:ascii="Sylfaen" w:eastAsia="SimSun" w:hAnsi="Sylfaen" w:cs="Sylfaen"/>
          <w:color w:val="366091"/>
          <w:sz w:val="22"/>
          <w:szCs w:val="22"/>
        </w:rPr>
        <w:t>პროგრამისთვის</w:t>
      </w:r>
      <w:r w:rsidRPr="00F04769">
        <w:rPr>
          <w:rFonts w:ascii="Sylfaen" w:eastAsia="SimSun" w:hAnsi="Sylfaen" w:cs="Calibri"/>
          <w:color w:val="366091"/>
          <w:sz w:val="22"/>
          <w:szCs w:val="22"/>
        </w:rPr>
        <w:t xml:space="preserve"> -  </w:t>
      </w:r>
      <w:r w:rsidRPr="00F04769">
        <w:rPr>
          <w:rFonts w:ascii="Sylfaen" w:eastAsia="SimSun" w:hAnsi="Sylfaen" w:cs="Sylfaen"/>
          <w:color w:val="366091"/>
          <w:sz w:val="22"/>
          <w:szCs w:val="22"/>
        </w:rPr>
        <w:t>პროექტი</w:t>
      </w:r>
      <w:r w:rsidRPr="00F04769">
        <w:rPr>
          <w:rFonts w:ascii="Sylfaen" w:eastAsia="SimSun" w:hAnsi="Sylfaen" w:cs="Calibri"/>
          <w:color w:val="366091"/>
          <w:sz w:val="22"/>
          <w:szCs w:val="22"/>
        </w:rPr>
        <w:t xml:space="preserve"> (ADB)</w:t>
      </w:r>
      <w:r w:rsidRPr="00F04769">
        <w:rPr>
          <w:rFonts w:ascii="Sylfaen" w:eastAsia="SimSun" w:hAnsi="Sylfaen" w:cs="Calibri"/>
          <w:color w:val="366091"/>
          <w:sz w:val="22"/>
          <w:szCs w:val="22"/>
          <w:lang w:val="ka-GE"/>
        </w:rPr>
        <w:t xml:space="preserve"> (პროგრამული კოდი 32 10)</w:t>
      </w:r>
    </w:p>
    <w:p w14:paraId="43FBBB64" w14:textId="77777777" w:rsidR="00261444" w:rsidRPr="00F04769" w:rsidRDefault="00261444" w:rsidP="00A6727B">
      <w:pPr>
        <w:spacing w:line="240" w:lineRule="auto"/>
        <w:rPr>
          <w:rFonts w:ascii="Sylfaen" w:eastAsia="SimSun" w:hAnsi="Sylfaen" w:cs="Calibri"/>
        </w:rPr>
      </w:pPr>
    </w:p>
    <w:p w14:paraId="2B50C518" w14:textId="77777777" w:rsidR="00261444" w:rsidRPr="00F04769" w:rsidRDefault="00261444" w:rsidP="00A6727B">
      <w:pPr>
        <w:spacing w:after="0" w:line="240" w:lineRule="auto"/>
        <w:jc w:val="both"/>
        <w:rPr>
          <w:rFonts w:ascii="Sylfaen" w:hAnsi="Sylfaen"/>
        </w:rPr>
      </w:pPr>
      <w:r w:rsidRPr="00F04769">
        <w:rPr>
          <w:rFonts w:ascii="Sylfaen" w:hAnsi="Sylfaen"/>
        </w:rPr>
        <w:t>პროგრამის განმახროციელებელი:</w:t>
      </w:r>
    </w:p>
    <w:p w14:paraId="54A5F46C" w14:textId="77777777" w:rsidR="00261444" w:rsidRPr="00F04769" w:rsidRDefault="00261444" w:rsidP="00A6727B">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04769">
        <w:rPr>
          <w:rFonts w:ascii="Sylfaen" w:eastAsia="SimSun" w:hAnsi="Sylfaen" w:cs="Sylfaen"/>
          <w:color w:val="000000"/>
        </w:rPr>
        <w:t>საქართველოს</w:t>
      </w:r>
      <w:r w:rsidRPr="00F04769">
        <w:rPr>
          <w:rFonts w:ascii="Sylfaen" w:eastAsia="SimSun" w:hAnsi="Sylfaen" w:cs="Calibri"/>
          <w:color w:val="000000"/>
        </w:rPr>
        <w:t xml:space="preserve"> </w:t>
      </w:r>
      <w:r w:rsidRPr="00F04769">
        <w:rPr>
          <w:rFonts w:ascii="Sylfaen" w:eastAsia="SimSun" w:hAnsi="Sylfaen" w:cs="Sylfaen"/>
          <w:color w:val="000000"/>
        </w:rPr>
        <w:t>განათლებისა</w:t>
      </w:r>
      <w:r w:rsidRPr="00F04769">
        <w:rPr>
          <w:rFonts w:ascii="Sylfaen" w:eastAsia="SimSun" w:hAnsi="Sylfaen" w:cs="Calibri"/>
          <w:color w:val="000000"/>
        </w:rPr>
        <w:t xml:space="preserve"> </w:t>
      </w:r>
      <w:r w:rsidRPr="00F04769">
        <w:rPr>
          <w:rFonts w:ascii="Sylfaen" w:eastAsia="SimSun" w:hAnsi="Sylfaen" w:cs="Sylfaen"/>
          <w:color w:val="000000"/>
        </w:rPr>
        <w:t>და</w:t>
      </w:r>
      <w:r w:rsidRPr="00F04769">
        <w:rPr>
          <w:rFonts w:ascii="Sylfaen" w:eastAsia="SimSun" w:hAnsi="Sylfaen" w:cs="Calibri"/>
          <w:color w:val="000000"/>
        </w:rPr>
        <w:t xml:space="preserve"> </w:t>
      </w:r>
      <w:r w:rsidRPr="00F04769">
        <w:rPr>
          <w:rFonts w:ascii="Sylfaen" w:eastAsia="SimSun" w:hAnsi="Sylfaen" w:cs="Sylfaen"/>
          <w:color w:val="000000"/>
        </w:rPr>
        <w:t>მეცნიერების</w:t>
      </w:r>
      <w:r w:rsidRPr="00F04769">
        <w:rPr>
          <w:rFonts w:ascii="Sylfaen" w:eastAsia="SimSun" w:hAnsi="Sylfaen" w:cs="Calibri"/>
          <w:color w:val="000000"/>
        </w:rPr>
        <w:t xml:space="preserve"> </w:t>
      </w:r>
      <w:r w:rsidRPr="00F04769">
        <w:rPr>
          <w:rFonts w:ascii="Sylfaen" w:eastAsia="SimSun" w:hAnsi="Sylfaen" w:cs="Sylfaen"/>
          <w:color w:val="000000"/>
        </w:rPr>
        <w:t>სამინისტრო</w:t>
      </w:r>
    </w:p>
    <w:p w14:paraId="7D9EB0BE" w14:textId="77777777" w:rsidR="00261444" w:rsidRPr="00F04769" w:rsidRDefault="00261444" w:rsidP="00A6727B">
      <w:pPr>
        <w:spacing w:line="240" w:lineRule="auto"/>
        <w:jc w:val="both"/>
        <w:rPr>
          <w:rFonts w:ascii="Sylfaen" w:eastAsia="SimSun" w:hAnsi="Sylfaen" w:cs="Calibri"/>
          <w:b/>
        </w:rPr>
      </w:pPr>
    </w:p>
    <w:p w14:paraId="4BEF5D3D" w14:textId="77777777" w:rsidR="00261444" w:rsidRPr="00F04769" w:rsidRDefault="0026144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8" w:name="_Hlk108002625"/>
      <w:r w:rsidRPr="00F04769">
        <w:rPr>
          <w:rFonts w:ascii="Sylfaen" w:eastAsiaTheme="minorEastAsia" w:hAnsi="Sylfaen" w:cs="Sylfaen"/>
          <w:bCs/>
          <w:color w:val="000000"/>
          <w:shd w:val="clear" w:color="auto" w:fill="FFFFFF"/>
          <w:lang w:val="ka-GE"/>
        </w:rPr>
        <w:t>საანგარიშო პერიოდში შეფასდა ელექტრონული სწავლების განვითარების მიზნით სატენდერო წინადადებები და წარედგინა ბანკს;</w:t>
      </w:r>
    </w:p>
    <w:p w14:paraId="38D8BC83" w14:textId="77777777" w:rsidR="00261444" w:rsidRPr="00F04769" w:rsidRDefault="0026144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გაფორმდა კონტრაქტი არქიტექტურული და მშენებლობის ზედამხედველ ფირმასთან;</w:t>
      </w:r>
    </w:p>
    <w:p w14:paraId="6DC4AEC6" w14:textId="77777777" w:rsidR="00261444" w:rsidRPr="00F04769" w:rsidRDefault="0026144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აუდიტორულმა ფირმა BDO-მ წარმოადგინა აუდიტორული დასკვნა და მენეჯმენტის წერილი, რომელიც ბანკის მიერ დადებითად შეფასდა;</w:t>
      </w:r>
    </w:p>
    <w:p w14:paraId="2D71E32F" w14:textId="77777777" w:rsidR="00261444" w:rsidRPr="00F04769" w:rsidRDefault="0026144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უნარების ჰაბების კონცეფციის დანერგვის სამოქმედო გეგმის შემუშავება;</w:t>
      </w:r>
    </w:p>
    <w:p w14:paraId="0525424B" w14:textId="77777777" w:rsidR="00261444" w:rsidRPr="00F04769" w:rsidRDefault="0026144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ხუთ სექტორთან (ტურიზმი/ღვინის ტურიზმი/აგროტურიზმი; სტუმართმასპინძლობა და გასტრონომია; აიტი/აისიტი; ავეჯის წარმოება, კრეატიული წარმოება/კრაფტი; ინჟინერია/სამშენებლო/სამშენებლო მასალები) ჩატარდა დარგობრივი უნარების ორგანიზაციების (დუო) ფუნქციების პილოტირება;</w:t>
      </w:r>
    </w:p>
    <w:p w14:paraId="016CDDEA" w14:textId="77777777" w:rsidR="00261444" w:rsidRPr="00F04769" w:rsidRDefault="0026144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გაფორმდა მემორანდუმი ტურიზმის დუო-ს სტარტაპთან და საერთაშორისო გამოცდილებაზე დაფუძნებით მიმდინარეობდა მუშაობა დუო-ების დაფინანსების და მართვის  მოდელზე;</w:t>
      </w:r>
    </w:p>
    <w:p w14:paraId="488A02FE" w14:textId="77777777" w:rsidR="00261444" w:rsidRPr="00F04769" w:rsidRDefault="0026144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მუშობა დარგობრივი რუკების შესაქმნელად სექტორულ საინიციატივო ჯგუფებთან;</w:t>
      </w:r>
    </w:p>
    <w:p w14:paraId="71A1B1D3" w14:textId="77777777" w:rsidR="00261444" w:rsidRPr="00F04769" w:rsidRDefault="00261444"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GCCI-სთან და მსხვილ ბიზნეს ფედერაციებთან შედგა კონსულტაციები და განისაზღვრა თანამშრომლობის ფორმატები.</w:t>
      </w:r>
    </w:p>
    <w:bookmarkEnd w:id="18"/>
    <w:p w14:paraId="632FD201" w14:textId="77777777" w:rsidR="00261444" w:rsidRPr="00F04769" w:rsidRDefault="00261444" w:rsidP="00A6727B">
      <w:pPr>
        <w:tabs>
          <w:tab w:val="left" w:pos="360"/>
        </w:tabs>
        <w:spacing w:line="240" w:lineRule="auto"/>
        <w:ind w:right="260"/>
        <w:jc w:val="both"/>
        <w:rPr>
          <w:rFonts w:ascii="Sylfaen" w:eastAsia="SimSun" w:hAnsi="Sylfaen" w:cs="Calibri"/>
        </w:rPr>
      </w:pPr>
    </w:p>
    <w:p w14:paraId="3C984F00" w14:textId="77777777" w:rsidR="001900CC" w:rsidRPr="00F04769" w:rsidRDefault="001900CC" w:rsidP="00A6727B">
      <w:pPr>
        <w:pStyle w:val="Heading2"/>
        <w:spacing w:line="240" w:lineRule="auto"/>
        <w:rPr>
          <w:rFonts w:ascii="Sylfaen" w:eastAsia="SimSun" w:hAnsi="Sylfaen" w:cs="Calibri"/>
          <w:color w:val="366091"/>
          <w:sz w:val="22"/>
          <w:szCs w:val="22"/>
        </w:rPr>
      </w:pPr>
      <w:r w:rsidRPr="00F04769">
        <w:rPr>
          <w:rFonts w:ascii="Sylfaen" w:eastAsia="SimSun" w:hAnsi="Sylfaen" w:cs="Calibri"/>
          <w:color w:val="366091"/>
          <w:sz w:val="22"/>
          <w:szCs w:val="22"/>
        </w:rPr>
        <w:t>4.16 სსიპ − საქართველოს მეცნიერებათა ეროვნული აკადემია (პროგრამული კოდი 48 00)</w:t>
      </w:r>
    </w:p>
    <w:p w14:paraId="3A1B7649" w14:textId="77777777" w:rsidR="001900CC" w:rsidRPr="00F04769" w:rsidRDefault="001900CC" w:rsidP="00A6727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4A95ACB4" w14:textId="77777777" w:rsidR="001900CC" w:rsidRPr="00F04769" w:rsidRDefault="001900CC"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6B0F5B97" w14:textId="77777777" w:rsidR="001900CC" w:rsidRPr="00F04769" w:rsidRDefault="001900CC" w:rsidP="00A6727B">
      <w:pPr>
        <w:pStyle w:val="ListParagraph"/>
        <w:numPr>
          <w:ilvl w:val="0"/>
          <w:numId w:val="5"/>
        </w:numPr>
        <w:spacing w:after="3" w:line="240" w:lineRule="auto"/>
        <w:ind w:right="51"/>
        <w:jc w:val="both"/>
        <w:rPr>
          <w:rFonts w:ascii="Sylfaen" w:hAnsi="Sylfaen" w:cs="Times New Roman"/>
          <w:bCs/>
        </w:rPr>
      </w:pPr>
      <w:r w:rsidRPr="00F04769">
        <w:rPr>
          <w:rFonts w:ascii="Sylfaen" w:hAnsi="Sylfaen"/>
          <w:bCs/>
        </w:rPr>
        <w:t>სსიპ – საქართველოს მეცნიერებათა ეროვნული აკადემია</w:t>
      </w:r>
    </w:p>
    <w:p w14:paraId="4739A6C4" w14:textId="77777777" w:rsidR="001900CC" w:rsidRPr="00F04769" w:rsidRDefault="001900CC" w:rsidP="00A6727B">
      <w:pPr>
        <w:spacing w:after="3" w:line="240" w:lineRule="auto"/>
        <w:ind w:right="51"/>
        <w:jc w:val="both"/>
        <w:rPr>
          <w:rFonts w:ascii="Sylfaen" w:hAnsi="Sylfaen"/>
        </w:rPr>
      </w:pPr>
    </w:p>
    <w:p w14:paraId="09BF913C" w14:textId="77777777" w:rsidR="001900CC" w:rsidRPr="00F04769" w:rsidRDefault="001900CC" w:rsidP="00A6727B">
      <w:pPr>
        <w:numPr>
          <w:ilvl w:val="0"/>
          <w:numId w:val="45"/>
        </w:numPr>
        <w:spacing w:after="0" w:line="240" w:lineRule="auto"/>
        <w:ind w:left="0"/>
        <w:jc w:val="both"/>
        <w:rPr>
          <w:rFonts w:ascii="Sylfaen" w:eastAsiaTheme="minorEastAsia" w:hAnsi="Sylfaen" w:cs="Sylfaen"/>
          <w:bCs/>
          <w:color w:val="000000"/>
          <w:shd w:val="clear" w:color="auto" w:fill="FFFFFF"/>
          <w:lang w:val="ka-GE"/>
        </w:rPr>
      </w:pPr>
      <w:bookmarkStart w:id="19" w:name="_Hlk109168401"/>
      <w:r w:rsidRPr="00F04769">
        <w:rPr>
          <w:rFonts w:ascii="Sylfaen" w:hAnsi="Sylfaen" w:cs="Sylfaen"/>
          <w:bCs/>
          <w:color w:val="000000"/>
          <w:shd w:val="clear" w:color="auto" w:fill="FFFFFF"/>
          <w:lang w:val="ka-GE"/>
        </w:rPr>
        <w:t>მიმდინარეობდა სამუშაოები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პროგნოზირების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w:t>
      </w:r>
      <w:bookmarkEnd w:id="19"/>
      <w:r w:rsidRPr="00F04769">
        <w:rPr>
          <w:rFonts w:ascii="Sylfaen" w:hAnsi="Sylfaen" w:cs="Sylfaen"/>
          <w:bCs/>
          <w:color w:val="000000"/>
          <w:shd w:val="clear" w:color="auto" w:fill="FFFFFF"/>
          <w:lang w:val="ka-GE"/>
        </w:rPr>
        <w:t>სათვის;</w:t>
      </w:r>
    </w:p>
    <w:p w14:paraId="15337115" w14:textId="77777777" w:rsidR="001900CC" w:rsidRPr="00F04769" w:rsidRDefault="001900CC" w:rsidP="00A6727B">
      <w:pPr>
        <w:numPr>
          <w:ilvl w:val="0"/>
          <w:numId w:val="45"/>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მიმდინარეობდა: </w:t>
      </w:r>
      <w:r w:rsidRPr="00F04769">
        <w:rPr>
          <w:rFonts w:ascii="Sylfaen" w:eastAsiaTheme="minorEastAsia" w:hAnsi="Sylfaen" w:cs="Sylfaen"/>
          <w:bCs/>
          <w:color w:val="000000"/>
          <w:shd w:val="clear" w:color="auto" w:fill="FFFFFF"/>
          <w:lang w:val="ka-GE"/>
        </w:rPr>
        <w:t>უმაღლესი საგანმანათლებლო და კვლევითი ორგანიზაციების  სამეცნიერო მუშაობის  ექსპერტიზა; ქართული ენის თესაურუსის  დოკუმენტირებული ისტორიული ლექსიკონის შექმნა; ქართული წერილობითი წყაროების ლექსიკური ბაზის შექმნა და მისი უზრუნველყოფა სპეციალური პროგრამული სისტემით; მრავალტომეული  ენციკლოპედიების „საქართველო“ (მე-5 ტომი) და „ქართული კულტურის ძეგლთა აღწერილობა“ (მე-4 ტომი) გამოცემისა და მათი ელექტრონული ვერსიების მომზადება; ბიბლიის სიმფონია ლექსიკონის შექმნა; უმაღლესი საგანმანათლებლო და სამეცნიერო-კვლევითი დაწესებულებების მიერ 2021 წელს გაწეული  სამეცნიერო საქმიანობის ანგარიშების ექსპერტიზა;</w:t>
      </w:r>
    </w:p>
    <w:p w14:paraId="7185F4A3" w14:textId="77777777" w:rsidR="001900CC" w:rsidRPr="00F04769" w:rsidRDefault="001900CC" w:rsidP="00A6727B">
      <w:pPr>
        <w:numPr>
          <w:ilvl w:val="0"/>
          <w:numId w:val="45"/>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გამოიცა: საქართველოს მეცნიერებათა ეროვნული აკადემიის 2021 წლის ანგარიში; „საქართველოს  მეცნიერებათა ეროვნული აკადემიის მოამბის“ 3 ნომერი; საქართველოს მეცნიერებათა ეროვნული აკადემიის მაცნეს ისტორიის სერიის ერთი ნომერი; </w:t>
      </w:r>
      <w:r w:rsidRPr="00F04769">
        <w:rPr>
          <w:rFonts w:ascii="Sylfaen" w:hAnsi="Sylfaen"/>
          <w:lang w:val="ka-GE"/>
        </w:rPr>
        <w:t xml:space="preserve"> 6 </w:t>
      </w:r>
      <w:r w:rsidRPr="00F04769">
        <w:rPr>
          <w:rFonts w:ascii="Sylfaen" w:eastAsiaTheme="minorEastAsia" w:hAnsi="Sylfaen" w:cs="Sylfaen"/>
          <w:bCs/>
          <w:color w:val="000000"/>
          <w:shd w:val="clear" w:color="auto" w:fill="FFFFFF"/>
          <w:lang w:val="ka-GE"/>
        </w:rPr>
        <w:t>სამეცნიერო</w:t>
      </w:r>
      <w:r w:rsidRPr="00F04769">
        <w:rPr>
          <w:rFonts w:ascii="Sylfaen" w:hAnsi="Sylfaen"/>
          <w:lang w:val="ka-GE"/>
        </w:rPr>
        <w:t xml:space="preserve"> </w:t>
      </w:r>
      <w:r w:rsidRPr="00F04769">
        <w:rPr>
          <w:rFonts w:ascii="Sylfaen" w:hAnsi="Sylfaen" w:cs="Sylfaen"/>
          <w:lang w:val="ka-GE"/>
        </w:rPr>
        <w:t>წიგნი</w:t>
      </w:r>
      <w:r w:rsidRPr="00F04769">
        <w:rPr>
          <w:rFonts w:ascii="Sylfaen" w:hAnsi="Sylfaen"/>
          <w:lang w:val="ka-GE"/>
        </w:rPr>
        <w:t xml:space="preserve"> (</w:t>
      </w:r>
      <w:r w:rsidRPr="00F04769">
        <w:rPr>
          <w:rFonts w:ascii="Sylfaen" w:hAnsi="Sylfaen" w:cs="Sylfaen"/>
          <w:lang w:val="ka-GE"/>
        </w:rPr>
        <w:t>საერთო</w:t>
      </w:r>
      <w:r w:rsidRPr="00F04769">
        <w:rPr>
          <w:rFonts w:ascii="Sylfaen" w:hAnsi="Sylfaen"/>
          <w:lang w:val="ka-GE"/>
        </w:rPr>
        <w:t xml:space="preserve"> </w:t>
      </w:r>
      <w:r w:rsidRPr="00F04769">
        <w:rPr>
          <w:rFonts w:ascii="Sylfaen" w:hAnsi="Sylfaen" w:cs="Sylfaen"/>
          <w:lang w:val="ka-GE"/>
        </w:rPr>
        <w:t>ტირაჟით</w:t>
      </w:r>
      <w:r w:rsidRPr="00F04769">
        <w:rPr>
          <w:rFonts w:ascii="Sylfaen" w:hAnsi="Sylfaen"/>
          <w:lang w:val="ka-GE"/>
        </w:rPr>
        <w:t xml:space="preserve"> 1200 </w:t>
      </w:r>
      <w:r w:rsidRPr="00F04769">
        <w:rPr>
          <w:rFonts w:ascii="Sylfaen" w:hAnsi="Sylfaen" w:cs="Sylfaen"/>
          <w:lang w:val="ka-GE"/>
        </w:rPr>
        <w:t>ეგზემპლარი)</w:t>
      </w:r>
      <w:r w:rsidRPr="00F04769">
        <w:rPr>
          <w:rFonts w:ascii="Sylfaen" w:hAnsi="Sylfaen"/>
          <w:lang w:val="ka-GE"/>
        </w:rPr>
        <w:t>.</w:t>
      </w:r>
    </w:p>
    <w:p w14:paraId="3B071264" w14:textId="6B02D543" w:rsidR="001900CC" w:rsidRPr="00F04769" w:rsidRDefault="001900CC" w:rsidP="00A6727B">
      <w:pPr>
        <w:tabs>
          <w:tab w:val="left" w:pos="360"/>
        </w:tabs>
        <w:spacing w:line="240" w:lineRule="auto"/>
        <w:ind w:right="260"/>
        <w:jc w:val="both"/>
        <w:rPr>
          <w:rFonts w:ascii="Sylfaen" w:eastAsia="SimSun" w:hAnsi="Sylfaen" w:cs="Calibri"/>
        </w:rPr>
      </w:pPr>
    </w:p>
    <w:p w14:paraId="62A225D5" w14:textId="77777777" w:rsidR="004267F6" w:rsidRPr="00F04769" w:rsidRDefault="004267F6" w:rsidP="00A6727B">
      <w:pPr>
        <w:pStyle w:val="Heading2"/>
        <w:spacing w:line="240" w:lineRule="auto"/>
        <w:jc w:val="both"/>
        <w:rPr>
          <w:rFonts w:ascii="Sylfaen" w:hAnsi="Sylfaen"/>
          <w:sz w:val="22"/>
          <w:szCs w:val="22"/>
        </w:rPr>
      </w:pPr>
      <w:r w:rsidRPr="00F04769">
        <w:rPr>
          <w:rFonts w:ascii="Sylfaen" w:hAnsi="Sylfaen"/>
          <w:sz w:val="22"/>
          <w:szCs w:val="22"/>
        </w:rPr>
        <w:t>4.17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01923F70" w14:textId="77777777" w:rsidR="004267F6" w:rsidRPr="00F04769" w:rsidRDefault="004267F6" w:rsidP="00A6727B">
      <w:pPr>
        <w:pStyle w:val="abzacixml"/>
        <w:spacing w:line="240" w:lineRule="auto"/>
        <w:ind w:firstLine="0"/>
        <w:rPr>
          <w:sz w:val="22"/>
          <w:szCs w:val="22"/>
        </w:rPr>
      </w:pPr>
    </w:p>
    <w:p w14:paraId="6298641B" w14:textId="77777777" w:rsidR="004267F6" w:rsidRPr="00F04769" w:rsidRDefault="004267F6" w:rsidP="00A6727B">
      <w:pPr>
        <w:pStyle w:val="abzacixml"/>
        <w:spacing w:line="240" w:lineRule="auto"/>
        <w:ind w:firstLine="0"/>
        <w:rPr>
          <w:sz w:val="22"/>
          <w:szCs w:val="22"/>
        </w:rPr>
      </w:pPr>
      <w:r w:rsidRPr="00F04769">
        <w:rPr>
          <w:sz w:val="22"/>
          <w:szCs w:val="22"/>
        </w:rPr>
        <w:t>პროგრამის განმახორციელებელი:</w:t>
      </w:r>
    </w:p>
    <w:p w14:paraId="0B455766" w14:textId="77777777" w:rsidR="004267F6" w:rsidRPr="00F04769" w:rsidRDefault="004267F6" w:rsidP="00A6727B">
      <w:pPr>
        <w:pStyle w:val="ListParagraph"/>
        <w:numPr>
          <w:ilvl w:val="0"/>
          <w:numId w:val="5"/>
        </w:numPr>
        <w:spacing w:after="0" w:line="240" w:lineRule="auto"/>
        <w:rPr>
          <w:rFonts w:ascii="Sylfaen" w:hAnsi="Sylfaen" w:cs="Sylfaen"/>
        </w:rPr>
      </w:pPr>
      <w:r w:rsidRPr="00F04769">
        <w:rPr>
          <w:rFonts w:ascii="Sylfaen" w:hAnsi="Sylfaen" w:cs="Sylfaen"/>
        </w:rPr>
        <w:t>სსიპ - საქართველოს იუსტიციის სასწავლო ცენტრი</w:t>
      </w:r>
    </w:p>
    <w:p w14:paraId="7E369F18" w14:textId="77777777" w:rsidR="004267F6" w:rsidRPr="00F04769" w:rsidRDefault="004267F6" w:rsidP="00A6727B">
      <w:pPr>
        <w:pStyle w:val="ListParagraph"/>
        <w:numPr>
          <w:ilvl w:val="0"/>
          <w:numId w:val="5"/>
        </w:numPr>
        <w:spacing w:after="0" w:line="240" w:lineRule="auto"/>
        <w:rPr>
          <w:rFonts w:ascii="Sylfaen" w:hAnsi="Sylfaen" w:cs="Sylfaen"/>
        </w:rPr>
      </w:pPr>
      <w:r w:rsidRPr="00F04769">
        <w:rPr>
          <w:rFonts w:ascii="Sylfaen" w:hAnsi="Sylfaen" w:cs="Sylfaen"/>
        </w:rPr>
        <w:t>სსიპ - მსჯავრდებულთა პროფესიული მომზადებისა და გადამზადების ცენტრი</w:t>
      </w:r>
    </w:p>
    <w:p w14:paraId="10826105" w14:textId="77777777" w:rsidR="004267F6" w:rsidRPr="00F04769" w:rsidRDefault="004267F6" w:rsidP="00A6727B">
      <w:pPr>
        <w:pStyle w:val="abzacixml"/>
        <w:spacing w:line="240" w:lineRule="auto"/>
        <w:ind w:firstLine="0"/>
        <w:rPr>
          <w:sz w:val="22"/>
          <w:szCs w:val="22"/>
        </w:rPr>
      </w:pPr>
    </w:p>
    <w:p w14:paraId="74D0B5AF"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ჩატარდა სოციალური უნარების, იურიდიული და ფინანსური ტრენინგები, სადაც ჩართული იყო სხვადასხვა სამსახურის/ორგანიზაციის 2 615 წარმომადგენელი;</w:t>
      </w:r>
    </w:p>
    <w:p w14:paraId="05D6F59C"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საანგარიშო პერიოდში პროექტების მართვის სამსახურის მიერ განხორციელდა აქტივობები</w:t>
      </w:r>
      <w:r w:rsidRPr="00F04769">
        <w:rPr>
          <w:rFonts w:ascii="Sylfaen" w:hAnsi="Sylfaen"/>
          <w:lang w:val="ka-GE"/>
        </w:rPr>
        <w:t xml:space="preserve">, </w:t>
      </w:r>
      <w:r w:rsidRPr="00F04769">
        <w:rPr>
          <w:rFonts w:ascii="Sylfaen" w:eastAsia="Times New Roman" w:hAnsi="Sylfaen" w:cs="Sylfaen"/>
          <w:lang w:val="ka-GE"/>
        </w:rPr>
        <w:t>ჩართული იყო 598 მონაწილე</w:t>
      </w:r>
      <w:r w:rsidRPr="00F04769">
        <w:rPr>
          <w:rFonts w:ascii="Sylfaen" w:hAnsi="Sylfaen"/>
        </w:rPr>
        <w:t>:</w:t>
      </w:r>
    </w:p>
    <w:p w14:paraId="22991F0A"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ესეების კონკურსი თემაზე „სტამბოლის კონვენცია − საუკეთესო სტანდარტი თუ იდეოლოგია − საქართველოს მაგალითი“;</w:t>
      </w:r>
    </w:p>
    <w:p w14:paraId="67489367"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ევროკავშირის სამართლის იმიტირებული სასამართლო პროცესი;</w:t>
      </w:r>
    </w:p>
    <w:p w14:paraId="664BCF46"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საერთაშორისო ჰუმანიტარული სამართლის ეროვნული შეჯიბრი;</w:t>
      </w:r>
    </w:p>
    <w:p w14:paraId="055BB01D"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გიორგი მარგიანის სახელობის იმიტირებული სასამართლო პროცესი.</w:t>
      </w:r>
    </w:p>
    <w:p w14:paraId="297FE96E"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განხორციელდა 3 ღონისძიების ადმინისტრირება (ნარკოვითარების მონიტორინგის ცენტრის შეხვედრა), რომელშიც ჩართული იყო 25 მონაწილე</w:t>
      </w:r>
      <w:r w:rsidRPr="00F04769">
        <w:rPr>
          <w:rFonts w:ascii="Sylfaen" w:hAnsi="Sylfaen"/>
          <w:lang w:val="ka-GE"/>
        </w:rPr>
        <w:t>;</w:t>
      </w:r>
    </w:p>
    <w:p w14:paraId="2B2AF0D6"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ტესტირების კოორდინაციის სამსახურის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w:t>
      </w:r>
      <w:r w:rsidRPr="00F04769">
        <w:rPr>
          <w:rFonts w:ascii="Sylfaen" w:hAnsi="Sylfaen"/>
          <w:lang w:val="ka-GE"/>
        </w:rPr>
        <w:t>,</w:t>
      </w:r>
      <w:r w:rsidRPr="00F04769">
        <w:rPr>
          <w:rFonts w:ascii="Sylfaen" w:hAnsi="Sylfaen"/>
        </w:rPr>
        <w:t xml:space="preserve"> ტესტირება გაიარა 3 789 პირმა</w:t>
      </w:r>
      <w:r w:rsidRPr="00F04769">
        <w:rPr>
          <w:rFonts w:ascii="Sylfaen" w:hAnsi="Sylfaen"/>
          <w:lang w:val="ka-GE"/>
        </w:rPr>
        <w:t>;</w:t>
      </w:r>
    </w:p>
    <w:p w14:paraId="29660D59"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ტესტის შექმნის სამსახურმა შეასრულა 53 აქტივობა, რისთვისაც შემუშავდა 840 ტესტური დავალება; შემოწმდა და განახლდა 956 ტესტური დავალება; შეფასდა წერითი დავალების მონაწილება 25 პირისა და ქართული ენის ტესტირების მონაწილე 158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15 ექსპერტმა</w:t>
      </w:r>
      <w:r w:rsidRPr="00F04769">
        <w:rPr>
          <w:rFonts w:ascii="Sylfaen" w:hAnsi="Sylfaen"/>
          <w:lang w:val="ka-GE"/>
        </w:rPr>
        <w:t>;</w:t>
      </w:r>
    </w:p>
    <w:p w14:paraId="4B1ACD5F"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ყვარელში განხორციელდა 21 პროექტი, რომლებშიც მონაწილეობდა 663 პირი</w:t>
      </w:r>
      <w:r w:rsidRPr="00F04769">
        <w:rPr>
          <w:rFonts w:ascii="Sylfaen" w:hAnsi="Sylfaen"/>
          <w:lang w:val="ka-GE"/>
        </w:rPr>
        <w:t>;</w:t>
      </w:r>
    </w:p>
    <w:p w14:paraId="5E459EA2"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lastRenderedPageBreak/>
        <w:t>მსჯავრდებულთა დასაქმების მიზნით გლდანის №8 პენიტენციურ დაწესებულებაში მიმდინარეობდა სასოფლო-სამეურნეო და დიგიტალიზაციის პროექტები, დასაქმებული იყო 19 მსჯავრდებული; №5 ქალთა სპეციალურ პენიტენციურ დაწესებულებაში არსებულ ყვავილების სათბურსა (200 კვ. მეტრი) და სამკაულების დამზადების მიზნით მოწყობილ სივრცეში დასაქმებული იყო 22 მსჯავრდებული; №16 პენიტენციურ დაწესებულებაში არსებულ ყვავილების სათბურსა (200 კვ. მეტრი) და სასოფლო-სამეურნეო პროექტის ფარგლებში დასაქმდა 5 მსჯავრდებული; გადამზადების ცენტრის მფლობელობაში არსებულ შენობაში გაიხსნა მსჯავრდებულთა ხელნაკეთი ნივთების მაღაზია, სადაც 60 მსჯავრდებულის მიერ დამზადებული ნივთი იქნა წარმოდგენილი; კომპანია „სოკარში“ დასაქმდა 3 მსჯავრდებული; ხის პროდუქციის საწარმოში „კოდალა“ დასაქმდა 1 მსჯავრდებული;</w:t>
      </w:r>
    </w:p>
    <w:p w14:paraId="2FE3A6FC"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მსჯავრდებულთა პროფესიული მომზადება-გადამზადების მიზნით</w:t>
      </w:r>
      <w:r w:rsidRPr="00F04769">
        <w:rPr>
          <w:rFonts w:ascii="Sylfaen" w:hAnsi="Sylfaen"/>
          <w:lang w:val="ka-GE"/>
        </w:rPr>
        <w:t>:</w:t>
      </w:r>
    </w:p>
    <w:p w14:paraId="4B89EE3C"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№8 პენიტენციურ დაწესებულებაში სსიპ „გარემოსდაცვითი ინფორმაციისა და განათლების ცენტრთან“ თანამშრომლობით ჩატარდა აგრარული განათლების კურსები</w:t>
      </w:r>
      <w:r w:rsidRPr="00F04769">
        <w:rPr>
          <w:rFonts w:ascii="Sylfaen" w:hAnsi="Sylfaen" w:cs="Sylfaen"/>
          <w:lang w:val="ka-GE"/>
        </w:rPr>
        <w:t xml:space="preserve">, </w:t>
      </w:r>
      <w:r w:rsidRPr="00F04769">
        <w:rPr>
          <w:rFonts w:ascii="Sylfaen" w:hAnsi="Sylfaen" w:cs="Sylfaen"/>
        </w:rPr>
        <w:t>დაესწრო 6 მსჯავრდებული, რომელთაც გადაეცათ სერტიფიკატები;</w:t>
      </w:r>
    </w:p>
    <w:p w14:paraId="058541BA"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№2 პენიტენციური დაწესებულების 3 მსჯავრდებულს ჩაუტარდა ვეტერინარიის ტრენინგი;</w:t>
      </w:r>
    </w:p>
    <w:p w14:paraId="64372C73"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 xml:space="preserve">სსიპ </w:t>
      </w:r>
      <w:r w:rsidRPr="00F04769">
        <w:rPr>
          <w:rFonts w:ascii="Sylfaen" w:hAnsi="Sylfaen" w:cs="Sylfaen"/>
          <w:lang w:val="ka-GE"/>
        </w:rPr>
        <w:t xml:space="preserve">- </w:t>
      </w:r>
      <w:r w:rsidRPr="00F04769">
        <w:rPr>
          <w:rFonts w:ascii="Sylfaen" w:hAnsi="Sylfaen" w:cs="Sylfaen"/>
        </w:rPr>
        <w:t>საქართველოს ინოვაციების და ტექნოლოგიების სააგენტოსთან  თანამშრომლობით №6 პენიტენციურ დაწესებულებაში მყოფმა 1 უვადო მსჯავრდებულმა გაიარა IT მომზადების ზოგადი კურსი;</w:t>
      </w:r>
    </w:p>
    <w:p w14:paraId="33B1143D"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№5, №6, №8 და №11 პენიტენციურ დაწესებულებებში მიმდინარეობდა მოხალისე მასწავლებლების პროექტი, სადაც ქართული, ინგლისური, იტალიური, რუსული და ფრანგული ენების შესწავლის, აგრეთვე, ზოგადი უნარების კურსებში ჩართული იყო  54 მსჯავრდებული;</w:t>
      </w:r>
    </w:p>
    <w:p w14:paraId="2B62478C"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 xml:space="preserve">სსიპ </w:t>
      </w:r>
      <w:r w:rsidRPr="00F04769">
        <w:rPr>
          <w:rFonts w:ascii="Sylfaen" w:hAnsi="Sylfaen" w:cs="Sylfaen"/>
          <w:lang w:val="ka-GE"/>
        </w:rPr>
        <w:t xml:space="preserve"> - </w:t>
      </w:r>
      <w:r w:rsidRPr="00F04769">
        <w:rPr>
          <w:rFonts w:ascii="Sylfaen" w:hAnsi="Sylfaen" w:cs="Sylfaen"/>
        </w:rPr>
        <w:t>დასაქმების ხელშეწყობის სახელმწიფო სააგენტოსთან თანამშრომლობით 75 მსჯავრდებულთან განხორციელდა პროფესიული ორიენტაციისა და კარიერის დაგეგმვის შეხვედრები</w:t>
      </w:r>
      <w:r w:rsidRPr="00F04769">
        <w:rPr>
          <w:rFonts w:ascii="Sylfaen" w:hAnsi="Sylfaen" w:cs="Sylfaen"/>
          <w:lang w:val="ka-GE"/>
        </w:rPr>
        <w:t xml:space="preserve"> </w:t>
      </w:r>
      <w:r w:rsidRPr="00F04769">
        <w:rPr>
          <w:rFonts w:ascii="Sylfaen" w:hAnsi="Sylfaen" w:cs="Sylfaen"/>
        </w:rPr>
        <w:t>შემდგომი პროფესიული კურსების დაგეგმვის მიზნით</w:t>
      </w:r>
      <w:r w:rsidRPr="00F04769">
        <w:rPr>
          <w:rFonts w:ascii="Sylfaen" w:hAnsi="Sylfaen" w:cs="Sylfaen"/>
          <w:lang w:val="ka-GE"/>
        </w:rPr>
        <w:t xml:space="preserve">, ასევე, </w:t>
      </w:r>
      <w:r w:rsidRPr="00F04769">
        <w:rPr>
          <w:rFonts w:ascii="Sylfaen" w:hAnsi="Sylfaen" w:cs="Sylfaen"/>
        </w:rPr>
        <w:t>№16 პენიტენციური დაწესებულების 10 მსჯავრდებული ჩართული იყო ინგლისური ენის შემსწავლელ კურსში;</w:t>
      </w:r>
    </w:p>
    <w:p w14:paraId="745F8219"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ბრიტანეთის საბჭოსთან თანამშრომლობით №16 არასრულწლოვანთა სარეაბილიტაციო დაწესებულებაში ინგლისური ენის კურსი</w:t>
      </w:r>
      <w:r w:rsidRPr="00F04769">
        <w:rPr>
          <w:rFonts w:ascii="Sylfaen" w:hAnsi="Sylfaen" w:cs="Sylfaen"/>
          <w:lang w:val="ka-GE"/>
        </w:rPr>
        <w:t xml:space="preserve"> გაიარა</w:t>
      </w:r>
      <w:r w:rsidRPr="00F04769">
        <w:rPr>
          <w:rFonts w:ascii="Sylfaen" w:hAnsi="Sylfaen" w:cs="Sylfaen"/>
        </w:rPr>
        <w:t xml:space="preserve"> 12 მონაწილემ;</w:t>
      </w:r>
    </w:p>
    <w:p w14:paraId="0F0EFAC9"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კოლეჯ „სპექტრში“</w:t>
      </w:r>
      <w:r w:rsidRPr="00F04769">
        <w:rPr>
          <w:rFonts w:ascii="Sylfaen" w:hAnsi="Sylfaen" w:cs="Sylfaen"/>
          <w:lang w:val="ka-GE"/>
        </w:rPr>
        <w:t xml:space="preserve"> </w:t>
      </w:r>
      <w:r w:rsidRPr="00F04769">
        <w:rPr>
          <w:rFonts w:ascii="Sylfaen" w:hAnsi="Sylfaen" w:cs="Sylfaen"/>
        </w:rPr>
        <w:t>პროფესიული მომზადება/გადამზადების კურსებში ჩართული იყო 8 მსჯავრდებული;</w:t>
      </w:r>
    </w:p>
    <w:p w14:paraId="4CB7B4AE" w14:textId="77777777" w:rsidR="004267F6" w:rsidRPr="00F04769" w:rsidRDefault="004267F6"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N17 პენიტენციურ დაწესებულებაში 10 მსჯავრდებულს ჩაუტარდა ტრენინგი თემაზე „მეწარმეობა - სოციალური მეწარმეობა“;</w:t>
      </w:r>
    </w:p>
    <w:p w14:paraId="3E9B51E0" w14:textId="77777777" w:rsidR="004267F6" w:rsidRPr="00F04769" w:rsidRDefault="004267F6" w:rsidP="00A6727B">
      <w:pPr>
        <w:numPr>
          <w:ilvl w:val="3"/>
          <w:numId w:val="20"/>
        </w:numPr>
        <w:spacing w:after="0" w:line="240" w:lineRule="auto"/>
        <w:ind w:left="0"/>
        <w:jc w:val="both"/>
        <w:rPr>
          <w:rFonts w:ascii="Sylfaen" w:hAnsi="Sylfaen"/>
        </w:rPr>
      </w:pPr>
      <w:r w:rsidRPr="00F04769">
        <w:rPr>
          <w:rFonts w:ascii="Sylfaen" w:hAnsi="Sylfaen"/>
        </w:rPr>
        <w:t xml:space="preserve">პენიტენციურ დაწესებულებებში არსებულ ბიბლიოთეკებს დაემატა 5 330 ერთეული წიგნი, </w:t>
      </w:r>
      <w:r w:rsidRPr="00F04769">
        <w:rPr>
          <w:rFonts w:ascii="Sylfaen" w:hAnsi="Sylfaen"/>
          <w:lang w:val="ka-GE"/>
        </w:rPr>
        <w:t xml:space="preserve">      </w:t>
      </w:r>
      <w:r w:rsidRPr="00F04769">
        <w:rPr>
          <w:rFonts w:ascii="Sylfaen" w:hAnsi="Sylfaen"/>
        </w:rPr>
        <w:t>7 450 ერთეული ჟურნალი და 2 000 ერთეული გაზეთი.</w:t>
      </w:r>
    </w:p>
    <w:p w14:paraId="67A0CFF8" w14:textId="52A3C34C" w:rsidR="004267F6" w:rsidRDefault="004267F6" w:rsidP="00A6727B">
      <w:pPr>
        <w:pStyle w:val="abzacixml"/>
        <w:spacing w:line="240" w:lineRule="auto"/>
        <w:ind w:firstLine="0"/>
        <w:rPr>
          <w:sz w:val="22"/>
          <w:szCs w:val="22"/>
        </w:rPr>
      </w:pPr>
    </w:p>
    <w:p w14:paraId="6CB3A65D" w14:textId="77777777" w:rsidR="00F04769" w:rsidRPr="00F04769" w:rsidRDefault="00F04769" w:rsidP="00F04769">
      <w:pPr>
        <w:pStyle w:val="Heading2"/>
        <w:spacing w:line="240" w:lineRule="auto"/>
        <w:jc w:val="both"/>
        <w:rPr>
          <w:rFonts w:ascii="Sylfaen" w:hAnsi="Sylfaen"/>
          <w:sz w:val="22"/>
          <w:szCs w:val="22"/>
        </w:rPr>
      </w:pPr>
      <w:r w:rsidRPr="00F04769">
        <w:rPr>
          <w:rFonts w:ascii="Sylfaen" w:hAnsi="Sylfaen"/>
          <w:sz w:val="22"/>
          <w:szCs w:val="22"/>
        </w:rPr>
        <w:t>4.18  მოსამართლეებისა და სასამართლოს თანამშრომლების მომზადება-გადამზადება (პროგრამული კოდი 09 02)</w:t>
      </w:r>
    </w:p>
    <w:p w14:paraId="4302336C" w14:textId="77777777" w:rsidR="00F04769" w:rsidRDefault="00F04769" w:rsidP="00F04769">
      <w:pPr>
        <w:pStyle w:val="abzacixml"/>
        <w:ind w:left="270" w:hanging="270"/>
        <w:rPr>
          <w:b/>
        </w:rPr>
      </w:pPr>
    </w:p>
    <w:p w14:paraId="467B96F7" w14:textId="77777777" w:rsidR="00F04769" w:rsidRPr="00F04769" w:rsidRDefault="00F04769" w:rsidP="00F04769">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0E5B6EAE" w14:textId="77777777" w:rsidR="00F04769" w:rsidRPr="00F04769" w:rsidRDefault="00F04769" w:rsidP="00F04769">
      <w:pPr>
        <w:pStyle w:val="ListParagraph"/>
        <w:numPr>
          <w:ilvl w:val="0"/>
          <w:numId w:val="1"/>
        </w:numPr>
        <w:spacing w:after="0" w:line="240" w:lineRule="auto"/>
        <w:jc w:val="both"/>
        <w:rPr>
          <w:rFonts w:ascii="Sylfaen" w:hAnsi="Sylfaen"/>
        </w:rPr>
      </w:pPr>
      <w:r w:rsidRPr="00F04769">
        <w:rPr>
          <w:rFonts w:ascii="Sylfaen" w:hAnsi="Sylfaen"/>
        </w:rPr>
        <w:t>სსიპ - იუსტიციის უმაღლესი სკოლა.</w:t>
      </w:r>
    </w:p>
    <w:p w14:paraId="64B1C0BB" w14:textId="77777777" w:rsidR="00F04769" w:rsidRDefault="00F04769" w:rsidP="00F04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6F432DD0" w14:textId="77777777" w:rsidR="009522DA" w:rsidRPr="009522DA" w:rsidRDefault="009522DA" w:rsidP="009522D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522DA">
        <w:rPr>
          <w:rFonts w:ascii="Sylfaen" w:eastAsiaTheme="minorEastAsia" w:hAnsi="Sylfaen" w:cs="Sylfaen"/>
          <w:bCs/>
          <w:color w:val="000000"/>
          <w:shd w:val="clear" w:color="auto" w:fill="FFFFFF"/>
          <w:lang w:val="ka-GE"/>
        </w:rPr>
        <w:t>გადამზადებისა და კვალიფიკაციის ამაღლების პროგრამის ფარგლებში ჩატარდა 19 ტრეინინგი მოსამართლეებისთვის (237 მონაწილე), ხოლო სასამართლოს სხვა მოსამსახურეთათვის 9 ტრენინგი (161 მონაწილე);</w:t>
      </w:r>
    </w:p>
    <w:p w14:paraId="7F41721B" w14:textId="77777777" w:rsidR="009522DA" w:rsidRPr="009522DA" w:rsidRDefault="009522DA" w:rsidP="009522D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522DA">
        <w:rPr>
          <w:rFonts w:ascii="Sylfaen" w:eastAsiaTheme="minorEastAsia" w:hAnsi="Sylfaen" w:cs="Sylfaen"/>
          <w:bCs/>
          <w:color w:val="000000"/>
          <w:shd w:val="clear" w:color="auto" w:fill="FFFFFF"/>
          <w:lang w:val="ka-GE"/>
        </w:rPr>
        <w:lastRenderedPageBreak/>
        <w:t>მოქმედი მოსამართლეებისთვის და სასამართლოს სხვა მოხელეთათვის  განხორციელდა 9 გაერთიანებული ტრენინგი, რომელშიც მონაწილეობა მიიღო 60 მოსამართლემ და 89 სასამართლოს მოხელემ;</w:t>
      </w:r>
    </w:p>
    <w:p w14:paraId="6F88272E" w14:textId="77777777" w:rsidR="00F04769" w:rsidRPr="00F04769" w:rsidRDefault="00F04769" w:rsidP="00A6727B">
      <w:pPr>
        <w:pStyle w:val="abzacixml"/>
        <w:spacing w:line="240" w:lineRule="auto"/>
        <w:ind w:firstLine="0"/>
        <w:rPr>
          <w:sz w:val="22"/>
          <w:szCs w:val="22"/>
        </w:rPr>
      </w:pPr>
    </w:p>
    <w:p w14:paraId="195965DD" w14:textId="77777777" w:rsidR="00A91B98" w:rsidRPr="00F04769" w:rsidRDefault="00A91B98" w:rsidP="00A6727B">
      <w:pPr>
        <w:pStyle w:val="Heading2"/>
        <w:spacing w:line="240" w:lineRule="auto"/>
        <w:jc w:val="both"/>
        <w:rPr>
          <w:rFonts w:ascii="Sylfaen" w:hAnsi="Sylfaen"/>
          <w:sz w:val="22"/>
          <w:szCs w:val="22"/>
        </w:rPr>
      </w:pPr>
      <w:r w:rsidRPr="00F04769">
        <w:rPr>
          <w:rFonts w:ascii="Sylfaen" w:hAnsi="Sylfaen"/>
          <w:sz w:val="22"/>
          <w:szCs w:val="22"/>
        </w:rPr>
        <w:t xml:space="preserve">4.20 საფინანსო სექტორში დასაქმებულთა კვალიფიკაციის ამაღლება (პროგრამული კოდი 23 05) </w:t>
      </w:r>
    </w:p>
    <w:p w14:paraId="15A59978" w14:textId="77777777" w:rsidR="00A91B98" w:rsidRPr="00F04769" w:rsidRDefault="00A91B98" w:rsidP="00A6727B">
      <w:pPr>
        <w:spacing w:line="240" w:lineRule="auto"/>
        <w:jc w:val="both"/>
        <w:rPr>
          <w:rFonts w:ascii="Sylfaen" w:hAnsi="Sylfaen"/>
        </w:rPr>
      </w:pPr>
    </w:p>
    <w:p w14:paraId="0CFD3D54" w14:textId="77777777" w:rsidR="00A91B98" w:rsidRPr="00F04769" w:rsidRDefault="00A91B98"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6A2683D9" w14:textId="77777777" w:rsidR="00A91B98" w:rsidRPr="00F04769" w:rsidRDefault="00A91B98" w:rsidP="00A6727B">
      <w:pPr>
        <w:pStyle w:val="ListParagraph"/>
        <w:numPr>
          <w:ilvl w:val="0"/>
          <w:numId w:val="1"/>
        </w:numPr>
        <w:spacing w:after="0" w:line="240" w:lineRule="auto"/>
        <w:jc w:val="both"/>
        <w:rPr>
          <w:rFonts w:ascii="Sylfaen" w:hAnsi="Sylfaen"/>
        </w:rPr>
      </w:pPr>
      <w:r w:rsidRPr="00F04769">
        <w:rPr>
          <w:rFonts w:ascii="Sylfaen" w:hAnsi="Sylfaen"/>
        </w:rPr>
        <w:t>სსიპ</w:t>
      </w:r>
      <w:r w:rsidR="00261C51" w:rsidRPr="00F04769">
        <w:rPr>
          <w:rFonts w:ascii="Sylfaen" w:hAnsi="Sylfaen"/>
          <w:lang w:val="ka-GE"/>
        </w:rPr>
        <w:t xml:space="preserve"> </w:t>
      </w:r>
      <w:r w:rsidRPr="00F04769">
        <w:rPr>
          <w:rFonts w:ascii="Sylfaen" w:hAnsi="Sylfaen"/>
        </w:rPr>
        <w:t xml:space="preserve">- ფინანსთა სამინისტროს აკადემია </w:t>
      </w:r>
    </w:p>
    <w:p w14:paraId="629D0ED8" w14:textId="77777777" w:rsidR="00A91B98" w:rsidRPr="00F04769" w:rsidRDefault="00A91B98" w:rsidP="00A6727B">
      <w:pPr>
        <w:spacing w:line="240" w:lineRule="auto"/>
        <w:jc w:val="both"/>
        <w:rPr>
          <w:rFonts w:ascii="Sylfaen" w:hAnsi="Sylfaen"/>
        </w:rPr>
      </w:pPr>
    </w:p>
    <w:p w14:paraId="3E4F6DB4" w14:textId="77777777" w:rsidR="00A91B98" w:rsidRPr="00F04769" w:rsidRDefault="00A91B9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სამინისტროს სისტემის წარმომადგენელთა კვალიფიკაციის ამაღლებისათვის ჩატარდა 32 უნიკალური სასწავლო თუ ტრენინგ კურსი და გადამზადდა 793 მონაწილე. </w:t>
      </w:r>
    </w:p>
    <w:p w14:paraId="08306830" w14:textId="77777777" w:rsidR="00A91B98" w:rsidRPr="00F04769" w:rsidRDefault="00A91B9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ფინანსთა სამინისტროს დეპარტამენტების სხვადასხვა ვაკანტურ პოზიციაზე და აკადემიის სასწავლო კურსზე შესარჩევ კონკურსზე პროფესიული მიმართულების ტესტირება, ტესტირება ზოგადი უნარებში და ინგლისური ენის ტესტირება/გასაუბრება ჩაუტარდათ კანდიდატებს (სულ 214 კანდიდატი, 4 ტესტირება). </w:t>
      </w:r>
    </w:p>
    <w:p w14:paraId="4419AC17" w14:textId="77777777" w:rsidR="00A91B98" w:rsidRPr="00F04769" w:rsidRDefault="00A91B9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აჭარის ავ/რ-ის ფინანსთა და ეკონომიკის სამინისტროს და საავტომობილო გზების დეპარტამენტის აპლიკანტებს სხვადასხვა ვაკანტურ პოზიციაზე ჩაუტარდა პროფესიული მიმართულების ტესტირება (სულ 89 კანდიდატი, 5 ტესტირება). </w:t>
      </w:r>
    </w:p>
    <w:p w14:paraId="27EBC01B" w14:textId="77777777" w:rsidR="00A91B98" w:rsidRPr="00F04769" w:rsidRDefault="00A91B9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ფინანსების მართვისა და საჯარო სექტორში აღრიცხვის რეფორმის ფარგლებში განხორციელებული ცვლილებების შედეგად IPSAS აღრიცხვა/ანგარიშგების საერთაშორისო სტანდატრების საბიუჯეტო ორგანიზაციებში დანერგვის მიზნით საჯარო დაწესებულებების ფინანსური განყოფილების თანამშრომლებს უტარდებათ სწავლო და ტრენინგკურსები, ამ ეტაპისთვის გადამზადდა - 423 მონაწილე. </w:t>
      </w:r>
    </w:p>
    <w:p w14:paraId="1A3585CE" w14:textId="77777777" w:rsidR="00261C51" w:rsidRPr="00F04769" w:rsidRDefault="00A91B9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2020-21 წლებში სკოლებსა და რესურსცენტრებში განხორციუელებული რეფორმის ფარგლებში გამოვლინდა ბუღალტრების ახალი საჭიროებები და შეიქმნა სპეციალიზებული პროგრამები, კერძოდ: „სახელმწიფო შესყიდვები საგანმანათლებლო დაწესებულებებში, საგადასახადო კანონმდებლობა საგანმანათლებლო დაწესებულებებში და ინვენტარიზაციის ჩატარების და ქონების ჩამოწერის პროცედურები ზოგადსაგანმანათლებლო დაწესებულებებისთვის“. გადამზადდა - 1 832 მონაწილე. </w:t>
      </w:r>
    </w:p>
    <w:p w14:paraId="125AF9F1" w14:textId="77777777" w:rsidR="00261C51" w:rsidRPr="00F04769" w:rsidRDefault="00A91B9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კერძო სექტორისა და სახელმწიფო დაფინანსებაზე მყოფი ორგანიზაციების წარმომადგენლებისთვის, ასევე ფიზიკური პირებისთვის განხორციელდა 32 დასახელების სამუშაო შეხვედრა, საჯარო ლექცია სასწავლო თუ ტრენინგ კურსი, და გადამზადდა 1 779 მონაწილე. </w:t>
      </w:r>
    </w:p>
    <w:p w14:paraId="47335EAE" w14:textId="77777777" w:rsidR="00261C51" w:rsidRPr="00F04769" w:rsidRDefault="00A91B9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გაეროს ქალთა ორგანიზაციასთან გაფორმებული ხელშეკრულების ფარგლებში ტარდება საქართველოს ცენტრალური და ადგილობრივი ხელისუფლების წარმომადგენელთათვის ტრენინგკურსი: გენდერულად მგრძნობიარე ბიუჯეტირება, როგორც კარგი ბიუჯეტირების პოლიტიკა” ამ ეტაპისთვის გადამზადდა 8 ჯგუფი, 143 მონაწილე. საერთაშორისო მიმართილებით ჩატარდა 4 პროექტი 54 მონაწილისთვის. სტუდენტური პროექტების ფარგლებში გადამზადდა 40 მონაწილე.</w:t>
      </w:r>
    </w:p>
    <w:p w14:paraId="18C401AB" w14:textId="77777777" w:rsidR="00A91B98" w:rsidRPr="00F04769" w:rsidRDefault="00A91B9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გაეროს ქალთა ორგანიზაციასთან გაფორმებული ხელშეკრულების ფარგლებში შემუშავდა ონლაინ კურსი „გენდერულად მგრძნობიარე ბიუჯეტირება“, რომელიც განთავსდა სპეციალურად ამ პროექტის ფარგლებში შექმნილ ონლაინ პლატფორმაზე</w:t>
      </w:r>
      <w:r w:rsidR="00261C51" w:rsidRPr="00F04769">
        <w:rPr>
          <w:rFonts w:ascii="Sylfaen" w:eastAsiaTheme="minorEastAsia" w:hAnsi="Sylfaen" w:cs="Sylfaen"/>
          <w:bCs/>
          <w:color w:val="000000"/>
          <w:shd w:val="clear" w:color="auto" w:fill="FFFFFF"/>
          <w:lang w:val="ka-GE"/>
        </w:rPr>
        <w:t>.</w:t>
      </w:r>
    </w:p>
    <w:p w14:paraId="3280C966" w14:textId="77777777" w:rsidR="00A91B98" w:rsidRPr="00F04769" w:rsidRDefault="00A91B98" w:rsidP="00A6727B">
      <w:pPr>
        <w:spacing w:line="240" w:lineRule="auto"/>
        <w:jc w:val="both"/>
        <w:rPr>
          <w:rFonts w:ascii="Sylfaen" w:hAnsi="Sylfaen"/>
        </w:rPr>
      </w:pPr>
    </w:p>
    <w:p w14:paraId="11BB2473" w14:textId="77777777" w:rsidR="00061D91" w:rsidRPr="00F04769" w:rsidRDefault="00061D91"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lastRenderedPageBreak/>
        <w:t>4.</w:t>
      </w:r>
      <w:r w:rsidRPr="00F04769">
        <w:rPr>
          <w:rFonts w:ascii="Sylfaen" w:hAnsi="Sylfaen" w:cs="Sylfaen"/>
          <w:bCs/>
          <w:sz w:val="22"/>
          <w:szCs w:val="22"/>
          <w:lang w:val="ka-GE"/>
        </w:rPr>
        <w:t>21</w:t>
      </w:r>
      <w:r w:rsidRPr="00F04769">
        <w:rPr>
          <w:rFonts w:ascii="Sylfaen" w:hAnsi="Sylfaen" w:cs="Sylfaen"/>
          <w:bCs/>
          <w:sz w:val="22"/>
          <w:szCs w:val="22"/>
        </w:rPr>
        <w:t xml:space="preserve"> მოხელეთა კვალიფიკაციის ამაღლება საერთაშორისო ურთიერთობების დარგში (პროგრამული კოდი 28 02)</w:t>
      </w:r>
    </w:p>
    <w:p w14:paraId="537213D0" w14:textId="77777777" w:rsidR="00061D91" w:rsidRPr="00F04769" w:rsidRDefault="00061D91" w:rsidP="00A6727B">
      <w:pPr>
        <w:pStyle w:val="abzacixml"/>
        <w:spacing w:line="240" w:lineRule="auto"/>
        <w:rPr>
          <w:bCs/>
          <w:color w:val="000000" w:themeColor="text1"/>
          <w:sz w:val="22"/>
          <w:szCs w:val="22"/>
        </w:rPr>
      </w:pPr>
    </w:p>
    <w:p w14:paraId="5A6EE9B4" w14:textId="77777777" w:rsidR="00061D91" w:rsidRPr="00F04769" w:rsidRDefault="00061D91" w:rsidP="00A6727B">
      <w:pPr>
        <w:pStyle w:val="abzacixml"/>
        <w:spacing w:line="240" w:lineRule="auto"/>
        <w:ind w:firstLine="0"/>
        <w:rPr>
          <w:bCs/>
          <w:sz w:val="22"/>
          <w:szCs w:val="22"/>
        </w:rPr>
      </w:pPr>
      <w:r w:rsidRPr="00F04769">
        <w:rPr>
          <w:bCs/>
          <w:sz w:val="22"/>
          <w:szCs w:val="22"/>
        </w:rPr>
        <w:t xml:space="preserve">პროგრამის განმახორციელებელი: </w:t>
      </w:r>
    </w:p>
    <w:p w14:paraId="6C0881BE" w14:textId="77777777" w:rsidR="00061D91" w:rsidRPr="00F04769" w:rsidRDefault="00061D91" w:rsidP="00A6727B">
      <w:pPr>
        <w:pStyle w:val="ListParagraph"/>
        <w:numPr>
          <w:ilvl w:val="0"/>
          <w:numId w:val="3"/>
        </w:numPr>
        <w:spacing w:after="0" w:line="240" w:lineRule="auto"/>
        <w:jc w:val="both"/>
        <w:rPr>
          <w:rFonts w:ascii="Sylfaen" w:hAnsi="Sylfaen"/>
        </w:rPr>
      </w:pPr>
      <w:r w:rsidRPr="00F04769">
        <w:rPr>
          <w:rFonts w:ascii="Sylfaen" w:hAnsi="Sylfaen"/>
        </w:rPr>
        <w:t>სსიპ -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w:t>
      </w:r>
    </w:p>
    <w:p w14:paraId="1D6650AF" w14:textId="77777777" w:rsidR="00061D91" w:rsidRPr="00F04769" w:rsidRDefault="00061D91" w:rsidP="00A6727B">
      <w:pPr>
        <w:pStyle w:val="abzacixml"/>
        <w:spacing w:line="240" w:lineRule="auto"/>
        <w:rPr>
          <w:rFonts w:eastAsia="Sylfaen"/>
          <w:bCs/>
          <w:sz w:val="22"/>
          <w:szCs w:val="22"/>
        </w:rPr>
      </w:pPr>
    </w:p>
    <w:p w14:paraId="79320A62" w14:textId="77777777" w:rsidR="00061D91" w:rsidRPr="00F04769" w:rsidRDefault="00061D91"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დასრულდა უცხო ენის კურსები: ფრანგული, ესპანური, თურქული და მიმდინარეობდა გერმანული ენის კურსი ონლაინ რეჟიმში. უცხო ენის კურსებში მონაწილეობდა საგარეო საქმეთა სამინისტროს 50-ზე მეტი თანამშრომელი. ასევე, მიმდინარეობდა ქართული ენის კურსი უცხოელი დიპლომატებისა და საქართველოში მცხოვრები უცხო ქვეყნის მოქალაქეებისთვის, რომელიც 11-მა მონაწილემ დაასრულა;</w:t>
      </w:r>
    </w:p>
    <w:p w14:paraId="0FC55661" w14:textId="77777777" w:rsidR="00061D91" w:rsidRPr="00F04769" w:rsidRDefault="00061D91"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დასრულდა გრძელვადიანი სავალდებულო - „დიპლომატიურ სამსახურში დამწყები პროფესიული საჯარო მოხელეების პროგრამა“, მონაწილეები სასწავლო ვიზიტით თურქეთის საგარეო საქმეთა სამინისტროს დიპლომატიურ აკადემიას ეწვივნენ; </w:t>
      </w:r>
    </w:p>
    <w:p w14:paraId="208F759F" w14:textId="77777777" w:rsidR="00061D91" w:rsidRPr="00F04769" w:rsidRDefault="00061D91"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ჩატარდა საკონსულო თანამდებობის პირის დასანიშნად სავალდებულო სპეციალური სასწავლო პროგრამით გათვალისწინებული სასერტიფიკატო გამოცდა. გამოცდის მინიმალური ზღვარი 18 მონაწილიდან 9-მ გადალახა, რომლებსაც გადაეცემათ პროგრამის გავლის სერტიფიკატი;</w:t>
      </w:r>
    </w:p>
    <w:p w14:paraId="3AA018F2" w14:textId="77777777" w:rsidR="00061D91" w:rsidRPr="00F04769" w:rsidRDefault="00061D91"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სკოლა პანსიონი „აიბი მთიების“ და UG სკოლის VIII – XII კლასის მოსწავლეებისთვის ჩატარდა ლექციები თემებზე „საქართველოს საგარეო პოლიტიკის ძირითადი მიმართულებები“ და „გაერთიანებული ერების ორგანიზაციის მუშაობის პრინციპები”  (20 მონაწილე);</w:t>
      </w:r>
    </w:p>
    <w:p w14:paraId="2AE9E0FE" w14:textId="77777777" w:rsidR="00061D91" w:rsidRPr="00F04769" w:rsidRDefault="00061D91"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საზაფხულო დიპლომატიური სკოლის სპეციალური კურსი - „საქართველოს საგარეო პოლიტიკა და მისი პრიორიტეტები“, რომლის მიზანს წარმოადგენდა საერთაშორისო ურთიერთობებითა და საქართველოს საგარეო პოლიტიკით დაინტერესებული სტუდენტების ცნობიერების ამაღლება და ანალიტიკური ნაშრომების გაზიარება, მონაწილეობდნენ ბათუმის შოთა რუსთაველის სახელმწიფო უნივერსიტეტისა და გრიგოლ რობაქიძის სახელობის უნივერსიტეტის 63 სტუდენტი;</w:t>
      </w:r>
    </w:p>
    <w:p w14:paraId="69694B62" w14:textId="77777777" w:rsidR="00061D91" w:rsidRPr="00F04769" w:rsidRDefault="00061D91" w:rsidP="00A6727B">
      <w:pPr>
        <w:pStyle w:val="abzacixml"/>
        <w:numPr>
          <w:ilvl w:val="0"/>
          <w:numId w:val="20"/>
        </w:numPr>
        <w:autoSpaceDE w:val="0"/>
        <w:autoSpaceDN w:val="0"/>
        <w:adjustRightInd w:val="0"/>
        <w:spacing w:line="240" w:lineRule="auto"/>
        <w:ind w:left="0"/>
        <w:rPr>
          <w:bCs/>
          <w:sz w:val="22"/>
          <w:szCs w:val="22"/>
        </w:rPr>
      </w:pPr>
      <w:r w:rsidRPr="00F04769">
        <w:rPr>
          <w:rFonts w:eastAsia="Calibri"/>
          <w:color w:val="050505"/>
          <w:sz w:val="22"/>
          <w:szCs w:val="22"/>
          <w:shd w:val="clear" w:color="auto" w:fill="FFFFFF"/>
        </w:rPr>
        <w:t>კავკასიის</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საერთაშორისო</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უნივერსიტეტის</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საერთაშორისო</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პოლიტიკა</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და</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დიპლომატიის</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აკადემიის</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პროექტის</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ფარგლებში</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ჩატარდა</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ონლაინ</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შეხვედრა</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დიპლომატის</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პროფესიასთან</w:t>
      </w:r>
      <w:r w:rsidRPr="00F04769">
        <w:rPr>
          <w:rFonts w:eastAsia="Calibri" w:cs="Segoe UI Historic"/>
          <w:color w:val="050505"/>
          <w:sz w:val="22"/>
          <w:szCs w:val="22"/>
          <w:shd w:val="clear" w:color="auto" w:fill="FFFFFF"/>
        </w:rPr>
        <w:t xml:space="preserve"> </w:t>
      </w:r>
      <w:r w:rsidRPr="00F04769">
        <w:rPr>
          <w:rFonts w:eastAsia="Calibri"/>
          <w:color w:val="050505"/>
          <w:sz w:val="22"/>
          <w:szCs w:val="22"/>
          <w:shd w:val="clear" w:color="auto" w:fill="FFFFFF"/>
        </w:rPr>
        <w:t>დაკავშირებით</w:t>
      </w:r>
      <w:r w:rsidRPr="00F04769">
        <w:rPr>
          <w:rFonts w:eastAsia="Calibri" w:cs="Segoe UI Historic"/>
          <w:color w:val="050505"/>
          <w:sz w:val="22"/>
          <w:szCs w:val="22"/>
          <w:shd w:val="clear" w:color="auto" w:fill="FFFFFF"/>
        </w:rPr>
        <w:t xml:space="preserve"> (160 მონაწილე);</w:t>
      </w:r>
    </w:p>
    <w:p w14:paraId="077DEA03" w14:textId="77777777" w:rsidR="00061D91" w:rsidRPr="00F04769" w:rsidRDefault="00061D91" w:rsidP="00A6727B">
      <w:pPr>
        <w:pStyle w:val="abzacixml"/>
        <w:numPr>
          <w:ilvl w:val="0"/>
          <w:numId w:val="20"/>
        </w:numPr>
        <w:autoSpaceDE w:val="0"/>
        <w:autoSpaceDN w:val="0"/>
        <w:adjustRightInd w:val="0"/>
        <w:spacing w:line="240" w:lineRule="auto"/>
        <w:ind w:left="0"/>
        <w:rPr>
          <w:bCs/>
          <w:sz w:val="22"/>
          <w:szCs w:val="22"/>
        </w:rPr>
      </w:pPr>
      <w:r w:rsidRPr="00F04769">
        <w:rPr>
          <w:color w:val="050505"/>
          <w:sz w:val="22"/>
          <w:szCs w:val="22"/>
          <w:shd w:val="clear" w:color="auto" w:fill="FFFFFF"/>
        </w:rPr>
        <w:t>გაიმართა</w:t>
      </w:r>
      <w:r w:rsidRPr="00F04769">
        <w:rPr>
          <w:rFonts w:cs="Arial"/>
          <w:color w:val="050505"/>
          <w:sz w:val="22"/>
          <w:szCs w:val="22"/>
          <w:shd w:val="clear" w:color="auto" w:fill="FFFFFF"/>
        </w:rPr>
        <w:t xml:space="preserve"> </w:t>
      </w:r>
      <w:r w:rsidRPr="00F04769">
        <w:rPr>
          <w:color w:val="050505"/>
          <w:sz w:val="22"/>
          <w:szCs w:val="22"/>
          <w:shd w:val="clear" w:color="auto" w:fill="FFFFFF"/>
        </w:rPr>
        <w:t>შეხვედრა</w:t>
      </w:r>
      <w:r w:rsidRPr="00F04769">
        <w:rPr>
          <w:rFonts w:cs="Arial"/>
          <w:color w:val="050505"/>
          <w:sz w:val="22"/>
          <w:szCs w:val="22"/>
          <w:shd w:val="clear" w:color="auto" w:fill="FFFFFF"/>
        </w:rPr>
        <w:t xml:space="preserve"> </w:t>
      </w:r>
      <w:r w:rsidRPr="00F04769">
        <w:rPr>
          <w:color w:val="050505"/>
          <w:sz w:val="22"/>
          <w:szCs w:val="22"/>
          <w:shd w:val="clear" w:color="auto" w:fill="FFFFFF"/>
        </w:rPr>
        <w:t>ჰუმანიტარულ</w:t>
      </w:r>
      <w:r w:rsidRPr="00F04769">
        <w:rPr>
          <w:rFonts w:cs="Arial"/>
          <w:color w:val="050505"/>
          <w:sz w:val="22"/>
          <w:szCs w:val="22"/>
          <w:shd w:val="clear" w:color="auto" w:fill="FFFFFF"/>
        </w:rPr>
        <w:t xml:space="preserve"> </w:t>
      </w:r>
      <w:r w:rsidRPr="00F04769">
        <w:rPr>
          <w:color w:val="050505"/>
          <w:sz w:val="22"/>
          <w:szCs w:val="22"/>
          <w:shd w:val="clear" w:color="auto" w:fill="FFFFFF"/>
        </w:rPr>
        <w:t>და</w:t>
      </w:r>
      <w:r w:rsidRPr="00F04769">
        <w:rPr>
          <w:rFonts w:cs="Arial"/>
          <w:color w:val="050505"/>
          <w:sz w:val="22"/>
          <w:szCs w:val="22"/>
          <w:shd w:val="clear" w:color="auto" w:fill="FFFFFF"/>
        </w:rPr>
        <w:t xml:space="preserve"> </w:t>
      </w:r>
      <w:r w:rsidRPr="00F04769">
        <w:rPr>
          <w:color w:val="050505"/>
          <w:sz w:val="22"/>
          <w:szCs w:val="22"/>
          <w:shd w:val="clear" w:color="auto" w:fill="FFFFFF"/>
        </w:rPr>
        <w:t>სოციალურ</w:t>
      </w:r>
      <w:r w:rsidRPr="00F04769">
        <w:rPr>
          <w:rFonts w:cs="Arial"/>
          <w:color w:val="050505"/>
          <w:sz w:val="22"/>
          <w:szCs w:val="22"/>
          <w:shd w:val="clear" w:color="auto" w:fill="FFFFFF"/>
        </w:rPr>
        <w:t xml:space="preserve"> </w:t>
      </w:r>
      <w:r w:rsidRPr="00F04769">
        <w:rPr>
          <w:color w:val="050505"/>
          <w:sz w:val="22"/>
          <w:szCs w:val="22"/>
          <w:shd w:val="clear" w:color="auto" w:fill="FFFFFF"/>
        </w:rPr>
        <w:t>მეცნიერებათა</w:t>
      </w:r>
      <w:r w:rsidRPr="00F04769">
        <w:rPr>
          <w:rFonts w:cs="Arial"/>
          <w:color w:val="050505"/>
          <w:sz w:val="22"/>
          <w:szCs w:val="22"/>
          <w:shd w:val="clear" w:color="auto" w:fill="FFFFFF"/>
        </w:rPr>
        <w:t xml:space="preserve"> </w:t>
      </w:r>
      <w:r w:rsidRPr="00F04769">
        <w:rPr>
          <w:color w:val="050505"/>
          <w:sz w:val="22"/>
          <w:szCs w:val="22"/>
          <w:shd w:val="clear" w:color="auto" w:fill="FFFFFF"/>
        </w:rPr>
        <w:t>სკოლის</w:t>
      </w:r>
      <w:r w:rsidRPr="00F04769">
        <w:rPr>
          <w:rFonts w:cs="Arial"/>
          <w:color w:val="050505"/>
          <w:sz w:val="22"/>
          <w:szCs w:val="22"/>
          <w:shd w:val="clear" w:color="auto" w:fill="FFFFFF"/>
        </w:rPr>
        <w:t xml:space="preserve"> </w:t>
      </w:r>
      <w:r w:rsidRPr="00F04769">
        <w:rPr>
          <w:color w:val="050505"/>
          <w:sz w:val="22"/>
          <w:szCs w:val="22"/>
          <w:shd w:val="clear" w:color="auto" w:fill="FFFFFF"/>
        </w:rPr>
        <w:t>სტუდენტებთან</w:t>
      </w:r>
      <w:r w:rsidRPr="00F04769">
        <w:rPr>
          <w:rFonts w:cs="Arial"/>
          <w:color w:val="050505"/>
          <w:sz w:val="22"/>
          <w:szCs w:val="22"/>
          <w:shd w:val="clear" w:color="auto" w:fill="FFFFFF"/>
        </w:rPr>
        <w:t xml:space="preserve"> </w:t>
      </w:r>
      <w:r w:rsidRPr="00F04769">
        <w:rPr>
          <w:color w:val="050505"/>
          <w:sz w:val="22"/>
          <w:szCs w:val="22"/>
          <w:shd w:val="clear" w:color="auto" w:fill="FFFFFF"/>
        </w:rPr>
        <w:t>და</w:t>
      </w:r>
      <w:r w:rsidRPr="00F04769">
        <w:rPr>
          <w:rFonts w:cs="Arial"/>
          <w:color w:val="050505"/>
          <w:sz w:val="22"/>
          <w:szCs w:val="22"/>
          <w:shd w:val="clear" w:color="auto" w:fill="FFFFFF"/>
        </w:rPr>
        <w:t xml:space="preserve"> </w:t>
      </w:r>
      <w:r w:rsidRPr="00F04769">
        <w:rPr>
          <w:color w:val="050505"/>
          <w:sz w:val="22"/>
          <w:szCs w:val="22"/>
          <w:shd w:val="clear" w:color="auto" w:fill="FFFFFF"/>
        </w:rPr>
        <w:t>ადმინისტრაციის</w:t>
      </w:r>
      <w:r w:rsidRPr="00F04769">
        <w:rPr>
          <w:rFonts w:cs="Arial"/>
          <w:color w:val="050505"/>
          <w:sz w:val="22"/>
          <w:szCs w:val="22"/>
          <w:shd w:val="clear" w:color="auto" w:fill="FFFFFF"/>
        </w:rPr>
        <w:t xml:space="preserve"> </w:t>
      </w:r>
      <w:r w:rsidRPr="00F04769">
        <w:rPr>
          <w:color w:val="050505"/>
          <w:sz w:val="22"/>
          <w:szCs w:val="22"/>
          <w:shd w:val="clear" w:color="auto" w:fill="FFFFFF"/>
        </w:rPr>
        <w:t>წარმომადგენლებთან</w:t>
      </w:r>
      <w:r w:rsidRPr="00F04769">
        <w:rPr>
          <w:rFonts w:cs="Arial"/>
          <w:color w:val="050505"/>
          <w:sz w:val="22"/>
          <w:szCs w:val="22"/>
          <w:shd w:val="clear" w:color="auto" w:fill="FFFFFF"/>
        </w:rPr>
        <w:t xml:space="preserve"> და ჩატარდ</w:t>
      </w:r>
      <w:r w:rsidRPr="00F04769">
        <w:rPr>
          <w:color w:val="050505"/>
          <w:sz w:val="22"/>
          <w:szCs w:val="22"/>
          <w:shd w:val="clear" w:color="auto" w:fill="FFFFFF"/>
        </w:rPr>
        <w:t>ა</w:t>
      </w:r>
      <w:r w:rsidRPr="00F04769">
        <w:rPr>
          <w:rFonts w:cs="Arial"/>
          <w:color w:val="050505"/>
          <w:sz w:val="22"/>
          <w:szCs w:val="22"/>
          <w:shd w:val="clear" w:color="auto" w:fill="FFFFFF"/>
        </w:rPr>
        <w:t xml:space="preserve"> </w:t>
      </w:r>
      <w:r w:rsidRPr="00F04769">
        <w:rPr>
          <w:color w:val="050505"/>
          <w:sz w:val="22"/>
          <w:szCs w:val="22"/>
          <w:shd w:val="clear" w:color="auto" w:fill="FFFFFF"/>
        </w:rPr>
        <w:t>ლექცია</w:t>
      </w:r>
      <w:r w:rsidRPr="00F04769">
        <w:rPr>
          <w:rFonts w:cs="Arial"/>
          <w:color w:val="050505"/>
          <w:sz w:val="22"/>
          <w:szCs w:val="22"/>
          <w:shd w:val="clear" w:color="auto" w:fill="FFFFFF"/>
        </w:rPr>
        <w:t xml:space="preserve"> </w:t>
      </w:r>
      <w:r w:rsidRPr="00F04769">
        <w:rPr>
          <w:color w:val="050505"/>
          <w:sz w:val="22"/>
          <w:szCs w:val="22"/>
          <w:shd w:val="clear" w:color="auto" w:fill="FFFFFF"/>
        </w:rPr>
        <w:t>თემაზე</w:t>
      </w:r>
      <w:r w:rsidRPr="00F04769">
        <w:rPr>
          <w:rFonts w:cs="Arial"/>
          <w:color w:val="050505"/>
          <w:sz w:val="22"/>
          <w:szCs w:val="22"/>
          <w:shd w:val="clear" w:color="auto" w:fill="FFFFFF"/>
        </w:rPr>
        <w:t xml:space="preserve">  „</w:t>
      </w:r>
      <w:r w:rsidRPr="00F04769">
        <w:rPr>
          <w:color w:val="050505"/>
          <w:sz w:val="22"/>
          <w:szCs w:val="22"/>
          <w:shd w:val="clear" w:color="auto" w:fill="FFFFFF"/>
        </w:rPr>
        <w:t>საქართველოს</w:t>
      </w:r>
      <w:r w:rsidRPr="00F04769">
        <w:rPr>
          <w:rFonts w:cs="Arial"/>
          <w:color w:val="050505"/>
          <w:sz w:val="22"/>
          <w:szCs w:val="22"/>
          <w:shd w:val="clear" w:color="auto" w:fill="FFFFFF"/>
        </w:rPr>
        <w:t xml:space="preserve"> </w:t>
      </w:r>
      <w:r w:rsidRPr="00F04769">
        <w:rPr>
          <w:color w:val="050505"/>
          <w:sz w:val="22"/>
          <w:szCs w:val="22"/>
          <w:shd w:val="clear" w:color="auto" w:fill="FFFFFF"/>
        </w:rPr>
        <w:t>საგარეო</w:t>
      </w:r>
      <w:r w:rsidRPr="00F04769">
        <w:rPr>
          <w:rFonts w:cs="Arial"/>
          <w:color w:val="050505"/>
          <w:sz w:val="22"/>
          <w:szCs w:val="22"/>
          <w:shd w:val="clear" w:color="auto" w:fill="FFFFFF"/>
        </w:rPr>
        <w:t xml:space="preserve"> </w:t>
      </w:r>
      <w:r w:rsidRPr="00F04769">
        <w:rPr>
          <w:color w:val="050505"/>
          <w:sz w:val="22"/>
          <w:szCs w:val="22"/>
          <w:shd w:val="clear" w:color="auto" w:fill="FFFFFF"/>
        </w:rPr>
        <w:t>პოლიტიკა</w:t>
      </w:r>
      <w:r w:rsidRPr="00F04769">
        <w:rPr>
          <w:rFonts w:cs="Arial"/>
          <w:color w:val="050505"/>
          <w:sz w:val="22"/>
          <w:szCs w:val="22"/>
          <w:shd w:val="clear" w:color="auto" w:fill="FFFFFF"/>
        </w:rPr>
        <w:t xml:space="preserve"> </w:t>
      </w:r>
      <w:r w:rsidRPr="00F04769">
        <w:rPr>
          <w:color w:val="050505"/>
          <w:sz w:val="22"/>
          <w:szCs w:val="22"/>
          <w:shd w:val="clear" w:color="auto" w:fill="FFFFFF"/>
        </w:rPr>
        <w:t>და</w:t>
      </w:r>
      <w:r w:rsidRPr="00F04769">
        <w:rPr>
          <w:rFonts w:cs="Arial"/>
          <w:color w:val="050505"/>
          <w:sz w:val="22"/>
          <w:szCs w:val="22"/>
          <w:shd w:val="clear" w:color="auto" w:fill="FFFFFF"/>
        </w:rPr>
        <w:t xml:space="preserve"> </w:t>
      </w:r>
      <w:r w:rsidRPr="00F04769">
        <w:rPr>
          <w:color w:val="050505"/>
          <w:sz w:val="22"/>
          <w:szCs w:val="22"/>
          <w:shd w:val="clear" w:color="auto" w:fill="FFFFFF"/>
        </w:rPr>
        <w:t>მისი</w:t>
      </w:r>
      <w:r w:rsidRPr="00F04769">
        <w:rPr>
          <w:rFonts w:cs="Arial"/>
          <w:color w:val="050505"/>
          <w:sz w:val="22"/>
          <w:szCs w:val="22"/>
          <w:shd w:val="clear" w:color="auto" w:fill="FFFFFF"/>
        </w:rPr>
        <w:t xml:space="preserve"> </w:t>
      </w:r>
      <w:r w:rsidRPr="00F04769">
        <w:rPr>
          <w:color w:val="050505"/>
          <w:sz w:val="22"/>
          <w:szCs w:val="22"/>
          <w:shd w:val="clear" w:color="auto" w:fill="FFFFFF"/>
        </w:rPr>
        <w:t>პრიორიტეტები</w:t>
      </w:r>
      <w:r w:rsidRPr="00F04769">
        <w:rPr>
          <w:rFonts w:cs="Arial"/>
          <w:color w:val="050505"/>
          <w:sz w:val="22"/>
          <w:szCs w:val="22"/>
          <w:shd w:val="clear" w:color="auto" w:fill="FFFFFF"/>
        </w:rPr>
        <w:t>“.</w:t>
      </w:r>
    </w:p>
    <w:p w14:paraId="04872ECA" w14:textId="77777777" w:rsidR="00061D91" w:rsidRPr="00F04769" w:rsidRDefault="00061D91" w:rsidP="00A6727B">
      <w:pPr>
        <w:spacing w:line="240" w:lineRule="auto"/>
        <w:jc w:val="both"/>
        <w:rPr>
          <w:rFonts w:ascii="Sylfaen" w:hAnsi="Sylfaen"/>
        </w:rPr>
      </w:pPr>
    </w:p>
    <w:p w14:paraId="511AA99D" w14:textId="77777777" w:rsidR="006E218A" w:rsidRPr="00F04769" w:rsidRDefault="006E218A"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 xml:space="preserve">4.22 ჰერალდიკური საქმიანობის სახელმწიფო რეგულირება (პროგრამული კოდი 01 03) </w:t>
      </w:r>
    </w:p>
    <w:p w14:paraId="06E9C8A6" w14:textId="77777777" w:rsidR="006E218A" w:rsidRPr="00F04769" w:rsidRDefault="006E218A" w:rsidP="00A6727B">
      <w:pPr>
        <w:spacing w:after="0" w:line="240" w:lineRule="auto"/>
        <w:jc w:val="both"/>
        <w:rPr>
          <w:rFonts w:ascii="Sylfaen" w:hAnsi="Sylfaen"/>
          <w:bCs/>
        </w:rPr>
      </w:pPr>
    </w:p>
    <w:p w14:paraId="51C34F43" w14:textId="77777777" w:rsidR="006E218A" w:rsidRPr="00F04769" w:rsidRDefault="006E218A"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4CC497B4" w14:textId="77777777" w:rsidR="006E218A" w:rsidRPr="00F04769" w:rsidRDefault="006E218A" w:rsidP="00A6727B">
      <w:pPr>
        <w:pStyle w:val="ListParagraph"/>
        <w:numPr>
          <w:ilvl w:val="0"/>
          <w:numId w:val="3"/>
        </w:numPr>
        <w:spacing w:after="0" w:line="240" w:lineRule="auto"/>
        <w:jc w:val="both"/>
        <w:rPr>
          <w:rFonts w:ascii="Sylfaen" w:hAnsi="Sylfaen"/>
        </w:rPr>
      </w:pPr>
      <w:r w:rsidRPr="00F04769">
        <w:rPr>
          <w:rFonts w:ascii="Sylfaen" w:hAnsi="Sylfaen"/>
        </w:rPr>
        <w:t>საქართველოს პარლამენტთან არსებული ჰერალდიკის სახელმწიფო საბჭო;</w:t>
      </w:r>
    </w:p>
    <w:p w14:paraId="2CFCB07B" w14:textId="77777777" w:rsidR="006E218A" w:rsidRPr="00F04769" w:rsidRDefault="006E218A" w:rsidP="00A6727B">
      <w:pPr>
        <w:spacing w:after="0" w:line="240" w:lineRule="auto"/>
        <w:jc w:val="both"/>
        <w:rPr>
          <w:rFonts w:ascii="Sylfaen" w:hAnsi="Sylfaen"/>
          <w:bCs/>
          <w:spacing w:val="-1"/>
          <w:position w:val="1"/>
          <w:lang w:val="ka-GE"/>
        </w:rPr>
      </w:pPr>
    </w:p>
    <w:p w14:paraId="750B1B39"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დადებითი დასკვნა გაიცა და დამტკიცდა: სსიპ საქართველოს შინაგან საქმეთა სამინისტროს მომსახურების სააგენტოს დროშა, სახელმწიფო საქვეუწყებო დაწესებულება - საგანგებო სიტუაციების მართვის სამსახურის დროშა, შსს-ს საპატრულო პოლიციის დეპარტამენტის ემბლემა და დროშა; </w:t>
      </w:r>
    </w:p>
    <w:p w14:paraId="462050EB"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დადებითი დასკვნა გაიცა და სამსახურმა გამოსცა ბრძანება სახელმწიფო მნიშვნელობის სიმბოლოს დამტკიცების შესახებ; </w:t>
      </w:r>
    </w:p>
    <w:p w14:paraId="60CD20E9"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დასრულდა მუშაობა ლ. სამხარაულის სახელობის სასამართლო ექსპერტიზის ბიუროსთან სამსახურის ემბლემის პროექტის შემუშავებასთან დაკავშირებით. </w:t>
      </w:r>
    </w:p>
    <w:p w14:paraId="387466CF"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დამტკიცდა ბიუროს მოსამსახურეთა უნიფორმების პროექტები და თანამშრომელთა საშვების პროექტები. </w:t>
      </w:r>
    </w:p>
    <w:p w14:paraId="6498D6B5"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დასრულდა მუშაობა სპეციალურ საგამოძიებო სამსახურის ადმინისტრაციასთან სამსახურის ლოგოს შემუშავების თაობაზე. </w:t>
      </w:r>
    </w:p>
    <w:p w14:paraId="5671D0D8"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გრძელდება მუშაობა სსიპ დანაშაულის პრევენციის, არასაპატიმრო სასჯელთა აღსრულებისა და პრობაციის ეროვნული სააგენტოსთან მოსამსახურეთა უნიფორმების და ატრიბუტიკის შემუშავების საკითხებზე. მთავრობის ადმინისტრაციასთან მათი ინიციატივის - უმაღლესი სამთავრობო დაწესებულების წარმომდგენი სახელმწიფო და სახელმწიფო მნიშვნელობის სიმბოლოებისათვის ერთიანი მხატვრულ-შინაარსობრივი სახის შემუშავების შესახებ; </w:t>
      </w:r>
    </w:p>
    <w:p w14:paraId="6765C84E"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გრძელდება მუშაობა საქართველოს სახელმწიფო და სახელმწიფო მნიშვნელობის სიმბოლოების დაზუსტება, დადარება უწყებებთან და რეესტრის შექმნაზე თავდაცვის სამინისტროსა და შინაგან საქმეთა სამინისტროსთან ერთად. </w:t>
      </w:r>
    </w:p>
    <w:p w14:paraId="46C2505F"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მიმდინარეობს სამუშაო პროცესი შსს-ს იურიდიულ დეპარტამენტთან სამინისტროს უმაღლეს ოფიცერთა შემადგენლობის (გენერალი) ფორმა-ტანსაცმლის საბოლოო სახის შემუშავების მიზნით. </w:t>
      </w:r>
    </w:p>
    <w:p w14:paraId="279225E7"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დაიწყო ურთიერთთანამშრომლობა საზოგადოებრივ მაუწყებელთან ქვეყანაში სახელმწიფო და სახელმწიფო მნიშვნელობის სიმბოლოების პოპულარიზაციისათვის; ამ მიზნით მომზადდება ერთობლივი სატელევიზიო პროდუქცია, კერძოდ: დოკუმენტური ფილმები სახელმწიფო დროშის და სახელმწიფო გერბის შესახებ; სარეკლამო რგოლები სახელმწიფო და სახელმწიფო მნიშვნელობის სიმბოლოების აღმართვის, გამოფენისა და გამოსახვის წესების შესახებ და სხვა. </w:t>
      </w:r>
    </w:p>
    <w:p w14:paraId="2CC4DD25" w14:textId="77777777" w:rsidR="006E218A" w:rsidRPr="00F04769" w:rsidRDefault="006E218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გრძელდება თანამშრომლობა საქართველოს ეროვნულ ბანკთან ლარის ბანკნოტების, საკოლექციო ფულის ნიშნების თემატიკაზე.</w:t>
      </w:r>
    </w:p>
    <w:p w14:paraId="1764A032" w14:textId="47F52707" w:rsidR="006E218A" w:rsidRPr="00F04769" w:rsidRDefault="006E218A" w:rsidP="00A6727B">
      <w:pPr>
        <w:spacing w:line="240" w:lineRule="auto"/>
        <w:jc w:val="both"/>
        <w:rPr>
          <w:rFonts w:ascii="Sylfaen" w:hAnsi="Sylfaen"/>
        </w:rPr>
      </w:pPr>
    </w:p>
    <w:p w14:paraId="15730FB3" w14:textId="77777777" w:rsidR="00106D0D" w:rsidRPr="00F04769" w:rsidRDefault="00106D0D" w:rsidP="003B700C">
      <w:pPr>
        <w:pStyle w:val="Heading2"/>
        <w:spacing w:line="240" w:lineRule="auto"/>
        <w:jc w:val="both"/>
        <w:rPr>
          <w:rFonts w:ascii="Sylfaen" w:hAnsi="Sylfaen"/>
          <w:sz w:val="22"/>
          <w:szCs w:val="22"/>
          <w:lang w:val="ka-GE"/>
        </w:rPr>
      </w:pPr>
      <w:r w:rsidRPr="00F04769">
        <w:rPr>
          <w:rFonts w:ascii="Sylfaen" w:hAnsi="Sylfaen"/>
          <w:sz w:val="22"/>
          <w:szCs w:val="22"/>
          <w:lang w:val="ka-GE"/>
        </w:rPr>
        <w:t>4.23 საზღვაო პროფესიული განათლების ხელშეწყობა (პროგრამული კოდი 24 16)</w:t>
      </w:r>
    </w:p>
    <w:p w14:paraId="7A2E0005" w14:textId="77777777" w:rsidR="00106D0D" w:rsidRPr="00F04769" w:rsidRDefault="00106D0D" w:rsidP="00106D0D">
      <w:pPr>
        <w:rPr>
          <w:rFonts w:ascii="Sylfaen" w:hAnsi="Sylfaen"/>
          <w:lang w:val="ka-GE"/>
        </w:rPr>
      </w:pPr>
    </w:p>
    <w:p w14:paraId="51C3B048" w14:textId="77777777" w:rsidR="00106D0D" w:rsidRPr="00F04769" w:rsidRDefault="00106D0D" w:rsidP="003B700C">
      <w:pPr>
        <w:spacing w:after="0" w:line="240" w:lineRule="auto"/>
        <w:jc w:val="both"/>
        <w:rPr>
          <w:rFonts w:ascii="Sylfaen" w:hAnsi="Sylfaen"/>
          <w:bCs/>
          <w:lang w:val="ka-GE"/>
        </w:rPr>
      </w:pPr>
      <w:r w:rsidRPr="00F04769">
        <w:rPr>
          <w:rFonts w:ascii="Sylfaen" w:hAnsi="Sylfaen"/>
          <w:bCs/>
          <w:lang w:val="ka-GE"/>
        </w:rPr>
        <w:t xml:space="preserve">  </w:t>
      </w:r>
      <w:r w:rsidRPr="00F04769">
        <w:rPr>
          <w:rFonts w:ascii="Sylfaen" w:hAnsi="Sylfaen"/>
        </w:rPr>
        <w:t>პროგრამის განმახორციელებელი:</w:t>
      </w:r>
    </w:p>
    <w:p w14:paraId="5B4EACB8" w14:textId="77777777" w:rsidR="00106D0D" w:rsidRPr="00F04769" w:rsidRDefault="00106D0D">
      <w:pPr>
        <w:pStyle w:val="ListParagraph"/>
        <w:numPr>
          <w:ilvl w:val="0"/>
          <w:numId w:val="73"/>
        </w:numPr>
        <w:spacing w:after="0" w:line="240" w:lineRule="auto"/>
        <w:jc w:val="both"/>
        <w:rPr>
          <w:rFonts w:ascii="Sylfaen" w:hAnsi="Sylfaen"/>
          <w:bCs/>
          <w:lang w:val="ka-GE"/>
        </w:rPr>
      </w:pPr>
      <w:r w:rsidRPr="00F04769">
        <w:rPr>
          <w:rFonts w:ascii="Sylfaen" w:hAnsi="Sylfaen"/>
          <w:bCs/>
          <w:lang w:val="ka-GE"/>
        </w:rPr>
        <w:t>სსიპ - სასწავლო უნივერსიტეტი - ბათუმის სახელმწიფო საზღვაო აკადემია</w:t>
      </w:r>
    </w:p>
    <w:p w14:paraId="744504A1" w14:textId="77777777" w:rsidR="00106D0D" w:rsidRPr="00F04769" w:rsidRDefault="00106D0D" w:rsidP="00106D0D">
      <w:pPr>
        <w:rPr>
          <w:rFonts w:ascii="Sylfaen" w:hAnsi="Sylfaen"/>
          <w:lang w:val="ka-GE"/>
        </w:rPr>
      </w:pPr>
    </w:p>
    <w:p w14:paraId="31E1BA92"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წარმატებით დასრულდა აკადემიაში ევროპის საზღვაო უსაფრთხოების (EMSA) სააგენტოს მონიტორინგი. აღნიშნულის შედეგად დადასტურდა, რომ აკადემიაში არსებული მეზღვაურთა განათლების სისტემა სრულ შესაბამისობაშია ევროპულ სტანდარტებთან და საუკეთესო საერთაშორისო პრაქტიკასთან და ქართველ მეზღვაურებს აქვთ უფლება გააგრძელონ საქმიანობა ევროკავშირის დროშის ქვეშ მცურავ გემებზე;</w:t>
      </w:r>
    </w:p>
    <w:p w14:paraId="3BBF3A85"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მეზღვაურთა სასწავლო, საწვრთნელი და სერტიფიცირების  ცენტრის  სარეაბილიტაციო სამუშაოები. ცენტრს დაემატა საგამოცდო ოთახი და აუდიტორია, კეთილმოეწყო მოსაცდელი სივრცე და ფრონტ-ოფისი, განახლდა ავეჯი, ინვენტარი, შეძენილ იქნა პრაქტიკული სასწავლო-საწვრთნელი მეცადინეობისათვის საჭირო ხელსაწყოები და აღჭურვილობა. ტრენინგ ცენტრში მთლიანად შეიცვალა კომპიუტერული ტექნიკა და განახლდა არსებული სიმულატორების პროგრამული უზრუნველყოფა. სრული პროგრამული განახლების შედეგად, მეზღვაურთა სასწავლო, საწვრთნელი და სერტიფიცირების ცენტრი ე. წ. Smart Support სისტემაზე გადავიდა, რაც მნიშვნელოვნად გაზრდის მოქმედ მეზღვაურთა სიმულატორული წვრთნების და შეფასების ხარისხს;</w:t>
      </w:r>
    </w:p>
    <w:p w14:paraId="3234E519"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მეზღვაურთა მაღალი ხარისხის პრაქტიკული სწავლების უზრუნველსაყოფად შესყიდულ იქნა საგანგებო სიტუაციების დროს გამოსაყენებელი სახანძრო მოწყობილობები და შესაბამისი აღჭურვილობა;</w:t>
      </w:r>
    </w:p>
    <w:p w14:paraId="3245AF53"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გაფორმდა ელექტრონული ლიტერატურის შესყიდვის ხელშეკრულება ბრიტანული კომპანია „Witherby Publishing Group’’-თან, რაც ცენტრის მსმენელებს მისცემს საზღვაო სფეროში გამოქვეყნებულ თანამედროვე ლიტერატურასა და პუბლიკაციებზე წვდომის შესაძლებლობას;</w:t>
      </w:r>
    </w:p>
    <w:p w14:paraId="3663C251"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წარმატებით განხორციელდა საზღვაო აკადემიის მეზღვაურთა სასწავლო-საწვრთნელი და სერთიფიცირების ცენტრსა და საწვრთნელ გემზე არსებული საზღვაო აღჭურვილობის შემოწმება და სერტიფიცირება;</w:t>
      </w:r>
    </w:p>
    <w:p w14:paraId="2C227BFD"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რეგულაციებისა და EMSA სტანდარტების შესაბამისად განახლდა საინჟინრო ფაკულტეტის გემის სამანქანე განყოფილებისა და მაღალი ძაბვის სასწავლო ლაბორატორია;</w:t>
      </w:r>
    </w:p>
    <w:p w14:paraId="41FB553A"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საგანმანათლებლო დაწესებულებების ავტორიზაციის სტანდარტების, „მეზღვაურთა განათლებისა და სერტიფიცირების შესახებ“ საქართველოს კანონის და „მეზღვაურების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 უზრუნველსაყოფად აკადემიაში წარმატებით დასრულდა ISO 9001:2015 საერთაშორისო სტანდარტის მოთხოვნების მიხედვით დანერგილი ხარისხის მენეჯმენტის სისტემის რესერტიფიცირების აუდიტის პირველი ეტაპი;</w:t>
      </w:r>
    </w:p>
    <w:p w14:paraId="62017460"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აკადემიის ტერიტორიაზე არსებული დაახლოებით 450 კვ.მ-ზე მრავალფუნქციური ხელოვნურსაფარიანი ღია სპორტული მოედნისა და მიმდებარე ტერიტორიის კეთილმოწყობის სამუშაოები;</w:t>
      </w:r>
    </w:p>
    <w:p w14:paraId="6CDA6CB3" w14:textId="77777777" w:rsidR="00106D0D" w:rsidRPr="00F04769" w:rsidRDefault="00106D0D" w:rsidP="00106D0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უწყვეტ რეჟიმში მიმდინარეობდა აკადემიის ფოთის ფილიალის - ფოთის მეზღვაურთა სასწავლო-საწვრთნელი ცენტრის ავტორიზაციის მოთხოვნების შესაბამისად ინფრასტრუქტურისა და მატერიალურ-ტექნიკური ბაზის გაუმჯობესება. ცენტრში დანერგილი პროფესიული საგანმანათლო პროგრამების სწავლებისთვის საჭირო სასწავლო სივრცეების მოსაწყობად შესყიდულია როგორც კომპიუტერული ტექნიკა, ასევე სხვა მატერიალური ფასეულობები.</w:t>
      </w:r>
    </w:p>
    <w:p w14:paraId="22E7108F" w14:textId="77777777" w:rsidR="00106D0D" w:rsidRPr="00F04769" w:rsidRDefault="00106D0D" w:rsidP="00A6727B">
      <w:pPr>
        <w:spacing w:line="240" w:lineRule="auto"/>
        <w:jc w:val="both"/>
        <w:rPr>
          <w:rFonts w:ascii="Sylfaen" w:hAnsi="Sylfaen"/>
        </w:rPr>
      </w:pPr>
    </w:p>
    <w:p w14:paraId="0A626A25" w14:textId="77777777" w:rsidR="00245351" w:rsidRPr="00F04769" w:rsidRDefault="00245351"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14:paraId="7C8EC7F5" w14:textId="4D2B03A1" w:rsidR="00245351" w:rsidRPr="00F04769" w:rsidRDefault="00245351" w:rsidP="00A6727B">
      <w:pPr>
        <w:spacing w:line="240" w:lineRule="auto"/>
        <w:jc w:val="both"/>
        <w:rPr>
          <w:rFonts w:ascii="Sylfaen" w:hAnsi="Sylfaen"/>
        </w:rPr>
      </w:pPr>
    </w:p>
    <w:p w14:paraId="0BD6DBB7" w14:textId="77777777" w:rsidR="003B700C" w:rsidRPr="00F04769" w:rsidRDefault="003B700C" w:rsidP="003B700C">
      <w:pPr>
        <w:pStyle w:val="Heading2"/>
        <w:spacing w:line="240" w:lineRule="auto"/>
        <w:jc w:val="both"/>
        <w:rPr>
          <w:rFonts w:ascii="Sylfaen" w:hAnsi="Sylfaen"/>
          <w:sz w:val="22"/>
          <w:szCs w:val="22"/>
          <w:lang w:val="ka-GE"/>
        </w:rPr>
      </w:pPr>
      <w:r w:rsidRPr="00F04769">
        <w:rPr>
          <w:rFonts w:ascii="Sylfaen" w:hAnsi="Sylfaen"/>
          <w:sz w:val="22"/>
          <w:szCs w:val="22"/>
          <w:lang w:val="ka-GE"/>
        </w:rPr>
        <w:t>5.1 სახელმწიფო ქონების მართვა (პროგრამული კოდი 24 06)</w:t>
      </w:r>
    </w:p>
    <w:p w14:paraId="4CB7A84A" w14:textId="77777777" w:rsidR="003B700C" w:rsidRPr="00F04769" w:rsidRDefault="003B700C" w:rsidP="003B700C">
      <w:pPr>
        <w:rPr>
          <w:rFonts w:ascii="Sylfaen" w:hAnsi="Sylfaen"/>
          <w:lang w:val="ka-GE"/>
        </w:rPr>
      </w:pPr>
    </w:p>
    <w:p w14:paraId="3CBFEA30" w14:textId="77777777" w:rsidR="003B700C" w:rsidRPr="00F04769" w:rsidRDefault="003B700C" w:rsidP="003B700C">
      <w:pPr>
        <w:spacing w:after="0" w:line="240" w:lineRule="auto"/>
        <w:jc w:val="both"/>
        <w:rPr>
          <w:rFonts w:ascii="Sylfaen" w:hAnsi="Sylfaen"/>
        </w:rPr>
      </w:pPr>
      <w:r w:rsidRPr="00F04769">
        <w:rPr>
          <w:rFonts w:ascii="Sylfaen" w:hAnsi="Sylfaen"/>
        </w:rPr>
        <w:t>პროგრამის განმახორციელებელი:</w:t>
      </w:r>
    </w:p>
    <w:p w14:paraId="2987FBF8" w14:textId="77777777" w:rsidR="003B700C" w:rsidRPr="00F04769" w:rsidRDefault="003B700C">
      <w:pPr>
        <w:pStyle w:val="ListParagraph"/>
        <w:numPr>
          <w:ilvl w:val="0"/>
          <w:numId w:val="74"/>
        </w:numPr>
        <w:spacing w:after="0" w:line="240" w:lineRule="auto"/>
        <w:jc w:val="both"/>
        <w:rPr>
          <w:rFonts w:ascii="Sylfaen" w:hAnsi="Sylfaen"/>
          <w:bCs/>
          <w:lang w:val="ka-GE"/>
        </w:rPr>
      </w:pPr>
      <w:r w:rsidRPr="00F04769">
        <w:rPr>
          <w:rFonts w:ascii="Sylfaen" w:hAnsi="Sylfaen"/>
          <w:bCs/>
          <w:lang w:val="ka-GE"/>
        </w:rPr>
        <w:t>სსიპ - სახელმწიფო ქონების ეროვნული სააგენტო</w:t>
      </w:r>
    </w:p>
    <w:p w14:paraId="60DA2C56" w14:textId="77777777" w:rsidR="003B700C" w:rsidRPr="00F04769" w:rsidRDefault="003B700C" w:rsidP="003B700C">
      <w:pPr>
        <w:rPr>
          <w:rFonts w:ascii="Sylfaen" w:hAnsi="Sylfaen"/>
          <w:lang w:val="ka-GE"/>
        </w:rPr>
      </w:pPr>
    </w:p>
    <w:p w14:paraId="2CE3D7E1"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გამოცხადდა უძრავი ქონების 1287 აუქციონი, შედგა 394 აუქციონი, ჩაიშალა 747 და შეწყდა 20 აუქციონი;</w:t>
      </w:r>
    </w:p>
    <w:p w14:paraId="3BDD9726"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თბილისში სახელმწიფო საკუთრებად დარეგისტრირდა 358 ობიექტი, ხოლო რეგიონულ მომსახურების ცენტრებში 1322 ობიექტი;</w:t>
      </w:r>
    </w:p>
    <w:p w14:paraId="3EFC606D"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შექმნაზე და დანერგვაზე;</w:t>
      </w:r>
    </w:p>
    <w:p w14:paraId="730C0458"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განხორციელდა 9 საწარმოს შერწყმა, განხორციელდა ერთი საწარმოს გაკოტრება, პრივატიზებულ იქნა 2 საწარმო და გაკოტრების პროცესი მიმდინარეობდა ერთ საწარმოში;</w:t>
      </w:r>
    </w:p>
    <w:p w14:paraId="2F0FA080"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განხორციელდა 12 კონტრაჰენტის გათავისუფლება დაკისრებული პირგასამტეხლოსგან;</w:t>
      </w:r>
    </w:p>
    <w:p w14:paraId="058D2426"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მიწის მიკუთვნებისა და საკუთრების ზედდების თაობაზე გადაწყვეტილება იქნა მიღებული 278 საკითხზე;</w:t>
      </w:r>
    </w:p>
    <w:p w14:paraId="12B06A86"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277 უძრავი ქონება გადაეცა სახელმწიფო უწყებებზე/საჯარო სამართლის იურიდიულ პირებს, ხოლო 410 ობიექტი - მუნიციპალიტეტებს. მუნიციპალიტეტებს მიეცა თანხმობა 126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14F34A4F"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მიერ განხორციელდა 1064 უძრავი ქონების გადაცემა იძულებით გადაადგილებულ პირთა ოჯახებისთვის;</w:t>
      </w:r>
    </w:p>
    <w:p w14:paraId="547671F2"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ერთი ბენეფიციარისთვის 60 000  ლარის ჯამური ღირებულების უძრავი ქონების გადაცემა;</w:t>
      </w:r>
    </w:p>
    <w:p w14:paraId="5EFE220F"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უწყვეტ რეჟიმში მიმდინარეობდა სახელმწიფო ქონების მოვლა-პატრონობის/დაცვის ღონისძიებები;</w:t>
      </w:r>
    </w:p>
    <w:p w14:paraId="566D8EC9"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281 505 აზომვითი ნახაზის მომზადების საფასური, რომლის ღირებულებამ შეადგინა 22 მლნ ლარი); </w:t>
      </w:r>
    </w:p>
    <w:p w14:paraId="440BA018"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მომსახურების მასშტაბების გაფართოების კუთხით საანგარიშო პერიოდში გატარდა არაერთი ღონისძიება, გაიზარდა ვებგვერდით მოსარგებლე მომხმარებელთა რიცხვი, ონლაინ რეჟიმში მიმდინარეობდა კერძო და სახელმწიფო ქონების განკარგვის ხელშეწყობის ღონისძიებები;</w:t>
      </w:r>
    </w:p>
    <w:p w14:paraId="0D0981DA" w14:textId="77777777" w:rsidR="003B700C" w:rsidRPr="00F04769" w:rsidRDefault="003B700C" w:rsidP="003B700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ვებგვერდ „eAuction.ge“-ს დახვეწა/მოდერნიზებასთან დაკავშირებული სამუშაოები:</w:t>
      </w:r>
    </w:p>
    <w:p w14:paraId="40C74676" w14:textId="77777777" w:rsidR="003B700C" w:rsidRPr="00F04769" w:rsidRDefault="003B700C">
      <w:pPr>
        <w:numPr>
          <w:ilvl w:val="0"/>
          <w:numId w:val="75"/>
        </w:numPr>
        <w:spacing w:after="0" w:line="240" w:lineRule="auto"/>
        <w:ind w:left="720"/>
        <w:jc w:val="both"/>
        <w:rPr>
          <w:rFonts w:ascii="Sylfaen" w:hAnsi="Sylfaen" w:cs="Sylfaen"/>
          <w:lang w:val="ka-GE"/>
        </w:rPr>
      </w:pPr>
      <w:r w:rsidRPr="00F04769">
        <w:rPr>
          <w:rFonts w:ascii="Sylfaen" w:hAnsi="Sylfaen" w:cs="Sylfaen"/>
          <w:lang w:val="ka-GE"/>
        </w:rPr>
        <w:t>ელექტრონული აუქციონების eauction.ge-ს სისტემას დაემატა ახალი ფუნქციონალები, რის შედეგად მომხმარებლებისთვის გამარტივდა მონაცემების ცვლილების პროცედურა და პარტნიორ ორგანიზაციებს შეეზღუდათ წინასწარი გადახდის გარეშე აუქციონების დადასტურების პროცედურა;</w:t>
      </w:r>
    </w:p>
    <w:p w14:paraId="37E6F489" w14:textId="77777777" w:rsidR="003B700C" w:rsidRPr="00F04769" w:rsidRDefault="003B700C">
      <w:pPr>
        <w:numPr>
          <w:ilvl w:val="0"/>
          <w:numId w:val="75"/>
        </w:numPr>
        <w:spacing w:after="0" w:line="240" w:lineRule="auto"/>
        <w:ind w:left="720"/>
        <w:jc w:val="both"/>
        <w:rPr>
          <w:rFonts w:ascii="Sylfaen" w:hAnsi="Sylfaen" w:cs="Sylfaen"/>
          <w:lang w:val="ka-GE"/>
        </w:rPr>
      </w:pPr>
      <w:r w:rsidRPr="00F04769">
        <w:rPr>
          <w:rFonts w:ascii="Sylfaen" w:hAnsi="Sylfaen" w:cs="Sylfaen"/>
          <w:lang w:val="ka-GE"/>
        </w:rPr>
        <w:t>ადმინისტრატორის კუთხით გამარტივდა სააგენტოში არასრული დანიშნულებით ჩარიცხული თანხების მართვისა და გააქტიურების პროცედურა;</w:t>
      </w:r>
    </w:p>
    <w:p w14:paraId="323FF32D" w14:textId="77777777" w:rsidR="003B700C" w:rsidRPr="00F04769" w:rsidRDefault="003B700C">
      <w:pPr>
        <w:numPr>
          <w:ilvl w:val="0"/>
          <w:numId w:val="75"/>
        </w:numPr>
        <w:spacing w:after="0" w:line="240" w:lineRule="auto"/>
        <w:ind w:left="720"/>
        <w:jc w:val="both"/>
        <w:rPr>
          <w:rFonts w:ascii="Sylfaen" w:hAnsi="Sylfaen" w:cs="Sylfaen"/>
          <w:lang w:val="ka-GE"/>
        </w:rPr>
      </w:pPr>
      <w:r w:rsidRPr="00F04769">
        <w:rPr>
          <w:rFonts w:ascii="Sylfaen" w:hAnsi="Sylfaen" w:cs="Sylfaen"/>
          <w:lang w:val="ka-GE"/>
        </w:rPr>
        <w:t>დაიხვეწა მრავალჯერადი მომსახურების სარგებლობის მსურველი მომხმარებლებისთვის მონიშნული თანხების მართვის რეპორტი;</w:t>
      </w:r>
    </w:p>
    <w:p w14:paraId="5A60E328" w14:textId="77777777" w:rsidR="003B700C" w:rsidRPr="00F04769" w:rsidRDefault="003B700C">
      <w:pPr>
        <w:numPr>
          <w:ilvl w:val="0"/>
          <w:numId w:val="75"/>
        </w:numPr>
        <w:spacing w:after="0" w:line="240" w:lineRule="auto"/>
        <w:ind w:left="720"/>
        <w:jc w:val="both"/>
        <w:rPr>
          <w:rFonts w:ascii="Sylfaen" w:hAnsi="Sylfaen" w:cs="Sylfaen"/>
          <w:lang w:val="ka-GE"/>
        </w:rPr>
      </w:pPr>
      <w:r w:rsidRPr="00F04769">
        <w:rPr>
          <w:rFonts w:ascii="Sylfaen" w:hAnsi="Sylfaen" w:cs="Sylfaen"/>
          <w:lang w:val="ka-GE"/>
        </w:rPr>
        <w:t>არარეზიდენტ იურიდიულ პირის რეგისტრაციის გვერდს დაემატა იურიდიული ფორმების ინგლისური ვერსიაც;</w:t>
      </w:r>
    </w:p>
    <w:p w14:paraId="51F75F41" w14:textId="77777777" w:rsidR="003B700C" w:rsidRPr="00F04769" w:rsidRDefault="003B700C">
      <w:pPr>
        <w:numPr>
          <w:ilvl w:val="0"/>
          <w:numId w:val="75"/>
        </w:numPr>
        <w:spacing w:after="0" w:line="240" w:lineRule="auto"/>
        <w:ind w:left="720"/>
        <w:jc w:val="both"/>
        <w:rPr>
          <w:rFonts w:ascii="Sylfaen" w:hAnsi="Sylfaen" w:cs="Sylfaen"/>
          <w:lang w:val="ka-GE"/>
        </w:rPr>
      </w:pPr>
      <w:r w:rsidRPr="00F04769">
        <w:rPr>
          <w:rFonts w:ascii="Sylfaen" w:hAnsi="Sylfaen" w:cs="Sylfaen"/>
          <w:lang w:val="ka-GE"/>
        </w:rPr>
        <w:t>გამარტივდა არარეზიდენტი ფიზიკური და იურიდიული პირების რეგისტრაცია;</w:t>
      </w:r>
    </w:p>
    <w:p w14:paraId="1A0E25C5" w14:textId="77777777" w:rsidR="003B700C" w:rsidRPr="00F04769" w:rsidRDefault="003B700C">
      <w:pPr>
        <w:numPr>
          <w:ilvl w:val="0"/>
          <w:numId w:val="75"/>
        </w:numPr>
        <w:spacing w:after="0" w:line="240" w:lineRule="auto"/>
        <w:ind w:left="720"/>
        <w:jc w:val="both"/>
        <w:rPr>
          <w:rFonts w:ascii="Sylfaen" w:hAnsi="Sylfaen" w:cs="Sylfaen"/>
          <w:lang w:val="ka-GE"/>
        </w:rPr>
      </w:pPr>
      <w:r w:rsidRPr="00F04769">
        <w:rPr>
          <w:rFonts w:ascii="Sylfaen" w:hAnsi="Sylfaen" w:cs="Sylfaen"/>
          <w:lang w:val="ka-GE"/>
        </w:rPr>
        <w:t>სააგენტოში არსებული ცხელი ხაზის ტელეფონის ნომრის ცვლილებასთან დაკავშირებით eauction.ge-ზე</w:t>
      </w:r>
      <w:r w:rsidRPr="00F04769">
        <w:rPr>
          <w:rFonts w:ascii="Sylfaen" w:hAnsi="Sylfaen" w:cs="Sylfaen"/>
        </w:rPr>
        <w:t xml:space="preserve"> </w:t>
      </w:r>
      <w:r w:rsidRPr="00F04769">
        <w:rPr>
          <w:rFonts w:ascii="Sylfaen" w:hAnsi="Sylfaen" w:cs="Sylfaen"/>
          <w:lang w:val="ka-GE"/>
        </w:rPr>
        <w:t>ფრონტის ნაწილში განხორციელდა ტელეფონის ნომრის ცვლილებასთან დაკავშირებული სამუშაოები;</w:t>
      </w:r>
    </w:p>
    <w:p w14:paraId="2BCBB249" w14:textId="77777777" w:rsidR="003B700C" w:rsidRPr="00F04769" w:rsidRDefault="003B700C">
      <w:pPr>
        <w:numPr>
          <w:ilvl w:val="0"/>
          <w:numId w:val="75"/>
        </w:numPr>
        <w:spacing w:after="0" w:line="240" w:lineRule="auto"/>
        <w:ind w:left="720"/>
        <w:jc w:val="both"/>
        <w:rPr>
          <w:rFonts w:ascii="Sylfaen" w:hAnsi="Sylfaen" w:cs="Sylfaen"/>
          <w:lang w:val="ka-GE"/>
        </w:rPr>
      </w:pPr>
      <w:r w:rsidRPr="00F04769">
        <w:rPr>
          <w:rFonts w:ascii="Sylfaen" w:hAnsi="Sylfaen" w:cs="Sylfaen"/>
          <w:lang w:val="ka-GE"/>
        </w:rPr>
        <w:t>გამარტივდა აუქციონის ვებგვერდისა და საწყობის მართვის სისტემის ERP ინტეგრაციის ფარგლებში არსებული ავტომატურად გამოცხადებული/შებრუნებული აუქციონების შეწყვეტის პროცედურ</w:t>
      </w:r>
      <w:r w:rsidRPr="00F04769">
        <w:rPr>
          <w:rFonts w:ascii="Sylfaen" w:hAnsi="Sylfaen" w:cs="Sylfaen"/>
        </w:rPr>
        <w:t>ები</w:t>
      </w:r>
      <w:r w:rsidRPr="00F04769">
        <w:rPr>
          <w:rFonts w:ascii="Sylfaen" w:hAnsi="Sylfaen" w:cs="Sylfaen"/>
          <w:lang w:val="ka-GE"/>
        </w:rPr>
        <w:t xml:space="preserve"> და განხორციელდა ონლაინ კონსულტაციის დახვეწა;</w:t>
      </w:r>
    </w:p>
    <w:p w14:paraId="40836B71" w14:textId="77777777" w:rsidR="003B700C" w:rsidRPr="00F04769" w:rsidRDefault="003B700C">
      <w:pPr>
        <w:numPr>
          <w:ilvl w:val="0"/>
          <w:numId w:val="75"/>
        </w:numPr>
        <w:spacing w:after="0" w:line="240" w:lineRule="auto"/>
        <w:ind w:left="720"/>
        <w:jc w:val="both"/>
        <w:rPr>
          <w:rFonts w:ascii="Sylfaen" w:hAnsi="Sylfaen" w:cs="Sylfaen"/>
          <w:lang w:val="ka-GE"/>
        </w:rPr>
      </w:pPr>
      <w:r w:rsidRPr="00F04769">
        <w:rPr>
          <w:rFonts w:ascii="Sylfaen" w:hAnsi="Sylfaen" w:cs="Sylfaen"/>
          <w:lang w:val="ka-GE"/>
        </w:rPr>
        <w:t>მიმდინარეობდა იტერაციის ბაგეების გასწორება;</w:t>
      </w:r>
    </w:p>
    <w:p w14:paraId="0CBDAE7D" w14:textId="77777777" w:rsidR="003B700C" w:rsidRPr="00F04769" w:rsidRDefault="003B700C">
      <w:pPr>
        <w:numPr>
          <w:ilvl w:val="0"/>
          <w:numId w:val="68"/>
        </w:numPr>
        <w:spacing w:after="0" w:line="240" w:lineRule="auto"/>
        <w:ind w:left="0"/>
        <w:jc w:val="both"/>
        <w:rPr>
          <w:rFonts w:ascii="Sylfaen" w:hAnsi="Sylfaen" w:cs="Sylfaen"/>
          <w:lang w:val="ka-GE"/>
        </w:rPr>
      </w:pPr>
      <w:r w:rsidRPr="00F04769">
        <w:rPr>
          <w:rFonts w:ascii="Sylfaen" w:eastAsiaTheme="minorEastAsia" w:hAnsi="Sylfaen" w:cs="Sylfaen"/>
          <w:bCs/>
          <w:color w:val="000000"/>
          <w:shd w:val="clear" w:color="auto" w:fill="FFFFFF"/>
          <w:lang w:val="ka-GE"/>
        </w:rPr>
        <w:t xml:space="preserve">მთის კურორტების განვითარების პროექტის ფარგლებში: </w:t>
      </w:r>
      <w:r w:rsidRPr="00F04769">
        <w:rPr>
          <w:rFonts w:ascii="Sylfaen" w:hAnsi="Sylfaen" w:cs="Sylfaen"/>
          <w:lang w:val="ka-GE"/>
        </w:rPr>
        <w:t>მიმდინარეობდა ბაკურიანის 2023 წლის ჩემპიონატისთვის ტბების, ტრასებისა და გათოვლიანების სისტემის მოწყობის სამუშაოები; დასრულდა მესტიაში, ჰაწვალზე, საბაგიროს მშენებლობა; დაიწყო თეთნულდის ადმინისტრაციული შენობის რეაბილიტაცია და ტბების მშენებლობა ბაკურიანში და სხვა;</w:t>
      </w:r>
    </w:p>
    <w:p w14:paraId="63DB9C1E" w14:textId="77777777" w:rsidR="003B700C" w:rsidRPr="00F04769" w:rsidRDefault="003B700C">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საკონცერტო დარბაზის „ბლექ სი არენა“-ს შენობის, მიმდებარე ტერიტორიისა და მანქანა-დანადგარების მუშა მდგომარეობის შენარჩუნებისა და სრულყოფილად </w:t>
      </w:r>
      <w:r w:rsidRPr="00F04769">
        <w:rPr>
          <w:rFonts w:ascii="Sylfaen" w:eastAsiaTheme="minorEastAsia" w:hAnsi="Sylfaen" w:cs="Sylfaen"/>
          <w:bCs/>
          <w:color w:val="000000"/>
          <w:shd w:val="clear" w:color="auto" w:fill="FFFFFF"/>
          <w:lang w:val="ka-GE"/>
        </w:rPr>
        <w:lastRenderedPageBreak/>
        <w:t xml:space="preserve">ფუნქციონირებისათვის საჭირო სამუშაოები: </w:t>
      </w:r>
      <w:r w:rsidRPr="00F04769">
        <w:rPr>
          <w:rFonts w:ascii="Sylfaen" w:hAnsi="Sylfaen" w:cs="Sylfaen"/>
          <w:lang w:val="ka-GE"/>
        </w:rPr>
        <w:t>დაიწყო და მიმდინარეობდა საექსპერტო კვლევები, შენობებისა და მისი შემადგენელი მნიშვნელოვანი კონსტრუქციული ნაწილების მდგომარეობის გამოკვლევის მიზნით; უწყვეტად მიმდინარეობდა გათბობა-გაგრილების სისტემების, ლიფტების და სხვა მანქანა-დანადგარების გეგმიური და გადაუდებელი სარემონტო/მოვლა-პატრონობის სამუშაოები და მათი მონიტორინგი. განხორციელდა ელექტროენერგიით უწყვეტი მომარაგების სისტემის (UPS) მნიშვნელოვანი რეაბილიტაცია. შესყიდულ იქნა გახმოვანების თანამედროვე სამართავი სისტემა, რაც უზრუნველყოფს ნებისმიერი სირთულის ღონისძიების შეუფერხებელ ორგანიზებას; ,,მუსიკოსთა  პარკში“  განხორციელდა  მწვანე  საფარისა  და  მცენარეების  განახლება  და მუდმივად მიმდინარეობდა მისი მდგომარეობის შენარჩუნებისათვის შესაბამისი სამუშაოები; დაიგეგმა და მიმდინარეობდა ,,სოციალური სივრცის“ გაფართოება და მომხმარებლების მოთხოვნებზე მაქსიმალურად მისადაგება და აგრეთვე, ,,სოციალური სივრცის“ ფუნქციონირების ფარგლებში საზაფხულო ღონისძიებებისათვის მზადება;</w:t>
      </w:r>
    </w:p>
    <w:p w14:paraId="7B011944" w14:textId="77777777" w:rsidR="003B700C" w:rsidRPr="00F04769" w:rsidRDefault="003B700C">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ქუთაისის საერთაშორისო აეროპორტის განვითარების პროექტის ფარგლებში, 2022 წლის სახელწმიფო ბიუჯეტის ასიგნებებში გათვალისწინებული 40 მლნ ლარი შპს „საქართველოს აეროპორტების გაერთიანების“ მიერ 2021 წლის 21 იანვრის საქართველოს მთავრობის №64 განკარგულების თანახმად მიმართული იქნა კომპანიის მიერ აღებული ფინანსური ვალდებულებების გასასტუმრებლად (სსიპ - მუნიციპალური განვითარების ფონდისთვის).</w:t>
      </w:r>
    </w:p>
    <w:p w14:paraId="06372018" w14:textId="0D3A5068" w:rsidR="003B700C" w:rsidRPr="00F04769" w:rsidRDefault="003B700C" w:rsidP="00A6727B">
      <w:pPr>
        <w:spacing w:line="240" w:lineRule="auto"/>
        <w:jc w:val="both"/>
        <w:rPr>
          <w:rFonts w:ascii="Sylfaen" w:hAnsi="Sylfaen"/>
        </w:rPr>
      </w:pPr>
    </w:p>
    <w:p w14:paraId="48FD5446" w14:textId="77777777" w:rsidR="009A2DD7" w:rsidRPr="00F04769" w:rsidRDefault="009A2DD7" w:rsidP="009A2DD7">
      <w:pPr>
        <w:pStyle w:val="Heading2"/>
        <w:spacing w:line="240" w:lineRule="auto"/>
        <w:jc w:val="both"/>
        <w:rPr>
          <w:rFonts w:ascii="Sylfaen" w:hAnsi="Sylfaen"/>
          <w:sz w:val="22"/>
          <w:szCs w:val="22"/>
          <w:lang w:val="ka-GE"/>
        </w:rPr>
      </w:pPr>
      <w:r w:rsidRPr="00F04769">
        <w:rPr>
          <w:rFonts w:ascii="Sylfaen" w:hAnsi="Sylfaen"/>
          <w:sz w:val="22"/>
          <w:szCs w:val="22"/>
          <w:lang w:val="ka-GE"/>
        </w:rPr>
        <w:t>5.2 მეწარმეობის განვითარება (პროგრამული კოდი 24 07)</w:t>
      </w:r>
    </w:p>
    <w:p w14:paraId="72249E6E" w14:textId="77777777" w:rsidR="009A2DD7" w:rsidRPr="00F04769" w:rsidRDefault="009A2DD7" w:rsidP="009A2DD7">
      <w:pPr>
        <w:pStyle w:val="ListParagraph"/>
        <w:spacing w:after="0" w:line="240" w:lineRule="auto"/>
        <w:ind w:left="0"/>
        <w:rPr>
          <w:rFonts w:ascii="Sylfaen" w:hAnsi="Sylfaen"/>
          <w:bCs/>
          <w:lang w:val="ka-GE"/>
        </w:rPr>
      </w:pPr>
    </w:p>
    <w:p w14:paraId="6DB9BCF7" w14:textId="51242176" w:rsidR="009A2DD7" w:rsidRPr="00F04769" w:rsidRDefault="009A2DD7" w:rsidP="009A2DD7">
      <w:pPr>
        <w:pStyle w:val="ListParagraph"/>
        <w:spacing w:after="0" w:line="240" w:lineRule="auto"/>
        <w:ind w:left="0"/>
        <w:rPr>
          <w:rFonts w:ascii="Sylfaen" w:hAnsi="Sylfaen"/>
          <w:bCs/>
          <w:lang w:val="ka-GE"/>
        </w:rPr>
      </w:pPr>
      <w:r w:rsidRPr="00F04769">
        <w:rPr>
          <w:rFonts w:ascii="Sylfaen" w:hAnsi="Sylfaen"/>
          <w:bCs/>
          <w:lang w:val="ka-GE"/>
        </w:rPr>
        <w:t>პროგრამის განმახორციელებელი:</w:t>
      </w:r>
    </w:p>
    <w:p w14:paraId="0993466C" w14:textId="77777777" w:rsidR="009A2DD7" w:rsidRPr="00F04769" w:rsidRDefault="009A2DD7">
      <w:pPr>
        <w:pStyle w:val="ListParagraph"/>
        <w:numPr>
          <w:ilvl w:val="0"/>
          <w:numId w:val="74"/>
        </w:numPr>
        <w:spacing w:after="0" w:line="240" w:lineRule="auto"/>
        <w:jc w:val="both"/>
        <w:rPr>
          <w:rFonts w:ascii="Sylfaen" w:eastAsiaTheme="minorEastAsia" w:hAnsi="Sylfaen"/>
          <w:bCs/>
          <w:color w:val="000000" w:themeColor="text1"/>
        </w:rPr>
      </w:pPr>
      <w:r w:rsidRPr="00F0476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720145EB" w14:textId="77777777" w:rsidR="009A2DD7" w:rsidRPr="00F04769" w:rsidRDefault="009A2DD7">
      <w:pPr>
        <w:pStyle w:val="ListParagraph"/>
        <w:numPr>
          <w:ilvl w:val="0"/>
          <w:numId w:val="74"/>
        </w:numPr>
        <w:spacing w:after="0" w:line="240" w:lineRule="auto"/>
        <w:jc w:val="both"/>
        <w:rPr>
          <w:rFonts w:ascii="Sylfaen" w:hAnsi="Sylfaen"/>
          <w:bCs/>
          <w:lang w:val="ka-GE"/>
        </w:rPr>
      </w:pPr>
      <w:r w:rsidRPr="00F04769">
        <w:rPr>
          <w:rFonts w:ascii="Sylfaen" w:hAnsi="Sylfaen"/>
          <w:bCs/>
          <w:lang w:val="ka-GE"/>
        </w:rPr>
        <w:t>სსიპ  - აწარმოე საქართველოში</w:t>
      </w:r>
    </w:p>
    <w:p w14:paraId="35E43A6A" w14:textId="77777777" w:rsidR="009A2DD7" w:rsidRPr="00F04769" w:rsidRDefault="009A2DD7" w:rsidP="009A2DD7">
      <w:pPr>
        <w:rPr>
          <w:rFonts w:ascii="Sylfaen" w:hAnsi="Sylfaen"/>
          <w:lang w:val="ka-GE"/>
        </w:rPr>
      </w:pPr>
    </w:p>
    <w:p w14:paraId="0FA1B9AB"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14:paraId="4A5CA1B3"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109 პროექტი (მათ შორის მოხდა 2 სესხის რეფინანსირება)  კრედიტის პროცენტის თანადაფინანსებაზე. აღნიშნულ პროექტებზე ჯამური ინვესტიციის მოცულობა შეადგენს 126 მლნ ლარს, ხოლო კომერციული ბანკის მიერ დამტკიცებული სესხის ღირებულების ჯამური მოცულობა - 79.1 მლნ ლარს;</w:t>
      </w:r>
    </w:p>
    <w:p w14:paraId="5EB41BEE"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6 094 ბენეფიციარს ჯამურად 8.9 მლნ ლარის ოდენობით. სუბსიდირებული იპოთეკური სესხის პროგრამის ფარგლებში დადასტურდა 806 იპოთეკური სესხი (სესხების ჯამური მოცულობა შეადგენს 90.3 მლნ ლარს). აღნიშნული პროგრამის ფარგლებში სუბსიდირება გაიცა 1 794 ბენეფიციარზე 5.2 მლნ ლარის ოდენობით;</w:t>
      </w:r>
    </w:p>
    <w:p w14:paraId="3EA05360"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საკრედიტო საგარანტიო სქემის ფარგლებში დადასტურდა 68 ახალი სესხი და მოხდა პროგრამის ფარგლებში გაცემული 2 სესხის რეფინანსირება. სესხების ჯამური მოცულობა შეადგენს 56.8 მლნ ლარს, ხოლო საგარანტიო თანხა - 37 მლნ ლარს. საკრედიტო საგარანტიო მექანიზმი -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შესაბამისად განხორციელდა საგარანტიო თანხების განთავსება დეპოზიტებზე 24.1 მლნ ლარის ოდენობით (მათ შორის 2020 წელს </w:t>
      </w:r>
      <w:r w:rsidRPr="00F04769">
        <w:rPr>
          <w:rFonts w:ascii="Sylfaen" w:eastAsiaTheme="minorEastAsia" w:hAnsi="Sylfaen" w:cs="Sylfaen"/>
          <w:bCs/>
          <w:color w:val="000000"/>
          <w:shd w:val="clear" w:color="auto" w:fill="FFFFFF"/>
          <w:lang w:val="ka-GE"/>
        </w:rPr>
        <w:lastRenderedPageBreak/>
        <w:t>დამტკიცებულ სესხებზე 2 ბენეფიციარისათვის 91.8 ათასი ლარი; 2021 წელს დამტკიცებულ სესხებზე 98 ბენეფიციარისათვის 12.8 მლნ ლარი და 2022 წლის დამტკიცებულ სესხებზე 88 ბენეფიციარისათვის 11.2 მლნ ლარი);</w:t>
      </w:r>
    </w:p>
    <w:p w14:paraId="27AB6284"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მიკრო მეწარმეობის ხელშეწყობის პროგრამის ფარგლებში დარეგისტრირდა 14 823 ბიზნეს იდეა. შეფასებების შედეგად, პირველი ეტაპის (ბიზნეს იდეების) გამარჯვებულები გადავიდნენ ტრენინგების ეტაპზე (სულ 4156 აპლიკანტი). საანგარიშო პერიოდში ტრენინგი გაიარა 4 037 აპლიკანტი. განხორციელდა ბიზნეს გეგმების რეგისტრაცია. სულ დარეგისტრირდა 3 653 ბიზნეს გეგმა. დიაწყო რეგისტრირებული ბიზნეს გეგმების შეფასება და გასაუბრება აპლიკანტებთან;</w:t>
      </w:r>
    </w:p>
    <w:p w14:paraId="74EF3738"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ნაწილის ფარგლებში დადასტურდა 109 პროექტი კრედიტის/ლიზინგის პროცენტის თანადაფინანსებაზე, მათ შორის მოხდა 2 სესხის რეფინანსირება. აღნიშნულ პროექტებზე ჯამური ინვესტიციის მოცულობა შეადგენს 126 მლნ ლარს, ხოლო კომერციული ბანკის/სალიზინგო კომპანიების მიერ დამტკიცებული სესხების/ლიზინგის საგნების ღირებულების ჯამური მოცულობა - 79.1 მლნ ლარს. მათ შორის საპილოტე რეგიონში დადასტურებული პროექტების რაოდენობაა 17 ერთეული და სესხის/ლიზინგის ჯამური მოცულობა შეადგენს 7.3 მლნ ლარს;</w:t>
      </w:r>
    </w:p>
    <w:p w14:paraId="1826544F"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„გადაიღე საქართველოში“ სახელმწიფო პროგრამის ფარგლებში 4 პროექტზე გაფორმდა 4.4 მლნ ლარის კვალიფიციური ხარჯის მოცულობის ხელშეკრულებები;</w:t>
      </w:r>
    </w:p>
    <w:p w14:paraId="117D2302"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ქვეყნის საექსპორტო პოტენციალის წარმოჩენის მიზნით სააგენტომ ხელი შეუწყო: ბავშვის ტანსაცმლის მწარმოებელი ქართული კომპანიების მონაწილეობას საერთაშორისო მიზნობრივ გამოფენაზე „Pitti Immagine Bimbo 2022“ (ქ. ფლორენცია) და „Playtime Paris 2022“ (ქ. პარიზი);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საკვები და სასმელი პროდუქტების მიმართულებით ქართული კომპანიების მონაწილეობას საერთაშორისო გამოფენაზე „Gulfood 2022” (ქ. დუბაი) და „Food and Drink Expo 2022” (ბირმინგემი), სადაც ქართული კომპანიები წარმოდგენილი იყვნენ მრავალფეროვანი და დივერსიფიცირებული კატეგორიებით; ტყავისა და ტყავის პროდუქტების მწარმოებელი ქართული კომპანიების მონაწილეობას საერთაშორისო გამოფენაზე „APLF Dubai 2022“ (ქ. დუბაი); ცხოველისა და ფრინველის საკვები დანამატების მიმართულებით ქართული კომპანიების მონაწილეობას საერთაშორისო რეგიონალურ გამოფენაზე „Agroexpo Uzbekistan 2022” (ქ. ტაშკენტი); საიუველირო „High-end“ პროდუქტების მიმართულებით ქართული კომპანიების მონაწილეობას საერთაშორისო ერთ-ერთ ყველაზე პრესტიჟულ გამოფენაზე „Couture Show 2022” (ლას-ვეგასი);</w:t>
      </w:r>
    </w:p>
    <w:p w14:paraId="08B4C212"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წარმომადგენლებმა მონაწილეობა მიიღეს 9 საერთაშორისო ღონისძიებაში და  3 Roadshow-ში, რომელიც გაიმართა იტალიაში, საფრანგეთსა და თურქეთში. სააგენტოს პროაქტიური მუშაობის შედეგად, განხორციელდა 4 პოტენციური ინვესტორის ვიზიტი საქართველოში, რომლებმაც ადგილზე შეისწავლეს ქვეყნის საინვესტიციო გარემოს უპირატესობები.</w:t>
      </w:r>
    </w:p>
    <w:p w14:paraId="1985E4D0" w14:textId="77777777" w:rsidR="009A2DD7" w:rsidRPr="00F04769" w:rsidRDefault="009A2DD7" w:rsidP="009A2DD7">
      <w:pPr>
        <w:jc w:val="both"/>
        <w:rPr>
          <w:rFonts w:ascii="Sylfaen" w:hAnsi="Sylfaen" w:cs="Sylfaen"/>
          <w:lang w:val="ka-GE"/>
        </w:rPr>
      </w:pPr>
    </w:p>
    <w:p w14:paraId="40A7C2D9" w14:textId="77777777" w:rsidR="009A2DD7" w:rsidRPr="00F04769" w:rsidRDefault="009A2DD7" w:rsidP="009A2DD7">
      <w:pPr>
        <w:pStyle w:val="Heading4"/>
        <w:spacing w:line="240" w:lineRule="auto"/>
        <w:rPr>
          <w:rFonts w:ascii="Sylfaen" w:eastAsia="Calibri" w:hAnsi="Sylfaen" w:cs="Calibri"/>
          <w:bCs/>
          <w:i w:val="0"/>
          <w:lang w:val="ka-GE"/>
        </w:rPr>
      </w:pPr>
      <w:r w:rsidRPr="00F04769">
        <w:rPr>
          <w:rFonts w:ascii="Sylfaen" w:eastAsia="SimSun" w:hAnsi="Sylfaen" w:cs="Calibri"/>
          <w:i w:val="0"/>
        </w:rPr>
        <w:t>5.2.1 მეწარმეობის განვითარების ადმინისტრირება (პროგრამული კოდი 24 07 01)</w:t>
      </w:r>
    </w:p>
    <w:p w14:paraId="7EEADD03" w14:textId="77777777" w:rsidR="009A2DD7" w:rsidRPr="00F04769" w:rsidRDefault="009A2DD7" w:rsidP="009A2DD7">
      <w:pPr>
        <w:rPr>
          <w:rFonts w:ascii="Sylfaen" w:hAnsi="Sylfaen"/>
          <w:lang w:val="ka-GE"/>
        </w:rPr>
      </w:pPr>
    </w:p>
    <w:p w14:paraId="132DC8A9" w14:textId="77777777" w:rsidR="009A2DD7" w:rsidRPr="00F04769" w:rsidRDefault="009A2DD7" w:rsidP="009A2DD7">
      <w:pPr>
        <w:pStyle w:val="ListParagraph"/>
        <w:spacing w:after="0" w:line="240" w:lineRule="auto"/>
        <w:ind w:left="0"/>
        <w:rPr>
          <w:rFonts w:ascii="Sylfaen" w:hAnsi="Sylfaen"/>
          <w:bCs/>
          <w:lang w:val="ka-GE"/>
        </w:rPr>
      </w:pPr>
      <w:r w:rsidRPr="00F04769">
        <w:rPr>
          <w:rFonts w:ascii="Sylfaen" w:hAnsi="Sylfaen"/>
          <w:bCs/>
          <w:lang w:val="ka-GE"/>
        </w:rPr>
        <w:t>პროგრამის განმახორციელებელი:</w:t>
      </w:r>
    </w:p>
    <w:p w14:paraId="5E77A594" w14:textId="77777777" w:rsidR="009A2DD7" w:rsidRPr="00F04769" w:rsidRDefault="009A2DD7">
      <w:pPr>
        <w:pStyle w:val="ListParagraph"/>
        <w:numPr>
          <w:ilvl w:val="0"/>
          <w:numId w:val="74"/>
        </w:numPr>
        <w:spacing w:after="0" w:line="240" w:lineRule="auto"/>
        <w:jc w:val="both"/>
        <w:rPr>
          <w:rFonts w:ascii="Sylfaen" w:hAnsi="Sylfaen"/>
          <w:bCs/>
          <w:lang w:val="ka-GE"/>
        </w:rPr>
      </w:pPr>
      <w:r w:rsidRPr="00F04769">
        <w:rPr>
          <w:rFonts w:ascii="Sylfaen" w:hAnsi="Sylfaen"/>
          <w:bCs/>
          <w:lang w:val="ka-GE"/>
        </w:rPr>
        <w:t>სსიპ  - აწარმოე საქართველოში</w:t>
      </w:r>
    </w:p>
    <w:p w14:paraId="2F1802B9" w14:textId="77777777" w:rsidR="009A2DD7" w:rsidRPr="00F04769" w:rsidRDefault="009A2DD7" w:rsidP="009A2DD7">
      <w:pPr>
        <w:rPr>
          <w:rFonts w:ascii="Sylfaen" w:hAnsi="Sylfaen"/>
          <w:lang w:val="ka-GE"/>
        </w:rPr>
      </w:pPr>
    </w:p>
    <w:p w14:paraId="472D3285"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14:paraId="2BF804D0" w14:textId="77777777" w:rsidR="009A2DD7" w:rsidRPr="00F04769" w:rsidRDefault="009A2DD7" w:rsidP="009A2DD7">
      <w:pPr>
        <w:rPr>
          <w:rFonts w:ascii="Sylfaen" w:hAnsi="Sylfaen"/>
          <w:lang w:val="ka-GE"/>
        </w:rPr>
      </w:pPr>
    </w:p>
    <w:p w14:paraId="64DD7A00" w14:textId="77777777" w:rsidR="009A2DD7" w:rsidRPr="00F04769" w:rsidRDefault="009A2DD7" w:rsidP="009A2DD7">
      <w:pPr>
        <w:pStyle w:val="Heading4"/>
        <w:spacing w:line="240" w:lineRule="auto"/>
        <w:rPr>
          <w:rFonts w:ascii="Sylfaen" w:eastAsia="SimSun" w:hAnsi="Sylfaen" w:cs="Calibri"/>
          <w:i w:val="0"/>
        </w:rPr>
      </w:pPr>
      <w:r w:rsidRPr="00F04769">
        <w:rPr>
          <w:rFonts w:ascii="Sylfaen" w:eastAsia="SimSun" w:hAnsi="Sylfaen" w:cs="Calibri"/>
          <w:i w:val="0"/>
        </w:rPr>
        <w:t>5.2.2 მეწარმეობის განვითარების ხელშეწყობა (პროგრამული კოდი 24 07 02)</w:t>
      </w:r>
    </w:p>
    <w:p w14:paraId="1F9E350F" w14:textId="77777777" w:rsidR="009A2DD7" w:rsidRPr="00F04769" w:rsidRDefault="009A2DD7" w:rsidP="009A2DD7">
      <w:pPr>
        <w:rPr>
          <w:rFonts w:ascii="Sylfaen" w:hAnsi="Sylfaen"/>
          <w:lang w:val="ka-GE"/>
        </w:rPr>
      </w:pPr>
    </w:p>
    <w:p w14:paraId="136638E0" w14:textId="77777777" w:rsidR="009A2DD7" w:rsidRPr="00F04769" w:rsidRDefault="009A2DD7" w:rsidP="009A2DD7">
      <w:pPr>
        <w:pStyle w:val="ListParagraph"/>
        <w:spacing w:after="0" w:line="240" w:lineRule="auto"/>
        <w:ind w:left="0"/>
        <w:rPr>
          <w:rFonts w:ascii="Sylfaen" w:hAnsi="Sylfaen"/>
          <w:bCs/>
          <w:lang w:val="ka-GE"/>
        </w:rPr>
      </w:pPr>
      <w:r w:rsidRPr="00F04769">
        <w:rPr>
          <w:rFonts w:ascii="Sylfaen" w:hAnsi="Sylfaen"/>
          <w:bCs/>
          <w:lang w:val="ka-GE"/>
        </w:rPr>
        <w:t>პროგრამის განმახორციელებელი:</w:t>
      </w:r>
    </w:p>
    <w:p w14:paraId="53A0943C" w14:textId="77777777" w:rsidR="009A2DD7" w:rsidRPr="00F04769" w:rsidRDefault="009A2DD7">
      <w:pPr>
        <w:pStyle w:val="ListParagraph"/>
        <w:numPr>
          <w:ilvl w:val="0"/>
          <w:numId w:val="74"/>
        </w:numPr>
        <w:spacing w:after="0" w:line="240" w:lineRule="auto"/>
        <w:jc w:val="both"/>
        <w:rPr>
          <w:rFonts w:ascii="Sylfaen" w:eastAsiaTheme="minorEastAsia" w:hAnsi="Sylfaen"/>
          <w:bCs/>
          <w:color w:val="000000" w:themeColor="text1"/>
        </w:rPr>
      </w:pPr>
      <w:r w:rsidRPr="00F0476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526397BD" w14:textId="77777777" w:rsidR="009A2DD7" w:rsidRPr="00F04769" w:rsidRDefault="009A2DD7">
      <w:pPr>
        <w:pStyle w:val="ListParagraph"/>
        <w:numPr>
          <w:ilvl w:val="0"/>
          <w:numId w:val="74"/>
        </w:numPr>
        <w:spacing w:after="0" w:line="240" w:lineRule="auto"/>
        <w:jc w:val="both"/>
        <w:rPr>
          <w:rFonts w:ascii="Sylfaen" w:hAnsi="Sylfaen"/>
          <w:bCs/>
          <w:lang w:val="ka-GE"/>
        </w:rPr>
      </w:pPr>
      <w:r w:rsidRPr="00F04769">
        <w:rPr>
          <w:rFonts w:ascii="Sylfaen" w:hAnsi="Sylfaen"/>
          <w:bCs/>
          <w:lang w:val="ka-GE"/>
        </w:rPr>
        <w:t>სსიპ  - აწარმოე საქართველოში</w:t>
      </w:r>
    </w:p>
    <w:p w14:paraId="51C1149C" w14:textId="77777777" w:rsidR="009A2DD7" w:rsidRPr="00F04769" w:rsidRDefault="009A2DD7" w:rsidP="009A2DD7">
      <w:pPr>
        <w:rPr>
          <w:rFonts w:ascii="Sylfaen" w:hAnsi="Sylfaen"/>
          <w:lang w:val="ka-GE"/>
        </w:rPr>
      </w:pPr>
    </w:p>
    <w:p w14:paraId="77409489"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109 პროექტი (მათ შორის მოხდა 2 სესხის რეფინანსირება)  კრედიტის პროცენტის თანადაფინანსებაზე. აღნიშნულ პროექტებზე ჯამური ინვესტიციის მოცულობა შეადგენს 126 მლნ ლარს, ხოლო კომერციული ბანკის მიერ დამტკიცებული სესხის ღირებულების ჯამური მოცულობა - 79.1 მლნ ლარს;</w:t>
      </w:r>
    </w:p>
    <w:p w14:paraId="038F533E"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6 094 ბენეფიციარს ჯამურად 8.9 მლნ ლარის ოდენობით. სუბსიდირებული იპოთეკური სესხის პროგრამის ფარგლებში დადასტურდა 806 იპოთეკური სესხი (სესხების ჯამური მოცულობა შეადგენს 90.3 მლნ ლარს). აღნიშნული პროგრამის ფარგლებში სუბსიდირება გაიცა 1 794 ბენეფიციარზე 5.2 მლნ ლარის ოდენობით;</w:t>
      </w:r>
    </w:p>
    <w:p w14:paraId="2C793496"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საკრედიტო საგარანტიო სქემის ფარგლებში დადასტურდა 68 ახალი სესხი და მოხდა პროგრამის ფარგლებში გაცემული 2 სესხის რეფინანსირება. სესხების ჯამური მოცულობა შეადგენს 56.8 მლნ ლარს, ხოლო საგარანტიო თანხა - 37 მლნ ლარს. საკრედიტო საგარანტიო მექანიზმი -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შესაბამისად განხორციელდა საგარანტიო თანხების განთავსება დეპოზიტებზე 24.1 მლნ ლარის ოდენობით (მათ შორის 2020 წელს დამტკიცებულ სესხებზე 2 ბენეფიციარისათვის 91.8 ათასი ლარი; 2021 წელს დამტკიცებულ სესხებზე 98 ბენეფიციარისათვის 12.8 მლნ ლარი და 2022 წლის დამტკიცებულ სესხებზე 88 ბენეფიციარისათვის 11.2 მლნ ლარი);</w:t>
      </w:r>
    </w:p>
    <w:p w14:paraId="40E327C6"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პროგრამის „გადაიღე საქართველოში“ ფარგლებში, 6 ქართული საპროდუსერო კომპანიის წარმომადგენელი შეხვდა მსოფლიო კინო ინდუსტრიის წამყვან კომპანიებს (Universal Pictures, HBO, Warner Bro, Disney, Paramount, Lionsgate და 20th Century Studios) და მათ მონაწილეობა მიიღეს ამერიკელ პროდუსერთა გილდიის შექმნილ პრესტიჟულ ღონისძიებაზე „Produced By Conference“. „USAID Economic Security Program“-ის მხარდაჭერით გაიმართა ღონისძიება, რომელსაც დაესწრნენ საერთაშორისო პროდუსერები და ლოკაციების მენეჯერები. „გადაიღე საქართველოში“ პროგრამის ფარგლებში, საქართველოს სტენდი ოფიციალურად წარდგენილი იყო კანის საერთაშორისო კინო მარკეტზე, სადაც ქართველ კო-პროდუსერებს მიეცათ საშუალება წარედგინათ თავიანთი პროექტები და მოეძიათ შესაბამისი თანადამფინანსებელი კომპანიები. სააგენტომ მხარე დაუჭირა ანიმაციის საერთაშორისო ფესტივალზე „ანესი“ ქართველი ანიმაციის სექტორის წარმომადგენლების წარდგენას. 4 პროექტზე გაფორმდა 4.4 მლნ ლარის კვალიფიციური ხარჯის მოცულობის ხელშეკრულებები;</w:t>
      </w:r>
    </w:p>
    <w:p w14:paraId="6579A321"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ქვეყნის საექსპორტო პოტენციალის წარმოჩენის მიზნით, </w:t>
      </w:r>
      <w:r w:rsidRPr="00F04769">
        <w:rPr>
          <w:rFonts w:ascii="Sylfaen" w:hAnsi="Sylfaen"/>
          <w:bCs/>
          <w:color w:val="000000" w:themeColor="text1"/>
          <w:lang w:val="ka-GE"/>
        </w:rPr>
        <w:t xml:space="preserve">სააგენტომ მხარი დაუჭირა </w:t>
      </w:r>
      <w:r w:rsidRPr="00F04769">
        <w:rPr>
          <w:rFonts w:ascii="Sylfaen" w:eastAsiaTheme="minorEastAsia" w:hAnsi="Sylfaen" w:cs="Sylfaen"/>
          <w:bCs/>
          <w:color w:val="000000"/>
          <w:shd w:val="clear" w:color="auto" w:fill="FFFFFF"/>
          <w:lang w:val="ka-GE"/>
        </w:rPr>
        <w:t xml:space="preserve">ბავშვის ტანსაცმლის მწარმოებელი 9 ქართული კომპანიის მონაწილეობას საერთაშორისო მიზნობრივ </w:t>
      </w:r>
      <w:r w:rsidRPr="00F04769">
        <w:rPr>
          <w:rFonts w:ascii="Sylfaen" w:eastAsiaTheme="minorEastAsia" w:hAnsi="Sylfaen" w:cs="Sylfaen"/>
          <w:bCs/>
          <w:color w:val="000000"/>
          <w:shd w:val="clear" w:color="auto" w:fill="FFFFFF"/>
          <w:lang w:val="ka-GE"/>
        </w:rPr>
        <w:lastRenderedPageBreak/>
        <w:t>გამოფენაზე „Pitti Immagine Bimbo 2022“ (ქ. ფლორენცია) და 8 ქართული კომპანიის მონაწილეობას საერთაშორისო მიზნობრივ გამოფენაზე „Playtime Paris 2022“ (ქ. პარიზი);</w:t>
      </w:r>
    </w:p>
    <w:p w14:paraId="06741EC8"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(ჯამში წარმოდგენილი იყო 8 კომპანია და ი/მ „გიორგი ქებურია“);</w:t>
      </w:r>
    </w:p>
    <w:p w14:paraId="2FCD8073"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საკვები და სასმელი პროდუქტების მიმართულებით სააგენტომ ორგანიზება გაუწია 14 ქართული კომპანიის მონაწილეობას საერთაშორისო გამოფენაზე „Gulfood 2022”(ქ. დუბაი) და 7 ქართული კომპანიის მონაწილეობას საერთაშორისო გამოფენაზე „Food and Drink Expo 2022” (ბირმინგემი), სადაც ქართული კომპანიები წარმოდგენილი იყვნენ მრავალფეროვანი და დივერსიფიცირებული კატეგორიებით;</w:t>
      </w:r>
    </w:p>
    <w:p w14:paraId="79C5928B"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სააგენტომ მხარი დაუჭირა ტყავისა და ტყავის პროდუქტების მწარმოებელ 4 ქართულ კომპანიას, რომლებმაც მონაწილეობა მიიღეს  საერთაშორისო გამოფენაზე „APLF Dubai 2022“ (ქ. დუბაი); </w:t>
      </w:r>
    </w:p>
    <w:p w14:paraId="2B93C560"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ცხოველისა და ფრინველის საკვები დანამატების მიმართულებით სააგენტომ ორგანიზება გაუწია 5 ქართული კომპანიის მონაწილეობას საერთაშორისო რეგიონალურ გამოფენაზე „Agroexpo Uzbekistan 2022” (ქ. ტაშკენტი), ხოლო საიუველირო „High-end“ პროდუქტების მიმართულებით - 2 ქართული კომპანიის მონაწილეობას საერთაშორისო ერთ-ერთ ყველაზე პრესტიჟულ გამოფენაზე „Couture Show 2022” (ლას-ვეგასი);</w:t>
      </w:r>
    </w:p>
    <w:p w14:paraId="5F07B67C"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წარმომადგენლები დაესწრნენ 9 საერთაშორისო ღონისძიებას და მონაწილეობა მიიღეს 3 Roadshow-ში, რომელიც გაიმართა იტალიაში, საფრანგეთსა და თურქეთში. ღონისძიებების ფარგლებში შეხვედრა გაიმართა IT, უძრავი ქონებისა და წარმოების სექტორის წარმომადგენლებთან. სააგენტოს პროაქტიური მუშაობის შედეგად, განხორციელდა 4 პოტენციური ინვესტორის ვიზიტი საქართველოში, რომლებმაც ადგილზე შეისწავლეს ქვეყნის საინვესტიციო გარემოს უპირატესობები;</w:t>
      </w:r>
    </w:p>
    <w:p w14:paraId="45F09F3E"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საგანმანათლებლო კუთხით სააგენტომ განახორციელა ექსპორტის მენეჯერების სასერტიფიკატო კურსი, რომელსაც დაესწრო ჯამში 50 პირი; </w:t>
      </w:r>
    </w:p>
    <w:p w14:paraId="3B19F274"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OCO Global-თან თანამშრომლობის ფარგლებში, რომელიც სააგენტოს ინვესტორებთან პროაქტიურად დაკავშირებაში თანამშრომლობას გულისხმობს, მოხდა 185 სამიზნე კომპანიასთან დაკავშირება და გაიმართა საკონფერენციო ზარი/შეხვედრა 7 პოტენციურ ინვესტორთან;</w:t>
      </w:r>
    </w:p>
    <w:p w14:paraId="6D771950"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ინვესტიციების ხელშეწყობის მიმართულებით, სააგენტოს მხრიდან სამიზნე კომპანიასთან კავშირის დამყარების მიზნით 136 პოტენციურ ინვესტორ კომპანიასთან გაიგზავნა წერილები. პრო-აქტიურად ინვესტიციების მოზიდვის მიზნით შედგა 17 შეხვედრა/საკონფერენციო ზარი სამიზნე კომპანიასთან და 2 შეხვედრა/საკონფერენციო ზარი არსებულ ინვესტორ კომპანიასთან (aftercare ფარგლებში).</w:t>
      </w:r>
    </w:p>
    <w:p w14:paraId="0D1315B7"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საპილოტე რეგიონების ინტეგრირებული განვითარების პროგრამის დაფინანსების ფარგლებში სსიპ-ის - აწარმოე საქართველოში ორგანიზებით განხორციელდა 20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რეგიონში დადასტურდა 17 პროექტი. დადასტურებულ პროექტებზე საფინანსო ინსტიტუტების მიერ გაცემულმა სესხის/ლიზინგის საერთო ჯამურმა მოცულობამ შეადგენს 7.3 მლნ ლარი;</w:t>
      </w:r>
    </w:p>
    <w:p w14:paraId="3034C681"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საკრედიტო საგარანტიო სქემის ფარგლებში დადასტურდა 68 ახალი სესხი და მოხდა პროგრამის ფარგლებში გაცემული 2 სესხის რეფინანსირება. სესხების ჯამური მოცულობა შეადგენს 56.8 მლნ ლარს, ხოლო საგარანტიო თანხა - 37 მლნ ლარს. საკრედიტო საგარანტიო მექანიზმი - საკრედიტო-საგარანტიო სქემის ფარგლებში ბენეფიციარებზე გაფორმებული ხელშეკრულებების შესაბამისად, </w:t>
      </w:r>
      <w:r w:rsidRPr="00F04769">
        <w:rPr>
          <w:rFonts w:ascii="Sylfaen" w:eastAsiaTheme="minorEastAsia" w:hAnsi="Sylfaen" w:cs="Sylfaen"/>
          <w:bCs/>
          <w:color w:val="000000"/>
          <w:shd w:val="clear" w:color="auto" w:fill="FFFFFF"/>
          <w:lang w:val="ka-GE"/>
        </w:rPr>
        <w:lastRenderedPageBreak/>
        <w:t>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შესაბამისად განხორციელდა საგარანტიო თანხების განთავსება დეპოზიტებზე 24.1 მლნ ლარის ოდენობით (მათ შორის 2020 წელს დამტკიცებულ სესხებზე 2 ბენეფიციარისათვის 91.8 ათასი ლარი; 2021 წელს დამტკიცებულ სესხებზე 98 ბენეფიციარისათვის 12.8 მლნ ლარი და 2022 წლის დამტკიცებულ სესხებზე 88 ბენეფიციარისათვის 11.2 მლნ ლარი);</w:t>
      </w:r>
    </w:p>
    <w:p w14:paraId="73AFFF1A" w14:textId="77777777"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მიკრო მეწარმეობის ნაწილის კონკრეტულ ტერიტორიულ ერთეულზე იმპლემენტაციის მიზნით მსოფლიო ბანკის შესყიდვების პროცედურების დაცვით შეირჩა ორი გამარჯვებული კონტრაქტორი ორგანიზაცია;</w:t>
      </w:r>
    </w:p>
    <w:p w14:paraId="41DA8A25" w14:textId="08878B08" w:rsidR="009A2DD7" w:rsidRPr="00F04769" w:rsidRDefault="009A2DD7">
      <w:pPr>
        <w:numPr>
          <w:ilvl w:val="0"/>
          <w:numId w:val="68"/>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მიკრო მეწარმეობის ხელშეწყობის პროგრამის ფარგლებში დარეგისტრირდა 14 823 ბიზნეს იდეა. შეფასებების შედეგად, პირველი ეტაპის (ბიზნეს იდეების) გამარჯვებულები გადავიდნენ ტრენინგების ეტაპზე (სულ 4</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156 აპლიკანტი). საანგარიშო პერიოდში ტრენინგი გაიარა 4 037 აპლიკანტმა. განხორციელდა ბიზნეს გეგმების რეგისტრაცია. სულ დარეგისტრირდა 3 653 ბიზნეს გეგმა. დიაწყო რეგისტრირებული ბიზნეს გეგმების შეფასება და გასაუბრება აპლიკანტებთან.</w:t>
      </w:r>
    </w:p>
    <w:p w14:paraId="112B6639" w14:textId="77777777" w:rsidR="009A2DD7" w:rsidRPr="00F04769" w:rsidRDefault="009A2DD7" w:rsidP="00A6727B">
      <w:pPr>
        <w:spacing w:line="240" w:lineRule="auto"/>
        <w:jc w:val="both"/>
        <w:rPr>
          <w:rFonts w:ascii="Sylfaen" w:hAnsi="Sylfaen"/>
        </w:rPr>
      </w:pPr>
    </w:p>
    <w:p w14:paraId="0C99FCE4" w14:textId="77777777" w:rsidR="00564159" w:rsidRPr="00F04769" w:rsidRDefault="00564159"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5.3 შემოსავლების მობილიზება და გადამხდელთა მომსახურების გაუმჯობესება (პროგრამული კოდი 23 02)</w:t>
      </w:r>
    </w:p>
    <w:p w14:paraId="0A87661D" w14:textId="77777777" w:rsidR="00564159" w:rsidRPr="00F04769" w:rsidRDefault="00564159" w:rsidP="00A6727B">
      <w:pPr>
        <w:pStyle w:val="abzacixml"/>
        <w:spacing w:line="240" w:lineRule="auto"/>
        <w:rPr>
          <w:sz w:val="22"/>
          <w:szCs w:val="22"/>
        </w:rPr>
      </w:pPr>
    </w:p>
    <w:p w14:paraId="07650B41" w14:textId="77777777" w:rsidR="00564159" w:rsidRPr="00F04769" w:rsidRDefault="00564159"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4A6D703D" w14:textId="77777777" w:rsidR="00564159" w:rsidRPr="00F04769" w:rsidRDefault="00564159" w:rsidP="00A6727B">
      <w:pPr>
        <w:pStyle w:val="ListParagraph"/>
        <w:numPr>
          <w:ilvl w:val="0"/>
          <w:numId w:val="8"/>
        </w:numPr>
        <w:spacing w:after="0" w:line="240" w:lineRule="auto"/>
        <w:ind w:left="720"/>
        <w:jc w:val="both"/>
        <w:rPr>
          <w:rFonts w:ascii="Sylfaen" w:hAnsi="Sylfaen"/>
        </w:rPr>
      </w:pPr>
      <w:r w:rsidRPr="00F04769">
        <w:rPr>
          <w:rFonts w:ascii="Sylfaen" w:hAnsi="Sylfaen"/>
        </w:rPr>
        <w:t>სსიპ შემოსავლების სამსახური</w:t>
      </w:r>
    </w:p>
    <w:p w14:paraId="6377B3C4" w14:textId="77777777" w:rsidR="00564159" w:rsidRPr="00F04769" w:rsidRDefault="00564159" w:rsidP="00A6727B">
      <w:pPr>
        <w:pStyle w:val="abzacixml"/>
        <w:spacing w:line="240" w:lineRule="auto"/>
        <w:ind w:left="630" w:firstLine="0"/>
        <w:rPr>
          <w:sz w:val="22"/>
          <w:szCs w:val="22"/>
        </w:rPr>
      </w:pPr>
    </w:p>
    <w:p w14:paraId="02385DB8" w14:textId="77777777" w:rsidR="002D4A2E" w:rsidRPr="00F04769" w:rsidRDefault="002D4A2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მოძრავი სერვის ცენტრი RS CAR - 27 ლოკაციაზე მოემსახურა 3643 ვიზიტორს. ვიდეო ზარების ჯამურმა რაოდენობამ შეადგინა 7892, ამავე პერიოდში  სატელეფონო ცენტრის მიერ მიღებული ზარების რაოდენობამ შეადგინა  140387 ზარი, ხოლო სერვის-ცენტრებში ვიზიტორების რაოდენობა - 244030 ვიზიტორი.</w:t>
      </w:r>
    </w:p>
    <w:p w14:paraId="47700474" w14:textId="77777777" w:rsidR="002D4A2E" w:rsidRPr="00F04769" w:rsidRDefault="002D4A2E" w:rsidP="00A6727B">
      <w:pPr>
        <w:numPr>
          <w:ilvl w:val="0"/>
          <w:numId w:val="2"/>
        </w:numPr>
        <w:autoSpaceDE w:val="0"/>
        <w:autoSpaceDN w:val="0"/>
        <w:adjustRightInd w:val="0"/>
        <w:spacing w:after="0" w:line="240" w:lineRule="auto"/>
        <w:ind w:left="0"/>
        <w:jc w:val="both"/>
        <w:rPr>
          <w:rFonts w:ascii="Sylfaen" w:hAnsi="Sylfaen"/>
          <w:lang w:val="ka-GE"/>
        </w:rPr>
      </w:pPr>
      <w:r w:rsidRPr="00F04769">
        <w:rPr>
          <w:rFonts w:ascii="Sylfaen" w:hAnsi="Sylfaen" w:cs="Sylfaen"/>
          <w:lang w:val="ka-GE"/>
        </w:rPr>
        <w:t>საგადასახადო</w:t>
      </w:r>
      <w:r w:rsidRPr="00F04769">
        <w:rPr>
          <w:rFonts w:ascii="Sylfaen" w:hAnsi="Sylfaen"/>
          <w:lang w:val="ka-GE"/>
        </w:rPr>
        <w:t xml:space="preserve"> </w:t>
      </w:r>
      <w:r w:rsidRPr="00F04769">
        <w:rPr>
          <w:rFonts w:ascii="Sylfaen" w:hAnsi="Sylfaen" w:cs="Sylfaen"/>
          <w:lang w:val="ka-GE"/>
        </w:rPr>
        <w:t>შემოწმებების</w:t>
      </w:r>
      <w:r w:rsidRPr="00F04769">
        <w:rPr>
          <w:rFonts w:ascii="Sylfaen" w:hAnsi="Sylfaen"/>
          <w:lang w:val="ka-GE"/>
        </w:rPr>
        <w:t xml:space="preserve"> (</w:t>
      </w:r>
      <w:r w:rsidRPr="00F04769">
        <w:rPr>
          <w:rFonts w:ascii="Sylfaen" w:hAnsi="Sylfaen" w:cs="Sylfaen"/>
          <w:lang w:val="ka-GE"/>
        </w:rPr>
        <w:t>აუდიტის</w:t>
      </w:r>
      <w:r w:rsidRPr="00F04769">
        <w:rPr>
          <w:rFonts w:ascii="Sylfaen" w:hAnsi="Sylfaen"/>
          <w:lang w:val="ka-GE"/>
        </w:rPr>
        <w:t xml:space="preserve">) </w:t>
      </w:r>
      <w:r w:rsidRPr="00F04769">
        <w:rPr>
          <w:rFonts w:ascii="Sylfaen" w:hAnsi="Sylfaen" w:cs="Sylfaen"/>
          <w:lang w:val="ka-GE"/>
        </w:rPr>
        <w:t>პროცესების</w:t>
      </w:r>
      <w:r w:rsidRPr="00F04769">
        <w:rPr>
          <w:rFonts w:ascii="Sylfaen" w:hAnsi="Sylfaen"/>
          <w:lang w:val="ka-GE"/>
        </w:rPr>
        <w:t xml:space="preserve"> </w:t>
      </w:r>
      <w:r w:rsidRPr="00F04769">
        <w:rPr>
          <w:rFonts w:ascii="Sylfaen" w:hAnsi="Sylfaen" w:cs="Sylfaen"/>
          <w:lang w:val="ka-GE"/>
        </w:rPr>
        <w:t>ავტომატიზაციისა</w:t>
      </w:r>
      <w:r w:rsidRPr="00F04769">
        <w:rPr>
          <w:rFonts w:ascii="Sylfaen" w:hAnsi="Sylfaen"/>
          <w:lang w:val="ka-GE"/>
        </w:rPr>
        <w:t xml:space="preserve"> </w:t>
      </w:r>
      <w:r w:rsidRPr="00F04769">
        <w:rPr>
          <w:rFonts w:ascii="Sylfaen" w:hAnsi="Sylfaen" w:cs="Sylfaen"/>
          <w:lang w:val="ka-GE"/>
        </w:rPr>
        <w:t>და</w:t>
      </w:r>
      <w:r w:rsidRPr="00F04769">
        <w:rPr>
          <w:rFonts w:ascii="Sylfaen" w:hAnsi="Sylfaen"/>
          <w:lang w:val="ka-GE"/>
        </w:rPr>
        <w:t xml:space="preserve"> </w:t>
      </w:r>
      <w:r w:rsidRPr="00F04769">
        <w:rPr>
          <w:rFonts w:ascii="Sylfaen" w:hAnsi="Sylfaen" w:cs="Sylfaen"/>
          <w:lang w:val="ka-GE"/>
        </w:rPr>
        <w:t>ეფექტურად</w:t>
      </w:r>
      <w:r w:rsidRPr="00F04769">
        <w:rPr>
          <w:rFonts w:ascii="Sylfaen" w:hAnsi="Sylfaen"/>
          <w:lang w:val="ka-GE"/>
        </w:rPr>
        <w:t xml:space="preserve"> </w:t>
      </w:r>
      <w:r w:rsidRPr="00F04769">
        <w:rPr>
          <w:rFonts w:ascii="Sylfaen" w:hAnsi="Sylfaen" w:cs="Sylfaen"/>
          <w:lang w:val="ka-GE"/>
        </w:rPr>
        <w:t>განხორციელების</w:t>
      </w:r>
      <w:r w:rsidRPr="00F04769">
        <w:rPr>
          <w:rFonts w:ascii="Sylfaen" w:hAnsi="Sylfaen"/>
          <w:lang w:val="ka-GE"/>
        </w:rPr>
        <w:t xml:space="preserve"> </w:t>
      </w:r>
      <w:r w:rsidRPr="00F04769">
        <w:rPr>
          <w:rFonts w:ascii="Sylfaen" w:hAnsi="Sylfaen" w:cs="Sylfaen"/>
          <w:lang w:val="ka-GE"/>
        </w:rPr>
        <w:t>მიზნით</w:t>
      </w:r>
      <w:r w:rsidRPr="00F04769">
        <w:rPr>
          <w:rFonts w:ascii="Sylfaen" w:hAnsi="Sylfaen"/>
          <w:lang w:val="ka-GE"/>
        </w:rPr>
        <w:t xml:space="preserve"> </w:t>
      </w:r>
      <w:r w:rsidRPr="00F04769">
        <w:rPr>
          <w:rFonts w:ascii="Sylfaen" w:hAnsi="Sylfaen" w:cs="Sylfaen"/>
          <w:lang w:val="ka-GE"/>
        </w:rPr>
        <w:t>მიმდინარეობს</w:t>
      </w:r>
      <w:r w:rsidRPr="00F04769">
        <w:rPr>
          <w:rFonts w:ascii="Sylfaen" w:hAnsi="Sylfaen"/>
          <w:lang w:val="ka-GE"/>
        </w:rPr>
        <w:t xml:space="preserve"> </w:t>
      </w:r>
      <w:r w:rsidRPr="00F04769">
        <w:rPr>
          <w:rFonts w:ascii="Sylfaen" w:hAnsi="Sylfaen" w:cs="Sylfaen"/>
          <w:lang w:val="ka-GE"/>
        </w:rPr>
        <w:t>აუდიტის</w:t>
      </w:r>
      <w:r w:rsidRPr="00F04769">
        <w:rPr>
          <w:rFonts w:ascii="Sylfaen" w:hAnsi="Sylfaen"/>
          <w:lang w:val="ka-GE"/>
        </w:rPr>
        <w:t xml:space="preserve"> </w:t>
      </w:r>
      <w:r w:rsidRPr="00F04769">
        <w:rPr>
          <w:rFonts w:ascii="Sylfaen" w:hAnsi="Sylfaen" w:cs="Sylfaen"/>
          <w:lang w:val="ka-GE"/>
        </w:rPr>
        <w:t>საქმისწარმოების</w:t>
      </w:r>
      <w:r w:rsidRPr="00F04769">
        <w:rPr>
          <w:rFonts w:ascii="Sylfaen" w:hAnsi="Sylfaen"/>
          <w:lang w:val="ka-GE"/>
        </w:rPr>
        <w:t xml:space="preserve"> </w:t>
      </w:r>
      <w:r w:rsidRPr="00F04769">
        <w:rPr>
          <w:rFonts w:ascii="Sylfaen" w:hAnsi="Sylfaen" w:cs="Sylfaen"/>
          <w:lang w:val="ka-GE"/>
        </w:rPr>
        <w:t>ელექტრონული</w:t>
      </w:r>
      <w:r w:rsidRPr="00F04769">
        <w:rPr>
          <w:rFonts w:ascii="Sylfaen" w:hAnsi="Sylfaen"/>
          <w:lang w:val="ka-GE"/>
        </w:rPr>
        <w:t xml:space="preserve"> </w:t>
      </w:r>
      <w:r w:rsidRPr="00F04769">
        <w:rPr>
          <w:rFonts w:ascii="Sylfaen" w:hAnsi="Sylfaen" w:cs="Sylfaen"/>
          <w:lang w:val="ka-GE"/>
        </w:rPr>
        <w:t>სისტემის</w:t>
      </w:r>
      <w:r w:rsidRPr="00F04769">
        <w:rPr>
          <w:rFonts w:ascii="Sylfaen" w:hAnsi="Sylfaen"/>
          <w:lang w:val="ka-GE"/>
        </w:rPr>
        <w:t xml:space="preserve"> - Audit Case Management System (CMS) </w:t>
      </w:r>
      <w:r w:rsidRPr="00F04769">
        <w:rPr>
          <w:rFonts w:ascii="Sylfaen" w:hAnsi="Sylfaen" w:cs="Sylfaen"/>
          <w:lang w:val="ka-GE"/>
        </w:rPr>
        <w:t>გაუმჯობესება</w:t>
      </w:r>
      <w:r w:rsidRPr="00F04769">
        <w:rPr>
          <w:rFonts w:ascii="Sylfaen" w:hAnsi="Sylfaen"/>
          <w:lang w:val="ka-GE"/>
        </w:rPr>
        <w:t xml:space="preserve"> </w:t>
      </w:r>
      <w:r w:rsidRPr="00F04769">
        <w:rPr>
          <w:rFonts w:ascii="Sylfaen" w:hAnsi="Sylfaen" w:cs="Sylfaen"/>
          <w:lang w:val="ka-GE"/>
        </w:rPr>
        <w:t>და</w:t>
      </w:r>
      <w:r w:rsidRPr="00F04769">
        <w:rPr>
          <w:rFonts w:ascii="Sylfaen" w:hAnsi="Sylfaen"/>
          <w:lang w:val="ka-GE"/>
        </w:rPr>
        <w:t xml:space="preserve"> </w:t>
      </w:r>
      <w:r w:rsidRPr="00F04769">
        <w:rPr>
          <w:rFonts w:ascii="Sylfaen" w:hAnsi="Sylfaen" w:cs="Sylfaen"/>
          <w:lang w:val="ka-GE"/>
        </w:rPr>
        <w:t>პროცესების</w:t>
      </w:r>
      <w:r w:rsidRPr="00F04769">
        <w:rPr>
          <w:rFonts w:ascii="Sylfaen" w:hAnsi="Sylfaen"/>
          <w:lang w:val="ka-GE"/>
        </w:rPr>
        <w:t xml:space="preserve"> </w:t>
      </w:r>
      <w:r w:rsidRPr="00F04769">
        <w:rPr>
          <w:rFonts w:ascii="Sylfaen" w:hAnsi="Sylfaen" w:cs="Sylfaen"/>
          <w:lang w:val="ka-GE"/>
        </w:rPr>
        <w:t>სრულყოფა</w:t>
      </w:r>
      <w:r w:rsidRPr="00F04769">
        <w:rPr>
          <w:rFonts w:ascii="Sylfaen" w:hAnsi="Sylfaen"/>
          <w:lang w:val="ka-GE"/>
        </w:rPr>
        <w:t xml:space="preserve">.სისტემის </w:t>
      </w:r>
      <w:r w:rsidRPr="00F04769">
        <w:rPr>
          <w:rFonts w:ascii="Sylfaen" w:hAnsi="Sylfaen" w:cs="Sylfaen"/>
          <w:lang w:val="ka-GE"/>
        </w:rPr>
        <w:t>სისტემის</w:t>
      </w:r>
      <w:r w:rsidRPr="00F04769">
        <w:rPr>
          <w:lang w:val="ka-GE"/>
        </w:rPr>
        <w:t xml:space="preserve"> </w:t>
      </w:r>
      <w:r w:rsidRPr="00F04769">
        <w:rPr>
          <w:rFonts w:ascii="Sylfaen" w:hAnsi="Sylfaen" w:cs="Sylfaen"/>
          <w:lang w:val="ka-GE"/>
        </w:rPr>
        <w:t>ეფექტიანი</w:t>
      </w:r>
      <w:r w:rsidRPr="00F04769">
        <w:rPr>
          <w:lang w:val="ka-GE"/>
        </w:rPr>
        <w:t xml:space="preserve"> </w:t>
      </w:r>
      <w:r w:rsidRPr="00F04769">
        <w:rPr>
          <w:rFonts w:ascii="Sylfaen" w:hAnsi="Sylfaen" w:cs="Sylfaen"/>
          <w:lang w:val="ka-GE"/>
        </w:rPr>
        <w:t>მართვა</w:t>
      </w:r>
      <w:r w:rsidRPr="00F04769">
        <w:rPr>
          <w:lang w:val="ka-GE"/>
        </w:rPr>
        <w:t>-</w:t>
      </w:r>
      <w:r w:rsidRPr="00F04769">
        <w:rPr>
          <w:rFonts w:ascii="Sylfaen" w:hAnsi="Sylfaen" w:cs="Sylfaen"/>
          <w:lang w:val="ka-GE"/>
        </w:rPr>
        <w:t>გაუმჯობესების</w:t>
      </w:r>
      <w:r w:rsidRPr="00F04769">
        <w:rPr>
          <w:lang w:val="ka-GE"/>
        </w:rPr>
        <w:t xml:space="preserve"> </w:t>
      </w:r>
      <w:r w:rsidRPr="00F04769">
        <w:rPr>
          <w:rFonts w:ascii="Sylfaen" w:hAnsi="Sylfaen" w:cs="Sylfaen"/>
          <w:lang w:val="ka-GE"/>
        </w:rPr>
        <w:t>მიზნით სამუსაოები მიმდინარებს 7 მიმართულებით, კერძოდ:შემოწმება</w:t>
      </w:r>
      <w:r w:rsidRPr="00F04769">
        <w:rPr>
          <w:lang w:val="ka-GE"/>
        </w:rPr>
        <w:t xml:space="preserve"> - </w:t>
      </w:r>
      <w:r w:rsidRPr="00F04769">
        <w:rPr>
          <w:rFonts w:ascii="Sylfaen" w:hAnsi="Sylfaen" w:cs="Sylfaen"/>
          <w:lang w:val="ka-GE"/>
        </w:rPr>
        <w:t>პროცესის</w:t>
      </w:r>
      <w:r w:rsidRPr="00F04769">
        <w:rPr>
          <w:lang w:val="ka-GE"/>
        </w:rPr>
        <w:t xml:space="preserve"> </w:t>
      </w:r>
      <w:r w:rsidRPr="00F04769">
        <w:rPr>
          <w:rFonts w:ascii="Sylfaen" w:hAnsi="Sylfaen" w:cs="Sylfaen"/>
          <w:lang w:val="ka-GE"/>
        </w:rPr>
        <w:t>მთლიანი</w:t>
      </w:r>
      <w:r w:rsidRPr="00F04769">
        <w:rPr>
          <w:lang w:val="ka-GE"/>
        </w:rPr>
        <w:t xml:space="preserve"> </w:t>
      </w:r>
      <w:r w:rsidRPr="00F04769">
        <w:rPr>
          <w:rFonts w:ascii="Sylfaen" w:hAnsi="Sylfaen" w:cs="Sylfaen"/>
          <w:lang w:val="ka-GE"/>
        </w:rPr>
        <w:t>ხაზი</w:t>
      </w:r>
      <w:r w:rsidRPr="00F04769">
        <w:rPr>
          <w:lang w:val="ka-GE"/>
        </w:rPr>
        <w:t xml:space="preserve">, </w:t>
      </w:r>
      <w:r w:rsidRPr="00F04769">
        <w:rPr>
          <w:rFonts w:ascii="Sylfaen" w:hAnsi="Sylfaen" w:cs="Sylfaen"/>
          <w:lang w:val="ka-GE"/>
        </w:rPr>
        <w:t>საგადასახადო</w:t>
      </w:r>
      <w:r w:rsidRPr="00F04769">
        <w:rPr>
          <w:lang w:val="ka-GE"/>
        </w:rPr>
        <w:t xml:space="preserve"> </w:t>
      </w:r>
      <w:r w:rsidRPr="00F04769">
        <w:rPr>
          <w:rFonts w:ascii="Sylfaen" w:hAnsi="Sylfaen" w:cs="Sylfaen"/>
          <w:lang w:val="ka-GE"/>
        </w:rPr>
        <w:t>შემოწმების</w:t>
      </w:r>
      <w:r w:rsidRPr="00F04769">
        <w:rPr>
          <w:lang w:val="ka-GE"/>
        </w:rPr>
        <w:t xml:space="preserve"> </w:t>
      </w:r>
      <w:r w:rsidRPr="00F04769">
        <w:rPr>
          <w:rFonts w:ascii="Sylfaen" w:hAnsi="Sylfaen" w:cs="Sylfaen"/>
          <w:lang w:val="ka-GE"/>
        </w:rPr>
        <w:t>აქტი</w:t>
      </w:r>
      <w:r w:rsidRPr="00F04769">
        <w:rPr>
          <w:lang w:val="ka-GE"/>
        </w:rPr>
        <w:t xml:space="preserve"> </w:t>
      </w:r>
      <w:r w:rsidRPr="00F04769">
        <w:rPr>
          <w:rFonts w:ascii="Sylfaen" w:hAnsi="Sylfaen" w:cs="Sylfaen"/>
          <w:lang w:val="ka-GE"/>
        </w:rPr>
        <w:t>და</w:t>
      </w:r>
      <w:r w:rsidRPr="00F04769">
        <w:rPr>
          <w:lang w:val="ka-GE"/>
        </w:rPr>
        <w:t xml:space="preserve"> </w:t>
      </w:r>
      <w:r w:rsidRPr="00F04769">
        <w:rPr>
          <w:rFonts w:ascii="Sylfaen" w:hAnsi="Sylfaen" w:cs="Sylfaen"/>
          <w:lang w:val="ka-GE"/>
        </w:rPr>
        <w:t>კალკულაციის</w:t>
      </w:r>
      <w:r w:rsidRPr="00F04769">
        <w:rPr>
          <w:lang w:val="ka-GE"/>
        </w:rPr>
        <w:t xml:space="preserve"> </w:t>
      </w:r>
      <w:r w:rsidRPr="00F04769">
        <w:rPr>
          <w:rFonts w:ascii="Sylfaen" w:hAnsi="Sylfaen" w:cs="Sylfaen"/>
          <w:lang w:val="ka-GE"/>
        </w:rPr>
        <w:t>დოკუმენტი</w:t>
      </w:r>
      <w:r w:rsidRPr="00F04769">
        <w:rPr>
          <w:lang w:val="ka-GE"/>
        </w:rPr>
        <w:t xml:space="preserve">; </w:t>
      </w:r>
      <w:r w:rsidRPr="00F04769">
        <w:rPr>
          <w:rFonts w:ascii="Sylfaen" w:hAnsi="Sylfaen" w:cs="Sylfaen"/>
          <w:lang w:val="ka-GE"/>
        </w:rPr>
        <w:t>შემოწმების</w:t>
      </w:r>
      <w:r w:rsidRPr="00F04769">
        <w:rPr>
          <w:lang w:val="ka-GE"/>
        </w:rPr>
        <w:t xml:space="preserve"> </w:t>
      </w:r>
      <w:r w:rsidRPr="00F04769">
        <w:rPr>
          <w:rFonts w:ascii="Sylfaen" w:hAnsi="Sylfaen" w:cs="Sylfaen"/>
          <w:lang w:val="ka-GE"/>
        </w:rPr>
        <w:t>ინსტრუქციები</w:t>
      </w:r>
      <w:r w:rsidRPr="00F04769">
        <w:rPr>
          <w:lang w:val="ka-GE"/>
        </w:rPr>
        <w:t xml:space="preserve"> (</w:t>
      </w:r>
      <w:r w:rsidRPr="00F04769">
        <w:rPr>
          <w:rFonts w:ascii="Sylfaen" w:hAnsi="Sylfaen" w:cs="Sylfaen"/>
          <w:lang w:val="ka-GE"/>
        </w:rPr>
        <w:t>თემა</w:t>
      </w:r>
      <w:r w:rsidRPr="00F04769">
        <w:rPr>
          <w:lang w:val="ka-GE"/>
        </w:rPr>
        <w:t>-</w:t>
      </w:r>
      <w:r w:rsidRPr="00F04769">
        <w:rPr>
          <w:rFonts w:ascii="Sylfaen" w:hAnsi="Sylfaen" w:cs="Sylfaen"/>
          <w:lang w:val="ka-GE"/>
        </w:rPr>
        <w:t>აქტივობა</w:t>
      </w:r>
      <w:r w:rsidRPr="00F04769">
        <w:rPr>
          <w:lang w:val="ka-GE"/>
        </w:rPr>
        <w:t>-</w:t>
      </w:r>
      <w:r w:rsidRPr="00F04769">
        <w:rPr>
          <w:rFonts w:ascii="Sylfaen" w:hAnsi="Sylfaen" w:cs="Sylfaen"/>
          <w:lang w:val="ka-GE"/>
        </w:rPr>
        <w:t>საკითხი</w:t>
      </w:r>
      <w:r w:rsidRPr="00F04769">
        <w:rPr>
          <w:lang w:val="ka-GE"/>
        </w:rPr>
        <w:t xml:space="preserve">); </w:t>
      </w:r>
      <w:r w:rsidRPr="00F04769">
        <w:rPr>
          <w:rFonts w:ascii="Sylfaen" w:hAnsi="Sylfaen" w:cs="Sylfaen"/>
          <w:lang w:val="ka-GE"/>
        </w:rPr>
        <w:t>ადმინისტრატორი</w:t>
      </w:r>
      <w:r w:rsidRPr="00F04769">
        <w:rPr>
          <w:lang w:val="ka-GE"/>
        </w:rPr>
        <w:t xml:space="preserve">; </w:t>
      </w:r>
      <w:r w:rsidRPr="00F04769">
        <w:rPr>
          <w:rFonts w:ascii="Sylfaen" w:hAnsi="Sylfaen" w:cs="Sylfaen"/>
          <w:lang w:val="ka-GE"/>
        </w:rPr>
        <w:t>ხარისხის</w:t>
      </w:r>
      <w:r w:rsidRPr="00F04769">
        <w:rPr>
          <w:lang w:val="ka-GE"/>
        </w:rPr>
        <w:t xml:space="preserve"> </w:t>
      </w:r>
      <w:r w:rsidRPr="00F04769">
        <w:rPr>
          <w:rFonts w:ascii="Sylfaen" w:hAnsi="Sylfaen" w:cs="Sylfaen"/>
          <w:lang w:val="ka-GE"/>
        </w:rPr>
        <w:t>კონტროლი</w:t>
      </w:r>
      <w:r w:rsidRPr="00F04769">
        <w:rPr>
          <w:lang w:val="ka-GE"/>
        </w:rPr>
        <w:t xml:space="preserve">, </w:t>
      </w:r>
      <w:r w:rsidRPr="00F04769">
        <w:rPr>
          <w:rFonts w:ascii="Sylfaen" w:hAnsi="Sylfaen" w:cs="Sylfaen"/>
          <w:lang w:val="ka-GE"/>
        </w:rPr>
        <w:t>დროის</w:t>
      </w:r>
      <w:r w:rsidRPr="00F04769">
        <w:rPr>
          <w:lang w:val="ka-GE"/>
        </w:rPr>
        <w:t xml:space="preserve"> </w:t>
      </w:r>
      <w:r w:rsidRPr="00F04769">
        <w:rPr>
          <w:rFonts w:ascii="Sylfaen" w:hAnsi="Sylfaen" w:cs="Sylfaen"/>
          <w:lang w:val="ka-GE"/>
        </w:rPr>
        <w:t>მართვა</w:t>
      </w:r>
      <w:r w:rsidRPr="00F04769">
        <w:rPr>
          <w:lang w:val="ka-GE"/>
        </w:rPr>
        <w:t xml:space="preserve">, </w:t>
      </w:r>
      <w:r w:rsidRPr="00F04769">
        <w:rPr>
          <w:rFonts w:ascii="Sylfaen" w:hAnsi="Sylfaen" w:cs="Sylfaen"/>
          <w:lang w:val="ka-GE"/>
        </w:rPr>
        <w:t>რეპორტინგი. შემუშავდა</w:t>
      </w:r>
      <w:r w:rsidRPr="00F04769">
        <w:rPr>
          <w:lang w:val="ka-GE"/>
        </w:rPr>
        <w:t xml:space="preserve"> </w:t>
      </w:r>
      <w:r w:rsidRPr="00F04769">
        <w:rPr>
          <w:rFonts w:ascii="Sylfaen" w:hAnsi="Sylfaen" w:cs="Sylfaen"/>
          <w:lang w:val="ka-GE"/>
        </w:rPr>
        <w:t>სისტემის</w:t>
      </w:r>
      <w:r w:rsidRPr="00F04769">
        <w:rPr>
          <w:lang w:val="ka-GE"/>
        </w:rPr>
        <w:t xml:space="preserve"> </w:t>
      </w:r>
      <w:r w:rsidRPr="00F04769">
        <w:rPr>
          <w:rFonts w:ascii="Sylfaen" w:hAnsi="Sylfaen" w:cs="Sylfaen"/>
          <w:lang w:val="ka-GE"/>
        </w:rPr>
        <w:t>ფუნქციონალში</w:t>
      </w:r>
      <w:r w:rsidRPr="00F04769">
        <w:rPr>
          <w:lang w:val="ka-GE"/>
        </w:rPr>
        <w:t xml:space="preserve"> </w:t>
      </w:r>
      <w:r w:rsidRPr="00F04769">
        <w:rPr>
          <w:rFonts w:ascii="Sylfaen" w:hAnsi="Sylfaen" w:cs="Sylfaen"/>
          <w:lang w:val="ka-GE"/>
        </w:rPr>
        <w:t>არსებული</w:t>
      </w:r>
      <w:r w:rsidRPr="00F04769">
        <w:rPr>
          <w:lang w:val="ka-GE"/>
        </w:rPr>
        <w:t xml:space="preserve"> </w:t>
      </w:r>
      <w:r w:rsidRPr="00F04769">
        <w:rPr>
          <w:rFonts w:ascii="Sylfaen" w:hAnsi="Sylfaen" w:cs="Sylfaen"/>
          <w:lang w:val="ka-GE"/>
        </w:rPr>
        <w:t>ხარვეზების</w:t>
      </w:r>
      <w:r w:rsidRPr="00F04769">
        <w:rPr>
          <w:lang w:val="ka-GE"/>
        </w:rPr>
        <w:t xml:space="preserve"> </w:t>
      </w:r>
      <w:r w:rsidRPr="00F04769">
        <w:rPr>
          <w:rFonts w:ascii="Sylfaen" w:hAnsi="Sylfaen" w:cs="Sylfaen"/>
          <w:lang w:val="ka-GE"/>
        </w:rPr>
        <w:t>გასწორების</w:t>
      </w:r>
      <w:r w:rsidRPr="00F04769">
        <w:rPr>
          <w:lang w:val="ka-GE"/>
        </w:rPr>
        <w:t xml:space="preserve"> </w:t>
      </w:r>
      <w:r w:rsidRPr="00F04769">
        <w:rPr>
          <w:rFonts w:ascii="Sylfaen" w:hAnsi="Sylfaen" w:cs="Sylfaen"/>
          <w:lang w:val="ka-GE"/>
        </w:rPr>
        <w:t>და</w:t>
      </w:r>
      <w:r w:rsidRPr="00F04769">
        <w:rPr>
          <w:lang w:val="ka-GE"/>
        </w:rPr>
        <w:t xml:space="preserve"> </w:t>
      </w:r>
      <w:r w:rsidRPr="00F04769">
        <w:rPr>
          <w:rFonts w:ascii="Sylfaen" w:hAnsi="Sylfaen" w:cs="Sylfaen"/>
          <w:lang w:val="ka-GE"/>
        </w:rPr>
        <w:t>სისტემის</w:t>
      </w:r>
      <w:r w:rsidRPr="00F04769">
        <w:rPr>
          <w:lang w:val="ka-GE"/>
        </w:rPr>
        <w:t xml:space="preserve"> </w:t>
      </w:r>
      <w:r w:rsidRPr="00F04769">
        <w:rPr>
          <w:rFonts w:ascii="Sylfaen" w:hAnsi="Sylfaen" w:cs="Sylfaen"/>
          <w:lang w:val="ka-GE"/>
        </w:rPr>
        <w:t>გაუმჯობესების</w:t>
      </w:r>
      <w:r w:rsidRPr="00F04769">
        <w:rPr>
          <w:lang w:val="ka-GE"/>
        </w:rPr>
        <w:t xml:space="preserve"> </w:t>
      </w:r>
      <w:r w:rsidRPr="00F04769">
        <w:rPr>
          <w:rFonts w:ascii="Sylfaen" w:hAnsi="Sylfaen" w:cs="Sylfaen"/>
          <w:lang w:val="ka-GE"/>
        </w:rPr>
        <w:t>ახალი</w:t>
      </w:r>
      <w:r w:rsidRPr="00F04769">
        <w:rPr>
          <w:lang w:val="ka-GE"/>
        </w:rPr>
        <w:t xml:space="preserve"> </w:t>
      </w:r>
      <w:r w:rsidRPr="00F04769">
        <w:rPr>
          <w:rFonts w:ascii="Sylfaen" w:hAnsi="Sylfaen" w:cs="Sylfaen"/>
          <w:lang w:val="ka-GE"/>
        </w:rPr>
        <w:t>კონცეფცია</w:t>
      </w:r>
      <w:r w:rsidRPr="00F04769">
        <w:rPr>
          <w:lang w:val="ka-GE"/>
        </w:rPr>
        <w:t xml:space="preserve">, </w:t>
      </w:r>
      <w:r w:rsidRPr="00F04769">
        <w:rPr>
          <w:rFonts w:ascii="Sylfaen" w:hAnsi="Sylfaen" w:cs="Sylfaen"/>
          <w:lang w:val="ka-GE"/>
        </w:rPr>
        <w:t>რამაც</w:t>
      </w:r>
      <w:r w:rsidRPr="00F04769">
        <w:rPr>
          <w:lang w:val="ka-GE"/>
        </w:rPr>
        <w:t xml:space="preserve"> </w:t>
      </w:r>
      <w:r w:rsidRPr="00F04769">
        <w:rPr>
          <w:rFonts w:ascii="Sylfaen" w:hAnsi="Sylfaen" w:cs="Sylfaen"/>
          <w:lang w:val="ka-GE"/>
        </w:rPr>
        <w:t>უნდა</w:t>
      </w:r>
      <w:r w:rsidRPr="00F04769">
        <w:rPr>
          <w:lang w:val="ka-GE"/>
        </w:rPr>
        <w:t xml:space="preserve"> </w:t>
      </w:r>
      <w:r w:rsidRPr="00F04769">
        <w:rPr>
          <w:rFonts w:ascii="Sylfaen" w:hAnsi="Sylfaen" w:cs="Sylfaen"/>
          <w:lang w:val="ka-GE"/>
        </w:rPr>
        <w:t>უზრუნველყოს</w:t>
      </w:r>
      <w:r w:rsidRPr="00F04769">
        <w:rPr>
          <w:lang w:val="ka-GE"/>
        </w:rPr>
        <w:t xml:space="preserve"> </w:t>
      </w:r>
      <w:r w:rsidRPr="00F04769">
        <w:rPr>
          <w:rFonts w:ascii="Sylfaen" w:hAnsi="Sylfaen" w:cs="Sylfaen"/>
          <w:lang w:val="ka-GE"/>
        </w:rPr>
        <w:t>მომხმარებელთა</w:t>
      </w:r>
      <w:r w:rsidRPr="00F04769">
        <w:rPr>
          <w:lang w:val="ka-GE"/>
        </w:rPr>
        <w:t xml:space="preserve"> </w:t>
      </w:r>
      <w:r w:rsidRPr="00F04769">
        <w:rPr>
          <w:rFonts w:ascii="Sylfaen" w:hAnsi="Sylfaen" w:cs="Sylfaen"/>
          <w:lang w:val="ka-GE"/>
        </w:rPr>
        <w:t>მიერ</w:t>
      </w:r>
      <w:r w:rsidRPr="00F04769">
        <w:rPr>
          <w:lang w:val="ka-GE"/>
        </w:rPr>
        <w:t xml:space="preserve"> </w:t>
      </w:r>
      <w:r w:rsidRPr="00F04769">
        <w:rPr>
          <w:rFonts w:ascii="Sylfaen" w:hAnsi="Sylfaen" w:cs="Sylfaen"/>
          <w:lang w:val="ka-GE"/>
        </w:rPr>
        <w:t>სისტემის</w:t>
      </w:r>
      <w:r w:rsidRPr="00F04769">
        <w:rPr>
          <w:lang w:val="ka-GE"/>
        </w:rPr>
        <w:t xml:space="preserve"> </w:t>
      </w:r>
      <w:r w:rsidRPr="00F04769">
        <w:rPr>
          <w:rFonts w:ascii="Sylfaen" w:hAnsi="Sylfaen" w:cs="Sylfaen"/>
          <w:lang w:val="ka-GE"/>
        </w:rPr>
        <w:t>გამოყენების</w:t>
      </w:r>
      <w:r w:rsidRPr="00F04769">
        <w:rPr>
          <w:lang w:val="ka-GE"/>
        </w:rPr>
        <w:t xml:space="preserve"> </w:t>
      </w:r>
      <w:r w:rsidRPr="00F04769">
        <w:rPr>
          <w:rFonts w:ascii="Sylfaen" w:hAnsi="Sylfaen" w:cs="Sylfaen"/>
          <w:lang w:val="ka-GE"/>
        </w:rPr>
        <w:t>დროითი</w:t>
      </w:r>
      <w:r w:rsidRPr="00F04769">
        <w:rPr>
          <w:lang w:val="ka-GE"/>
        </w:rPr>
        <w:t xml:space="preserve"> </w:t>
      </w:r>
      <w:r w:rsidRPr="00F04769">
        <w:rPr>
          <w:rFonts w:ascii="Sylfaen" w:hAnsi="Sylfaen" w:cs="Sylfaen"/>
          <w:lang w:val="ka-GE"/>
        </w:rPr>
        <w:t>და</w:t>
      </w:r>
      <w:r w:rsidRPr="00F04769">
        <w:rPr>
          <w:lang w:val="ka-GE"/>
        </w:rPr>
        <w:t xml:space="preserve"> </w:t>
      </w:r>
      <w:r w:rsidRPr="00F04769">
        <w:rPr>
          <w:rFonts w:ascii="Sylfaen" w:hAnsi="Sylfaen" w:cs="Sylfaen"/>
          <w:lang w:val="ka-GE"/>
        </w:rPr>
        <w:t>შრომითი</w:t>
      </w:r>
      <w:r w:rsidRPr="00F04769">
        <w:rPr>
          <w:lang w:val="ka-GE"/>
        </w:rPr>
        <w:t xml:space="preserve"> </w:t>
      </w:r>
      <w:r w:rsidRPr="00F04769">
        <w:rPr>
          <w:rFonts w:ascii="Sylfaen" w:hAnsi="Sylfaen" w:cs="Sylfaen"/>
          <w:lang w:val="ka-GE"/>
        </w:rPr>
        <w:t>რესურსის</w:t>
      </w:r>
      <w:r w:rsidRPr="00F04769">
        <w:rPr>
          <w:lang w:val="ka-GE"/>
        </w:rPr>
        <w:t xml:space="preserve"> </w:t>
      </w:r>
      <w:r w:rsidRPr="00F04769">
        <w:rPr>
          <w:rFonts w:ascii="Sylfaen" w:hAnsi="Sylfaen" w:cs="Sylfaen"/>
          <w:lang w:val="ka-GE"/>
        </w:rPr>
        <w:t>მაქსიმალურად</w:t>
      </w:r>
      <w:r w:rsidRPr="00F04769">
        <w:rPr>
          <w:lang w:val="ka-GE"/>
        </w:rPr>
        <w:t xml:space="preserve"> </w:t>
      </w:r>
      <w:r w:rsidRPr="00F04769">
        <w:rPr>
          <w:rFonts w:ascii="Sylfaen" w:hAnsi="Sylfaen" w:cs="Sylfaen"/>
          <w:lang w:val="ka-GE"/>
        </w:rPr>
        <w:t>ოპტიმალური</w:t>
      </w:r>
      <w:r w:rsidRPr="00F04769">
        <w:rPr>
          <w:lang w:val="ka-GE"/>
        </w:rPr>
        <w:t xml:space="preserve"> </w:t>
      </w:r>
      <w:r w:rsidRPr="00F04769">
        <w:rPr>
          <w:rFonts w:ascii="Sylfaen" w:hAnsi="Sylfaen" w:cs="Sylfaen"/>
          <w:lang w:val="ka-GE"/>
        </w:rPr>
        <w:t>გამოყენება</w:t>
      </w:r>
      <w:r w:rsidRPr="00F04769">
        <w:rPr>
          <w:lang w:val="ka-GE"/>
        </w:rPr>
        <w:t xml:space="preserve">, </w:t>
      </w:r>
      <w:r w:rsidRPr="00F04769">
        <w:rPr>
          <w:rFonts w:ascii="Sylfaen" w:hAnsi="Sylfaen" w:cs="Sylfaen"/>
          <w:lang w:val="ka-GE"/>
        </w:rPr>
        <w:t>გააიოლოს</w:t>
      </w:r>
      <w:r w:rsidRPr="00F04769">
        <w:rPr>
          <w:lang w:val="ka-GE"/>
        </w:rPr>
        <w:t xml:space="preserve"> </w:t>
      </w:r>
      <w:r w:rsidRPr="00F04769">
        <w:rPr>
          <w:rFonts w:ascii="Sylfaen" w:hAnsi="Sylfaen" w:cs="Sylfaen"/>
          <w:lang w:val="ka-GE"/>
        </w:rPr>
        <w:t>სისტემის</w:t>
      </w:r>
      <w:r w:rsidRPr="00F04769">
        <w:rPr>
          <w:lang w:val="ka-GE"/>
        </w:rPr>
        <w:t xml:space="preserve"> </w:t>
      </w:r>
      <w:r w:rsidRPr="00F04769">
        <w:rPr>
          <w:rFonts w:ascii="Sylfaen" w:hAnsi="Sylfaen" w:cs="Sylfaen"/>
          <w:lang w:val="ka-GE"/>
        </w:rPr>
        <w:t>ათვისებისა</w:t>
      </w:r>
      <w:r w:rsidRPr="00F04769">
        <w:rPr>
          <w:lang w:val="ka-GE"/>
        </w:rPr>
        <w:t xml:space="preserve"> </w:t>
      </w:r>
      <w:r w:rsidRPr="00F04769">
        <w:rPr>
          <w:rFonts w:ascii="Sylfaen" w:hAnsi="Sylfaen" w:cs="Sylfaen"/>
          <w:lang w:val="ka-GE"/>
        </w:rPr>
        <w:t>და</w:t>
      </w:r>
      <w:r w:rsidRPr="00F04769">
        <w:rPr>
          <w:lang w:val="ka-GE"/>
        </w:rPr>
        <w:t xml:space="preserve"> </w:t>
      </w:r>
      <w:r w:rsidRPr="00F04769">
        <w:rPr>
          <w:rFonts w:ascii="Sylfaen" w:hAnsi="Sylfaen" w:cs="Sylfaen"/>
          <w:lang w:val="ka-GE"/>
        </w:rPr>
        <w:t>მასში</w:t>
      </w:r>
      <w:r w:rsidRPr="00F04769">
        <w:rPr>
          <w:lang w:val="ka-GE"/>
        </w:rPr>
        <w:t xml:space="preserve"> </w:t>
      </w:r>
      <w:r w:rsidRPr="00F04769">
        <w:rPr>
          <w:rFonts w:ascii="Sylfaen" w:hAnsi="Sylfaen" w:cs="Sylfaen"/>
          <w:lang w:val="ka-GE"/>
        </w:rPr>
        <w:t>საქმის</w:t>
      </w:r>
      <w:r w:rsidRPr="00F04769">
        <w:rPr>
          <w:lang w:val="ka-GE"/>
        </w:rPr>
        <w:t xml:space="preserve"> </w:t>
      </w:r>
      <w:r w:rsidRPr="00F04769">
        <w:rPr>
          <w:rFonts w:ascii="Sylfaen" w:hAnsi="Sylfaen" w:cs="Sylfaen"/>
          <w:lang w:val="ka-GE"/>
        </w:rPr>
        <w:t>წარმოება.</w:t>
      </w:r>
    </w:p>
    <w:p w14:paraId="2F67C138" w14:textId="77777777" w:rsidR="002D4A2E" w:rsidRPr="00F04769" w:rsidRDefault="002D4A2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პერიოდის მონაცემებით  დასრულდა -1.6 ათასი საგადასახადო შემოწმება, ჯამურად დარიცხული თანხამ შეადგინა -  249.3 მლნ ლარი.</w:t>
      </w:r>
    </w:p>
    <w:p w14:paraId="3A6C3B1D" w14:textId="77777777" w:rsidR="002D4A2E" w:rsidRPr="00F04769" w:rsidRDefault="002D4A2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დამტკიცებული მეთოდური მითითების „საგადასახადო შემოწმების დანიშვნის/მასშტაბის შეცვლის/შეწყვეტის კრიტერიუმების შესახებ“ საქართველოს საბაჟო კოდექსში“ შესაბამისად საანგარიშო პერიოდში 180 გადასახადის გადამხდელთან შეწყდა საგადასახადო შემოწმების მიმდინარეობა;</w:t>
      </w:r>
    </w:p>
    <w:p w14:paraId="6524A318" w14:textId="77777777" w:rsidR="002D4A2E" w:rsidRPr="00F04769" w:rsidRDefault="002D4A2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2022 წლის საოპერაციო გეგმის შესაბამისად,  საანგარიშო პერიოდში ფაქტობრივად დასრულდა 757 საშემოსავლო/მოგების გადასახადის ქეისი. აღნიშნული ქეისებიდან: დაზუსტების შემდეგ რისკი გაქარწყლდა - 401 (თანხობრივი შედეგი 17</w:t>
      </w:r>
      <w:r w:rsidRPr="00F04769">
        <w:rPr>
          <w:rFonts w:ascii="Sylfaen" w:eastAsiaTheme="minorEastAsia" w:hAnsi="Sylfaen" w:cs="Sylfaen"/>
          <w:bCs/>
          <w:color w:val="000000"/>
          <w:shd w:val="clear" w:color="auto" w:fill="FFFFFF"/>
        </w:rPr>
        <w:t xml:space="preserve">.6 </w:t>
      </w:r>
      <w:r w:rsidRPr="00F04769">
        <w:rPr>
          <w:rFonts w:ascii="Sylfaen" w:eastAsiaTheme="minorEastAsia" w:hAnsi="Sylfaen" w:cs="Sylfaen"/>
          <w:bCs/>
          <w:color w:val="000000"/>
          <w:shd w:val="clear" w:color="auto" w:fill="FFFFFF"/>
          <w:lang w:val="ka-GE"/>
        </w:rPr>
        <w:t>მლნ  ლარი); დაზუსტების გარეშე რისკი გაქარწყლდა - 164; გადაიგზავნა ტრანსფერფრაიზინგში - 28; გადაიგზავნა ინვენტარიზაციაზე - 12; დამოუკიდებლად დაინიშნა საგადასახადო შემოწმება - 3; დაინიშნა საგადასახადო შემოწმება - 149; გადაიგზავნა ინვენტარიზაციაზე-12).</w:t>
      </w:r>
    </w:p>
    <w:p w14:paraId="4991CE92" w14:textId="77777777" w:rsidR="002D4A2E" w:rsidRPr="00F04769" w:rsidRDefault="002D4A2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hAnsi="Sylfaen" w:cs="Calibri"/>
          <w:lang w:val="ka-GE"/>
        </w:rPr>
        <w:t>აუდიტის დეპარტამენტის დღგ-ის დეკლარაციების კონტროლის  სამმართველოების  მიერ 2022 წლის პირველ და მეორე კვარტალში შესწავლილია 7777 ქეისი. აქედან: მწვანე ბარათზე აისახა - 5678  (თანხობრივად 753 000 000 -მდე ლარი); დაზუსტდა 1905 დეკლარაცია; დაინიშნა 40 საგადასახადო შემოწმება; შესწავლის პროცესში საგადასახადო შემოწმება დაინიშნა სხვა ინიციატორის მიერ - 44; შემცირდა რისკები - 110 შემოწმებაზე.</w:t>
      </w:r>
    </w:p>
    <w:p w14:paraId="79AEA4BB" w14:textId="77777777" w:rsidR="002D4A2E" w:rsidRPr="00F04769" w:rsidRDefault="002D4A2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hAnsi="Sylfaen" w:cs="Calibri"/>
        </w:rPr>
        <w:t>საანგარი</w:t>
      </w:r>
      <w:r w:rsidRPr="00F04769">
        <w:rPr>
          <w:rFonts w:ascii="Sylfaen" w:hAnsi="Sylfaen" w:cs="Calibri"/>
          <w:lang w:val="ka-GE"/>
        </w:rPr>
        <w:t xml:space="preserve">შო პერიოდში, </w:t>
      </w:r>
      <w:r w:rsidRPr="00F04769">
        <w:rPr>
          <w:rFonts w:ascii="Sylfaen" w:hAnsi="Sylfaen" w:cs="Calibri"/>
        </w:rPr>
        <w:t>ადმინისტრაციულ სამართალდარღვევათა კონტროლი</w:t>
      </w:r>
      <w:r w:rsidRPr="00F04769">
        <w:rPr>
          <w:rFonts w:ascii="Sylfaen" w:hAnsi="Sylfaen" w:cs="Calibri"/>
          <w:lang w:val="ka-GE"/>
        </w:rPr>
        <w:t>ს</w:t>
      </w:r>
      <w:r w:rsidRPr="00F04769">
        <w:rPr>
          <w:rFonts w:ascii="Sylfaen" w:hAnsi="Sylfaen" w:cs="Calibri"/>
        </w:rPr>
        <w:t xml:space="preserve"> და შესაბამისი კანონმდებლობის აღსრულების მონიტორინგი</w:t>
      </w:r>
      <w:r w:rsidRPr="00F04769">
        <w:rPr>
          <w:rFonts w:ascii="Sylfaen" w:hAnsi="Sylfaen" w:cs="Calibri"/>
          <w:lang w:val="ka-GE"/>
        </w:rPr>
        <w:t xml:space="preserve">ს მიმართულებით განხორციელდა შემდეგი აქტივობები: არარეგისტრირებულ პირთა გამოვლენა (2626); დღგ-ის კვალიფიციური გადამხდელის პროგრამა </w:t>
      </w:r>
      <w:r w:rsidRPr="00F04769">
        <w:rPr>
          <w:rFonts w:ascii="Sylfaen" w:hAnsi="Sylfaen" w:cs="Calibri"/>
        </w:rPr>
        <w:t>(</w:t>
      </w:r>
      <w:r w:rsidRPr="00F04769">
        <w:rPr>
          <w:rFonts w:ascii="Sylfaen" w:hAnsi="Sylfaen" w:cs="Calibri"/>
          <w:lang w:val="ka-GE"/>
        </w:rPr>
        <w:t>შესწავლა) (9885); მონაცემთა ხარისხის კონტროლი  (შესწავლა) (22616); დაქირავებულ პირთა რეესტრი (კომუნიკაცია/გადამოწმება) (23368); მარაგების მართვის პროგრამისა და სხვა წყაროებიდან ინიცირებული ღონსიძიებების საოპერაციო გეგმა (39107); ეკონომიკური საქმიანობისთვის განკუთვნილი საქონლის გადამზიდავი სატრანსპორტო საშუალებების კონტროლი (5863); სალაროში არსებული ნაღდი ფულის ინვენტარიზაცია (480);</w:t>
      </w:r>
    </w:p>
    <w:p w14:paraId="3BF29724" w14:textId="77777777" w:rsidR="002D4A2E" w:rsidRPr="00F04769" w:rsidRDefault="002D4A2E" w:rsidP="00A6727B">
      <w:pPr>
        <w:numPr>
          <w:ilvl w:val="3"/>
          <w:numId w:val="2"/>
        </w:numPr>
        <w:spacing w:after="0" w:line="240" w:lineRule="auto"/>
        <w:ind w:left="0"/>
        <w:jc w:val="both"/>
        <w:rPr>
          <w:rFonts w:ascii="Sylfaen" w:hAnsi="Sylfaen" w:cs="Calibri"/>
        </w:rPr>
      </w:pPr>
      <w:r w:rsidRPr="00F04769">
        <w:rPr>
          <w:rFonts w:ascii="Sylfaen" w:hAnsi="Sylfaen" w:cs="Calibri"/>
        </w:rPr>
        <w:t>შემოსავლების სამსახურის მიერ მიწოდებული სერვისების ხელმისაწვდომობისა და ინკლუზიურობის გაზრდის მიზნით განხორციელდა შემოსავლების სამსახურის მიერ მიწოდებული სერვისების ბიზნესპროცესების ოპტიმიზაცია, რაც უზრუნველყოფს შიდა პროცესების გამართვას. შესაბამისად, დაინტერესებული პირებისთვის სერვისების მიღების პროცესს უფრო გაამარტივებს;</w:t>
      </w:r>
    </w:p>
    <w:p w14:paraId="649D07A2" w14:textId="77777777" w:rsidR="002D4A2E" w:rsidRPr="00F04769" w:rsidRDefault="002D4A2E" w:rsidP="00A6727B">
      <w:pPr>
        <w:numPr>
          <w:ilvl w:val="3"/>
          <w:numId w:val="2"/>
        </w:numPr>
        <w:spacing w:after="0" w:line="240" w:lineRule="auto"/>
        <w:ind w:left="0"/>
        <w:jc w:val="both"/>
        <w:rPr>
          <w:rFonts w:ascii="Sylfaen" w:hAnsi="Sylfaen" w:cs="Calibri"/>
        </w:rPr>
      </w:pPr>
      <w:r w:rsidRPr="00F04769">
        <w:rPr>
          <w:rFonts w:ascii="Sylfaen" w:hAnsi="Sylfaen" w:cs="Calibri"/>
        </w:rPr>
        <w:t>2022 წელს დაინტერესებულ პირთა ინფორმირების,</w:t>
      </w:r>
      <w:r w:rsidRPr="00F04769">
        <w:rPr>
          <w:rFonts w:ascii="Sylfaen" w:hAnsi="Sylfaen" w:cs="Calibri"/>
          <w:lang w:val="ka-GE"/>
        </w:rPr>
        <w:t xml:space="preserve"> </w:t>
      </w:r>
      <w:r w:rsidRPr="00F04769">
        <w:rPr>
          <w:rFonts w:ascii="Sylfaen" w:hAnsi="Sylfaen" w:cs="Calibri"/>
        </w:rPr>
        <w:t>მომსახურების გაუმჯობესების მიზნით მომზადდა/განახლდა და შემოსავლების სამსახურის ვებ-გვერდზე განთავსდა 6 ვიდეო ინსტრუქცია.</w:t>
      </w:r>
    </w:p>
    <w:p w14:paraId="773ABD98" w14:textId="77777777" w:rsidR="002D4A2E" w:rsidRPr="00F04769" w:rsidRDefault="002D4A2E" w:rsidP="00A6727B">
      <w:pPr>
        <w:numPr>
          <w:ilvl w:val="3"/>
          <w:numId w:val="2"/>
        </w:numPr>
        <w:spacing w:after="0" w:line="240" w:lineRule="auto"/>
        <w:ind w:left="0"/>
        <w:jc w:val="both"/>
        <w:rPr>
          <w:rFonts w:ascii="Sylfaen" w:hAnsi="Sylfaen" w:cs="Calibri"/>
        </w:rPr>
      </w:pPr>
      <w:r w:rsidRPr="00F04769">
        <w:rPr>
          <w:rFonts w:ascii="Sylfaen" w:hAnsi="Sylfaen" w:cs="Calibri"/>
        </w:rPr>
        <w:t xml:space="preserve">საგადასახადო და საბაჟო მიმართულების სერვისების განვითარების </w:t>
      </w:r>
      <w:r w:rsidRPr="00F04769">
        <w:rPr>
          <w:rFonts w:ascii="Sylfaen" w:hAnsi="Sylfaen" w:cs="Calibri"/>
          <w:lang w:val="ka-GE"/>
        </w:rPr>
        <w:t>დაგეგმილია</w:t>
      </w:r>
      <w:r w:rsidRPr="00F04769">
        <w:rPr>
          <w:rFonts w:ascii="Sylfaen" w:hAnsi="Sylfaen" w:cs="Calibri"/>
        </w:rPr>
        <w:t xml:space="preserve"> აქტივობები, რომელთა მიზანია:</w:t>
      </w:r>
      <w:r w:rsidRPr="00F04769">
        <w:rPr>
          <w:rFonts w:ascii="Sylfaen" w:hAnsi="Sylfaen" w:cs="Calibri"/>
          <w:lang w:val="ka-GE"/>
        </w:rPr>
        <w:t xml:space="preserve"> </w:t>
      </w:r>
      <w:r w:rsidRPr="00F04769">
        <w:rPr>
          <w:rFonts w:ascii="Sylfaen" w:hAnsi="Sylfaen" w:cs="Calibri"/>
        </w:rPr>
        <w:t>საგადასახადო და საბაჟო მიმართულების სერვისების სისტემატიზაცია,</w:t>
      </w:r>
      <w:r w:rsidRPr="00F04769">
        <w:rPr>
          <w:rFonts w:ascii="Sylfaen" w:hAnsi="Sylfaen" w:cs="Calibri"/>
          <w:lang w:val="ka-GE"/>
        </w:rPr>
        <w:t xml:space="preserve">       </w:t>
      </w:r>
      <w:r w:rsidRPr="00F04769">
        <w:rPr>
          <w:rFonts w:ascii="Sylfaen" w:hAnsi="Sylfaen" w:cs="Calibri"/>
        </w:rPr>
        <w:t>სტანდარტიზება და</w:t>
      </w:r>
      <w:r w:rsidRPr="00F04769">
        <w:rPr>
          <w:rFonts w:ascii="Sylfaen" w:hAnsi="Sylfaen" w:cs="Calibri"/>
          <w:lang w:val="ka-GE"/>
        </w:rPr>
        <w:t xml:space="preserve"> </w:t>
      </w:r>
      <w:r w:rsidRPr="00F04769">
        <w:rPr>
          <w:rFonts w:ascii="Sylfaen" w:hAnsi="Sylfaen" w:cs="Calibri"/>
        </w:rPr>
        <w:t>ოპტიმიზება;</w:t>
      </w:r>
      <w:r w:rsidRPr="00F04769">
        <w:rPr>
          <w:rFonts w:ascii="Sylfaen" w:hAnsi="Sylfaen" w:cs="Calibri"/>
          <w:lang w:val="ka-GE"/>
        </w:rPr>
        <w:t xml:space="preserve"> </w:t>
      </w:r>
      <w:r w:rsidRPr="00F04769">
        <w:rPr>
          <w:rFonts w:ascii="Sylfaen" w:hAnsi="Sylfaen" w:cs="Calibri"/>
        </w:rPr>
        <w:t>საჯარო მმართველობის რეფორმასთან შესაბამისობაში მოყვანა;</w:t>
      </w:r>
      <w:r w:rsidRPr="00F04769">
        <w:rPr>
          <w:rFonts w:ascii="Sylfaen" w:hAnsi="Sylfaen" w:cs="Calibri"/>
          <w:lang w:val="ka-GE"/>
        </w:rPr>
        <w:t xml:space="preserve"> </w:t>
      </w:r>
      <w:r w:rsidRPr="00F04769">
        <w:rPr>
          <w:rFonts w:ascii="Sylfaen" w:hAnsi="Sylfaen" w:cs="Calibri"/>
        </w:rPr>
        <w:t>თვითმომსახურების წახალისება.</w:t>
      </w:r>
    </w:p>
    <w:p w14:paraId="23887811" w14:textId="77777777" w:rsidR="002D4A2E" w:rsidRPr="00F04769" w:rsidRDefault="002D4A2E" w:rsidP="00A6727B">
      <w:pPr>
        <w:numPr>
          <w:ilvl w:val="3"/>
          <w:numId w:val="2"/>
        </w:numPr>
        <w:spacing w:after="0" w:line="240" w:lineRule="auto"/>
        <w:ind w:left="0"/>
        <w:jc w:val="both"/>
        <w:rPr>
          <w:rFonts w:ascii="Sylfaen" w:hAnsi="Sylfaen" w:cs="Calibri"/>
        </w:rPr>
      </w:pPr>
      <w:r w:rsidRPr="00F04769">
        <w:rPr>
          <w:rFonts w:ascii="Sylfaen" w:hAnsi="Sylfaen" w:cs="Calibri"/>
        </w:rPr>
        <w:t xml:space="preserve">საბაჟო სერვისების მიმართულებით მომზადდა  და ამოქმედდა ტექნიკური ცვლილებების დოკუმენტები, რომლებიც ეხება 64 მიმართულებას, ჯამურად 39 </w:t>
      </w:r>
      <w:r w:rsidRPr="00F04769">
        <w:rPr>
          <w:rFonts w:ascii="Sylfaen" w:hAnsi="Sylfaen" w:cs="Calibri"/>
          <w:lang w:val="ka-GE"/>
        </w:rPr>
        <w:t xml:space="preserve"> </w:t>
      </w:r>
      <w:r w:rsidRPr="00F04769">
        <w:rPr>
          <w:rFonts w:ascii="Sylfaen" w:hAnsi="Sylfaen" w:cs="Calibri"/>
        </w:rPr>
        <w:t>სერვისზე</w:t>
      </w:r>
      <w:r w:rsidRPr="00F04769">
        <w:rPr>
          <w:rFonts w:ascii="Sylfaen" w:hAnsi="Sylfaen" w:cs="Calibri"/>
          <w:lang w:val="ka-GE"/>
        </w:rPr>
        <w:t>.</w:t>
      </w:r>
    </w:p>
    <w:p w14:paraId="4572E3CA" w14:textId="77777777" w:rsidR="002D4A2E" w:rsidRPr="00F04769" w:rsidRDefault="002D4A2E" w:rsidP="00A6727B">
      <w:pPr>
        <w:numPr>
          <w:ilvl w:val="3"/>
          <w:numId w:val="2"/>
        </w:numPr>
        <w:spacing w:after="0" w:line="240" w:lineRule="auto"/>
        <w:ind w:left="0"/>
        <w:jc w:val="both"/>
        <w:rPr>
          <w:rFonts w:ascii="Sylfaen" w:hAnsi="Sylfaen" w:cs="Sylfaen"/>
        </w:rPr>
      </w:pPr>
      <w:r w:rsidRPr="00F04769">
        <w:rPr>
          <w:rFonts w:ascii="Sylfaen" w:hAnsi="Sylfaen" w:cs="Sylfaen"/>
        </w:rPr>
        <w:t xml:space="preserve">საგადასახადო სერვისების განვითარების </w:t>
      </w:r>
      <w:r w:rsidRPr="00F04769">
        <w:rPr>
          <w:rFonts w:ascii="Sylfaen" w:hAnsi="Sylfaen" w:cs="Sylfaen"/>
          <w:lang w:val="ka-GE"/>
        </w:rPr>
        <w:t>მიმართულებით</w:t>
      </w:r>
      <w:r w:rsidRPr="00F04769">
        <w:rPr>
          <w:rFonts w:ascii="Sylfaen" w:hAnsi="Sylfaen" w:cs="Sylfaen"/>
        </w:rPr>
        <w:t xml:space="preserve"> სამუშაოები მიმდინარეობს 75 სერვისის ხელახალი დაგეგმვასთან (რეინჯინერინგთან) დაკავშირებით:</w:t>
      </w:r>
    </w:p>
    <w:p w14:paraId="63999E63" w14:textId="77777777" w:rsidR="002D4A2E" w:rsidRPr="00F04769" w:rsidRDefault="002D4A2E" w:rsidP="00A6727B">
      <w:pPr>
        <w:numPr>
          <w:ilvl w:val="3"/>
          <w:numId w:val="2"/>
        </w:numPr>
        <w:spacing w:after="0" w:line="240" w:lineRule="auto"/>
        <w:ind w:left="0"/>
        <w:jc w:val="both"/>
        <w:rPr>
          <w:rFonts w:ascii="Sylfaen" w:hAnsi="Sylfaen" w:cs="Sylfaen"/>
        </w:rPr>
      </w:pPr>
      <w:r w:rsidRPr="00F04769">
        <w:rPr>
          <w:rFonts w:ascii="Sylfaen" w:hAnsi="Sylfaen" w:cs="Sylfaen"/>
        </w:rPr>
        <w:t>ერთიანი მეთოდოლოგიური ბაზის შექმნის პროექტის ფარგლებში 2022 წლის 6 თვეში განხორციელებული აქტივობები:</w:t>
      </w:r>
    </w:p>
    <w:p w14:paraId="175E2C49" w14:textId="77777777" w:rsidR="002D4A2E" w:rsidRPr="00F04769" w:rsidRDefault="002D4A2E" w:rsidP="00A6727B">
      <w:pPr>
        <w:numPr>
          <w:ilvl w:val="3"/>
          <w:numId w:val="9"/>
        </w:numPr>
        <w:tabs>
          <w:tab w:val="left" w:pos="1080"/>
          <w:tab w:val="left" w:pos="1350"/>
        </w:tabs>
        <w:autoSpaceDE w:val="0"/>
        <w:autoSpaceDN w:val="0"/>
        <w:adjustRightInd w:val="0"/>
        <w:spacing w:after="0" w:line="240" w:lineRule="auto"/>
        <w:ind w:left="720"/>
        <w:jc w:val="both"/>
        <w:rPr>
          <w:rFonts w:ascii="Sylfaen" w:hAnsi="Sylfaen"/>
        </w:rPr>
      </w:pPr>
      <w:r w:rsidRPr="00F04769">
        <w:rPr>
          <w:rFonts w:ascii="Sylfaen" w:hAnsi="Sylfaen"/>
        </w:rPr>
        <w:t>კონტენტის აუდიტის აქტივობის ფარგლებშ</w:t>
      </w:r>
      <w:r w:rsidRPr="00F04769">
        <w:rPr>
          <w:rFonts w:ascii="Sylfaen" w:hAnsi="Sylfaen" w:cs="Sylfaen"/>
        </w:rPr>
        <w:t>ი</w:t>
      </w:r>
      <w:r w:rsidRPr="00F04769">
        <w:rPr>
          <w:rFonts w:ascii="Sylfaen" w:hAnsi="Sylfaen" w:cs="Sylfaen"/>
          <w:lang w:val="ka-GE"/>
        </w:rPr>
        <w:t xml:space="preserve"> </w:t>
      </w:r>
      <w:r w:rsidRPr="00F04769">
        <w:rPr>
          <w:rFonts w:ascii="Sylfaen" w:hAnsi="Sylfaen"/>
        </w:rPr>
        <w:t>განხორციელდა შემდეგი ქვეაქტივობები:</w:t>
      </w:r>
      <w:r w:rsidRPr="00F04769">
        <w:rPr>
          <w:rFonts w:ascii="Sylfaen" w:hAnsi="Sylfaen"/>
          <w:lang w:val="ka-GE"/>
        </w:rPr>
        <w:t xml:space="preserve"> </w:t>
      </w:r>
      <w:r w:rsidRPr="00F04769">
        <w:rPr>
          <w:rFonts w:ascii="Sylfaen" w:hAnsi="Sylfaen"/>
        </w:rPr>
        <w:t>კონტენტის შერჩევის კრიტერიუმების მომზადება, სიტუაციური სახელმძღვანელოების შინაარსობრივი გადახედვა,</w:t>
      </w:r>
      <w:r w:rsidRPr="00F04769">
        <w:rPr>
          <w:rFonts w:ascii="Sylfaen" w:hAnsi="Sylfaen"/>
          <w:lang w:val="ka-GE"/>
        </w:rPr>
        <w:t xml:space="preserve"> </w:t>
      </w:r>
      <w:r w:rsidRPr="00F04769">
        <w:rPr>
          <w:rFonts w:ascii="Sylfaen" w:hAnsi="Sylfaen"/>
        </w:rPr>
        <w:t>კონტენტის კატეგორიზაციის დოკუმენტის შემუშავება, წინასწარი გადაწყვეტილებების კატეგორიზება, დავების გადაწყვეტილებების კატეგორიზება,</w:t>
      </w:r>
      <w:r w:rsidRPr="00F04769">
        <w:rPr>
          <w:rFonts w:ascii="Sylfaen" w:hAnsi="Sylfaen"/>
          <w:lang w:val="ka-GE"/>
        </w:rPr>
        <w:t xml:space="preserve"> </w:t>
      </w:r>
      <w:r w:rsidRPr="00F04769">
        <w:rPr>
          <w:rFonts w:ascii="Sylfaen" w:hAnsi="Sylfaen"/>
        </w:rPr>
        <w:t>სასამართლო გადაწყვეტილებების კატეგორიზება</w:t>
      </w:r>
      <w:r w:rsidRPr="00F04769">
        <w:rPr>
          <w:rFonts w:ascii="Sylfaen" w:hAnsi="Sylfaen"/>
          <w:lang w:val="ka-GE"/>
        </w:rPr>
        <w:t xml:space="preserve">, </w:t>
      </w:r>
      <w:r w:rsidRPr="00F04769">
        <w:rPr>
          <w:rFonts w:ascii="Sylfaen" w:hAnsi="Sylfaen"/>
        </w:rPr>
        <w:t>ევროპის სასამართლოს გადაწყვეტილებები (ESJU)</w:t>
      </w:r>
    </w:p>
    <w:p w14:paraId="12D5AAB7" w14:textId="77777777" w:rsidR="002D4A2E" w:rsidRPr="00F04769" w:rsidRDefault="002D4A2E" w:rsidP="00A6727B">
      <w:pPr>
        <w:numPr>
          <w:ilvl w:val="4"/>
          <w:numId w:val="12"/>
        </w:numPr>
        <w:spacing w:after="0" w:line="240" w:lineRule="auto"/>
        <w:ind w:left="720"/>
        <w:jc w:val="both"/>
        <w:rPr>
          <w:rFonts w:ascii="Calibri" w:hAnsi="Calibri"/>
          <w:lang w:val="ka-GE"/>
        </w:rPr>
      </w:pPr>
      <w:r w:rsidRPr="00F04769">
        <w:rPr>
          <w:rFonts w:ascii="Sylfaen" w:hAnsi="Sylfaen" w:cs="Sylfaen"/>
          <w:lang w:val="ka-GE"/>
        </w:rPr>
        <w:t>ბრენდინგი; IA-ინფორმაციული არქიტექტურა და UX/UI დიზაინი;</w:t>
      </w:r>
    </w:p>
    <w:p w14:paraId="2A02D8D1" w14:textId="77777777" w:rsidR="002D4A2E" w:rsidRPr="00F04769" w:rsidRDefault="002D4A2E" w:rsidP="00A6727B">
      <w:pPr>
        <w:numPr>
          <w:ilvl w:val="4"/>
          <w:numId w:val="12"/>
        </w:numPr>
        <w:spacing w:after="0" w:line="240" w:lineRule="auto"/>
        <w:ind w:left="720"/>
        <w:jc w:val="both"/>
        <w:rPr>
          <w:rFonts w:ascii="Sylfaen" w:hAnsi="Sylfaen" w:cs="Sylfaen"/>
          <w:lang w:val="ka-GE"/>
        </w:rPr>
      </w:pPr>
      <w:r w:rsidRPr="00F04769">
        <w:rPr>
          <w:rFonts w:ascii="Sylfaen" w:hAnsi="Sylfaen" w:cs="Sylfaen"/>
          <w:lang w:val="ka-GE"/>
        </w:rPr>
        <w:t>ბიზნეს პროცესების აღწერის დოკუმენტი და პროცესის რუკები</w:t>
      </w:r>
      <w:r w:rsidRPr="00F04769">
        <w:rPr>
          <w:rFonts w:ascii="Sylfaen" w:hAnsi="Sylfaen" w:cs="Sylfaen"/>
        </w:rPr>
        <w:t>;</w:t>
      </w:r>
    </w:p>
    <w:p w14:paraId="4A449574" w14:textId="77777777" w:rsidR="002D4A2E" w:rsidRPr="00F04769" w:rsidRDefault="002D4A2E" w:rsidP="00A6727B">
      <w:pPr>
        <w:numPr>
          <w:ilvl w:val="4"/>
          <w:numId w:val="12"/>
        </w:numPr>
        <w:spacing w:after="0" w:line="240" w:lineRule="auto"/>
        <w:ind w:left="630" w:hanging="270"/>
        <w:jc w:val="both"/>
        <w:rPr>
          <w:rFonts w:ascii="Sylfaen" w:hAnsi="Sylfaen" w:cs="Sylfaen"/>
          <w:lang w:val="ka-GE"/>
        </w:rPr>
      </w:pPr>
      <w:r w:rsidRPr="00F04769">
        <w:rPr>
          <w:rFonts w:ascii="Sylfaen" w:hAnsi="Sylfaen" w:cs="Sylfaen"/>
          <w:lang w:val="ka-GE"/>
        </w:rPr>
        <w:t xml:space="preserve"> დეველოპმენტი</w:t>
      </w:r>
      <w:r w:rsidRPr="00F04769">
        <w:rPr>
          <w:rFonts w:ascii="Sylfaen" w:hAnsi="Sylfaen" w:cs="Sylfaen"/>
        </w:rPr>
        <w:t>;</w:t>
      </w:r>
    </w:p>
    <w:p w14:paraId="44266094" w14:textId="77777777" w:rsidR="002D4A2E" w:rsidRPr="00F04769" w:rsidRDefault="002D4A2E" w:rsidP="00A6727B">
      <w:pPr>
        <w:numPr>
          <w:ilvl w:val="3"/>
          <w:numId w:val="2"/>
        </w:numPr>
        <w:spacing w:after="0" w:line="240" w:lineRule="auto"/>
        <w:ind w:left="0"/>
        <w:jc w:val="both"/>
        <w:rPr>
          <w:rFonts w:ascii="Sylfaen" w:hAnsi="Sylfaen" w:cs="Sylfaen"/>
          <w:lang w:val="ka-GE"/>
        </w:rPr>
      </w:pPr>
      <w:r w:rsidRPr="00F04769">
        <w:rPr>
          <w:rFonts w:ascii="Sylfaen" w:hAnsi="Sylfaen" w:cs="Sylfaen"/>
          <w:lang w:val="ka-GE"/>
        </w:rPr>
        <w:lastRenderedPageBreak/>
        <w:t xml:space="preserve">კანონმდებლობის სრულყოფისა და ერთიანი მეთოდოლოგიის შემუშავების მიზნით შეიქმნა დღგ-ის ზედმეტობის ავტომატურად დაბრუნების პროგრამა, რომელიც შესულია ძალაში და ფუნქციონირებს. საანგარიშო პერიოდში დაწყებულია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სისტემის მოდულების ანალიზი და საჭიროების შემთხვევაში შესაბამისი ცვლილებების უზრუნველყოფის ღონისძიებები. </w:t>
      </w:r>
    </w:p>
    <w:p w14:paraId="0F53D4A7" w14:textId="77777777" w:rsidR="002D4A2E" w:rsidRPr="00F04769" w:rsidRDefault="002D4A2E" w:rsidP="00A6727B">
      <w:pPr>
        <w:numPr>
          <w:ilvl w:val="3"/>
          <w:numId w:val="2"/>
        </w:numPr>
        <w:spacing w:after="0" w:line="240" w:lineRule="auto"/>
        <w:ind w:left="0"/>
        <w:jc w:val="both"/>
        <w:rPr>
          <w:rFonts w:ascii="Sylfaen" w:eastAsia="FreeSerif" w:hAnsi="Sylfaen" w:cs="Sylfaen"/>
          <w:w w:val="105"/>
          <w:lang w:val="ka-GE" w:eastAsia="ka-GE"/>
        </w:rPr>
      </w:pPr>
      <w:r w:rsidRPr="00F04769">
        <w:rPr>
          <w:rFonts w:ascii="Sylfaen" w:hAnsi="Sylfaen" w:cs="Sylfaen"/>
          <w:lang w:val="ka-GE"/>
        </w:rPr>
        <w:t xml:space="preserve">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და შექმნილია სამუშაო ჯგუფები ყოველთვიური მოგების გადასახადის დეკლარაციისა და გადახდის წყაროსთან დაკავებული გადასახადების სისწორის კონტროლის პროგრამების ფარგლებში. მიმდინარეობს საგადასახადო რისკების მოდულის ავტომატური ფუნქციონირებისათვის საჭირო ინფორმაციის მონაცემთა საცავში ინტეგრაცია და ქეის მენეჯმენტის ლოგიკების პროგრამული უზრუნველყოფა. პარალელურ რეჟიმში სამუშაო ჯგუფის ფარგლებში მიმდინარეობს პროცედურების სატესტო რეჟიმში დანერგვა და პრაქტიკული შედეგების ანალიზი. </w:t>
      </w:r>
    </w:p>
    <w:p w14:paraId="1E11B7B4" w14:textId="77777777" w:rsidR="002D4A2E" w:rsidRPr="00F04769" w:rsidRDefault="002D4A2E" w:rsidP="00A6727B">
      <w:pPr>
        <w:numPr>
          <w:ilvl w:val="3"/>
          <w:numId w:val="2"/>
        </w:numPr>
        <w:spacing w:after="0" w:line="240" w:lineRule="auto"/>
        <w:ind w:left="0"/>
        <w:jc w:val="both"/>
        <w:rPr>
          <w:rFonts w:ascii="Sylfaen" w:eastAsia="FreeSerif" w:hAnsi="Sylfaen" w:cs="Sylfaen"/>
          <w:w w:val="105"/>
          <w:lang w:val="ka-GE" w:eastAsia="ka-GE"/>
        </w:rPr>
      </w:pPr>
      <w:r w:rsidRPr="00F04769">
        <w:rPr>
          <w:rFonts w:ascii="Sylfaen" w:eastAsia="FreeSerif" w:hAnsi="Sylfaen" w:cs="Sylfaen"/>
          <w:w w:val="105"/>
          <w:lang w:val="ka-GE" w:eastAsia="ka-GE"/>
        </w:rPr>
        <w:t>საანგარიშო პერიოდში 30 დღიანი რეაგირების ფარგლებში დაბრუნებულია წარმოდგენილი შემცირებიანი დღგ-ის დეკლარაციების რაოდენობის 96,5%, რაც თანხობრივი ნაწილის 91,24% შეადგენს. დღგ-ის ავტომატური დაბრუნების სისტემის შესახებ ინფორმაცია დათვლილია იმ დაშვებით, რომ შემცირებით წარმოდგენილი, ურისკოდ ჩათვლილი დღგ-ის დეკლარაცია ითვლება დაბრუნებულად შემოსავლების სამსახურის მხრიდან რეაგირების მოხდენის/პასუხის</w:t>
      </w:r>
      <w:r w:rsidRPr="00F04769">
        <w:rPr>
          <w:noProof/>
          <w:lang w:val="ka-GE" w:eastAsia="ka-GE"/>
        </w:rPr>
        <w:t xml:space="preserve"> </w:t>
      </w:r>
      <w:r w:rsidRPr="00F04769">
        <w:rPr>
          <w:rFonts w:ascii="Sylfaen" w:hAnsi="Sylfaen" w:cs="Sylfaen"/>
          <w:noProof/>
          <w:lang w:val="ka-GE" w:eastAsia="ka-GE"/>
        </w:rPr>
        <w:t>გაცემისთანავე</w:t>
      </w:r>
      <w:r w:rsidRPr="00F04769">
        <w:rPr>
          <w:noProof/>
          <w:lang w:val="ka-GE" w:eastAsia="ka-GE"/>
        </w:rPr>
        <w:t xml:space="preserve"> (</w:t>
      </w:r>
      <w:r w:rsidRPr="00F04769">
        <w:rPr>
          <w:rFonts w:ascii="Sylfaen" w:hAnsi="Sylfaen" w:cs="Sylfaen"/>
          <w:noProof/>
          <w:lang w:val="ka-GE" w:eastAsia="ka-GE"/>
        </w:rPr>
        <w:t>ვითვალისწინებთ</w:t>
      </w:r>
      <w:r w:rsidRPr="00F04769">
        <w:rPr>
          <w:noProof/>
          <w:lang w:val="ka-GE" w:eastAsia="ka-GE"/>
        </w:rPr>
        <w:t xml:space="preserve"> </w:t>
      </w:r>
      <w:r w:rsidRPr="00F04769">
        <w:rPr>
          <w:rFonts w:ascii="Sylfaen" w:hAnsi="Sylfaen" w:cs="Sylfaen"/>
          <w:noProof/>
          <w:lang w:val="ka-GE" w:eastAsia="ka-GE"/>
        </w:rPr>
        <w:t>გგპაბ</w:t>
      </w:r>
      <w:r w:rsidRPr="00F04769">
        <w:rPr>
          <w:noProof/>
          <w:lang w:val="ka-GE" w:eastAsia="ka-GE"/>
        </w:rPr>
        <w:t>-</w:t>
      </w:r>
      <w:r w:rsidRPr="00F04769">
        <w:rPr>
          <w:rFonts w:ascii="Sylfaen" w:hAnsi="Sylfaen" w:cs="Sylfaen"/>
          <w:noProof/>
          <w:lang w:val="ka-GE" w:eastAsia="ka-GE"/>
        </w:rPr>
        <w:t>ზე</w:t>
      </w:r>
      <w:r w:rsidRPr="00F04769">
        <w:rPr>
          <w:noProof/>
          <w:lang w:val="ka-GE" w:eastAsia="ka-GE"/>
        </w:rPr>
        <w:t xml:space="preserve"> </w:t>
      </w:r>
      <w:r w:rsidRPr="00F04769">
        <w:rPr>
          <w:rFonts w:ascii="Sylfaen" w:hAnsi="Sylfaen" w:cs="Sylfaen"/>
          <w:noProof/>
          <w:lang w:val="ka-GE" w:eastAsia="ka-GE"/>
        </w:rPr>
        <w:t>არსებული</w:t>
      </w:r>
      <w:r w:rsidRPr="00F04769">
        <w:rPr>
          <w:noProof/>
          <w:lang w:val="ka-GE" w:eastAsia="ka-GE"/>
        </w:rPr>
        <w:t xml:space="preserve"> </w:t>
      </w:r>
      <w:r w:rsidRPr="00F04769">
        <w:rPr>
          <w:rFonts w:ascii="Sylfaen" w:hAnsi="Sylfaen" w:cs="Sylfaen"/>
          <w:noProof/>
          <w:lang w:val="ka-GE" w:eastAsia="ka-GE"/>
        </w:rPr>
        <w:t>ნარჩენს</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სხვა</w:t>
      </w:r>
      <w:r w:rsidRPr="00F04769">
        <w:rPr>
          <w:noProof/>
          <w:lang w:val="ka-GE" w:eastAsia="ka-GE"/>
        </w:rPr>
        <w:t xml:space="preserve"> </w:t>
      </w:r>
      <w:r w:rsidRPr="00F04769">
        <w:rPr>
          <w:rFonts w:ascii="Sylfaen" w:hAnsi="Sylfaen" w:cs="Sylfaen"/>
          <w:noProof/>
          <w:lang w:val="ka-GE" w:eastAsia="ka-GE"/>
        </w:rPr>
        <w:t>გადასახადებში</w:t>
      </w:r>
      <w:r w:rsidRPr="00F04769">
        <w:rPr>
          <w:noProof/>
          <w:lang w:val="ka-GE" w:eastAsia="ka-GE"/>
        </w:rPr>
        <w:t xml:space="preserve"> </w:t>
      </w:r>
      <w:r w:rsidRPr="00F04769">
        <w:rPr>
          <w:rFonts w:ascii="Sylfaen" w:hAnsi="Sylfaen" w:cs="Sylfaen"/>
          <w:noProof/>
          <w:lang w:val="ka-GE" w:eastAsia="ka-GE"/>
        </w:rPr>
        <w:t>გამოყენებას</w:t>
      </w:r>
      <w:r w:rsidRPr="00F04769">
        <w:rPr>
          <w:noProof/>
          <w:lang w:val="ka-GE" w:eastAsia="ka-GE"/>
        </w:rPr>
        <w:t>).</w:t>
      </w:r>
    </w:p>
    <w:p w14:paraId="28C12E3D" w14:textId="77777777" w:rsidR="002D4A2E" w:rsidRPr="00F04769" w:rsidRDefault="002D4A2E" w:rsidP="00A6727B">
      <w:pPr>
        <w:numPr>
          <w:ilvl w:val="3"/>
          <w:numId w:val="2"/>
        </w:numPr>
        <w:spacing w:after="0" w:line="240" w:lineRule="auto"/>
        <w:ind w:left="0"/>
        <w:jc w:val="both"/>
        <w:rPr>
          <w:rFonts w:ascii="Sylfaen" w:eastAsia="FreeSerif" w:hAnsi="Sylfaen" w:cs="Sylfaen"/>
          <w:w w:val="105"/>
          <w:lang w:val="ka-GE" w:eastAsia="ka-GE"/>
        </w:rPr>
      </w:pPr>
      <w:r w:rsidRPr="00F04769">
        <w:rPr>
          <w:rFonts w:ascii="Sylfaen" w:hAnsi="Sylfaen"/>
          <w:noProof/>
          <w:lang w:val="ka-GE" w:eastAsia="ka-GE"/>
        </w:rPr>
        <w:t>საანგარიშო პერიოდში</w:t>
      </w:r>
      <w:r w:rsidRPr="00F04769">
        <w:rPr>
          <w:noProof/>
          <w:lang w:val="ka-GE" w:eastAsia="ka-GE"/>
        </w:rPr>
        <w:t xml:space="preserve"> </w:t>
      </w:r>
      <w:r w:rsidRPr="00F04769">
        <w:rPr>
          <w:rFonts w:ascii="Sylfaen" w:hAnsi="Sylfaen" w:cs="Sylfaen"/>
          <w:noProof/>
          <w:lang w:val="ka-GE" w:eastAsia="ka-GE"/>
        </w:rPr>
        <w:t>განხორციელდა</w:t>
      </w:r>
      <w:r w:rsidRPr="00F04769">
        <w:rPr>
          <w:noProof/>
          <w:lang w:val="ka-GE" w:eastAsia="ka-GE"/>
        </w:rPr>
        <w:t xml:space="preserve"> </w:t>
      </w:r>
      <w:r w:rsidRPr="00F04769">
        <w:rPr>
          <w:rFonts w:ascii="Sylfaen" w:hAnsi="Sylfaen" w:cs="Sylfaen"/>
          <w:noProof/>
          <w:lang w:val="ka-GE" w:eastAsia="ka-GE"/>
        </w:rPr>
        <w:t>დამატებული</w:t>
      </w:r>
      <w:r w:rsidRPr="00F04769">
        <w:rPr>
          <w:noProof/>
          <w:lang w:val="ka-GE" w:eastAsia="ka-GE"/>
        </w:rPr>
        <w:t xml:space="preserve"> </w:t>
      </w:r>
      <w:r w:rsidRPr="00F04769">
        <w:rPr>
          <w:rFonts w:ascii="Sylfaen" w:hAnsi="Sylfaen" w:cs="Sylfaen"/>
          <w:noProof/>
          <w:lang w:val="ka-GE" w:eastAsia="ka-GE"/>
        </w:rPr>
        <w:t>ღირებულების</w:t>
      </w:r>
      <w:r w:rsidRPr="00F04769">
        <w:rPr>
          <w:noProof/>
          <w:lang w:val="ka-GE" w:eastAsia="ka-GE"/>
        </w:rPr>
        <w:t xml:space="preserve"> </w:t>
      </w:r>
      <w:r w:rsidRPr="00F04769">
        <w:rPr>
          <w:rFonts w:ascii="Sylfaen" w:hAnsi="Sylfaen" w:cs="Sylfaen"/>
          <w:noProof/>
          <w:lang w:val="ka-GE" w:eastAsia="ka-GE"/>
        </w:rPr>
        <w:t>გადასახადის</w:t>
      </w:r>
      <w:r w:rsidRPr="00F04769">
        <w:rPr>
          <w:noProof/>
          <w:lang w:val="ka-GE" w:eastAsia="ka-GE"/>
        </w:rPr>
        <w:t xml:space="preserve"> </w:t>
      </w:r>
      <w:r w:rsidRPr="00F04769">
        <w:rPr>
          <w:rFonts w:ascii="Sylfaen" w:hAnsi="Sylfaen" w:cs="Sylfaen"/>
          <w:noProof/>
          <w:lang w:val="ka-GE" w:eastAsia="ka-GE"/>
        </w:rPr>
        <w:t>დეკლარირებით</w:t>
      </w:r>
      <w:r w:rsidRPr="00F04769">
        <w:rPr>
          <w:noProof/>
          <w:lang w:val="ka-GE" w:eastAsia="ka-GE"/>
        </w:rPr>
        <w:t xml:space="preserve"> </w:t>
      </w:r>
      <w:r w:rsidRPr="00F04769">
        <w:rPr>
          <w:rFonts w:ascii="Sylfaen" w:hAnsi="Sylfaen" w:cs="Sylfaen"/>
          <w:noProof/>
          <w:lang w:val="ka-GE" w:eastAsia="ka-GE"/>
        </w:rPr>
        <w:t>დასაბრუნებელი</w:t>
      </w:r>
      <w:r w:rsidRPr="00F04769">
        <w:rPr>
          <w:noProof/>
          <w:lang w:val="ka-GE" w:eastAsia="ka-GE"/>
        </w:rPr>
        <w:t xml:space="preserve"> </w:t>
      </w:r>
      <w:r w:rsidRPr="00F04769">
        <w:rPr>
          <w:rFonts w:ascii="Sylfaen" w:hAnsi="Sylfaen" w:cs="Sylfaen"/>
          <w:noProof/>
          <w:lang w:val="ka-GE" w:eastAsia="ka-GE"/>
        </w:rPr>
        <w:t>ზედმეტად</w:t>
      </w:r>
      <w:r w:rsidRPr="00F04769">
        <w:rPr>
          <w:noProof/>
          <w:lang w:val="ka-GE" w:eastAsia="ka-GE"/>
        </w:rPr>
        <w:t xml:space="preserve"> </w:t>
      </w:r>
      <w:r w:rsidRPr="00F04769">
        <w:rPr>
          <w:rFonts w:ascii="Sylfaen" w:hAnsi="Sylfaen" w:cs="Sylfaen"/>
          <w:noProof/>
          <w:lang w:val="ka-GE" w:eastAsia="ka-GE"/>
        </w:rPr>
        <w:t>გადახდილი</w:t>
      </w:r>
      <w:r w:rsidRPr="00F04769">
        <w:rPr>
          <w:noProof/>
          <w:lang w:val="ka-GE" w:eastAsia="ka-GE"/>
        </w:rPr>
        <w:t xml:space="preserve"> </w:t>
      </w:r>
      <w:r w:rsidRPr="00F04769">
        <w:rPr>
          <w:rFonts w:ascii="Sylfaen" w:hAnsi="Sylfaen" w:cs="Sylfaen"/>
          <w:noProof/>
          <w:lang w:val="ka-GE" w:eastAsia="ka-GE"/>
        </w:rPr>
        <w:t>თანხების</w:t>
      </w:r>
      <w:r w:rsidRPr="00F04769">
        <w:rPr>
          <w:noProof/>
          <w:lang w:val="ka-GE" w:eastAsia="ka-GE"/>
        </w:rPr>
        <w:t xml:space="preserve"> </w:t>
      </w:r>
      <w:r w:rsidRPr="00F04769">
        <w:rPr>
          <w:rFonts w:ascii="Sylfaen" w:hAnsi="Sylfaen" w:cs="Sylfaen"/>
          <w:noProof/>
          <w:lang w:val="ka-GE" w:eastAsia="ka-GE"/>
        </w:rPr>
        <w:t>ავტომატური</w:t>
      </w:r>
      <w:r w:rsidRPr="00F04769">
        <w:rPr>
          <w:noProof/>
          <w:lang w:val="ka-GE" w:eastAsia="ka-GE"/>
        </w:rPr>
        <w:t xml:space="preserve"> </w:t>
      </w:r>
      <w:r w:rsidRPr="00F04769">
        <w:rPr>
          <w:rFonts w:ascii="Sylfaen" w:hAnsi="Sylfaen" w:cs="Sylfaen"/>
          <w:noProof/>
          <w:lang w:val="ka-GE" w:eastAsia="ka-GE"/>
        </w:rPr>
        <w:t>დაბრუნების</w:t>
      </w:r>
      <w:r w:rsidRPr="00F04769">
        <w:rPr>
          <w:noProof/>
          <w:lang w:val="ka-GE" w:eastAsia="ka-GE"/>
        </w:rPr>
        <w:t xml:space="preserve"> (</w:t>
      </w:r>
      <w:r w:rsidRPr="00F04769">
        <w:rPr>
          <w:rFonts w:ascii="Sylfaen" w:hAnsi="Sylfaen" w:cs="Sylfaen"/>
          <w:noProof/>
          <w:lang w:val="ka-GE" w:eastAsia="ka-GE"/>
        </w:rPr>
        <w:t>დღგ</w:t>
      </w:r>
      <w:r w:rsidRPr="00F04769">
        <w:rPr>
          <w:noProof/>
          <w:lang w:val="ka-GE" w:eastAsia="ka-GE"/>
        </w:rPr>
        <w:t>-</w:t>
      </w:r>
      <w:r w:rsidRPr="00F04769">
        <w:rPr>
          <w:rFonts w:ascii="Sylfaen" w:hAnsi="Sylfaen" w:cs="Sylfaen"/>
          <w:noProof/>
          <w:lang w:val="ka-GE" w:eastAsia="ka-GE"/>
        </w:rPr>
        <w:t>ის</w:t>
      </w:r>
      <w:r w:rsidRPr="00F04769">
        <w:rPr>
          <w:noProof/>
          <w:lang w:val="ka-GE" w:eastAsia="ka-GE"/>
        </w:rPr>
        <w:t xml:space="preserve"> </w:t>
      </w:r>
      <w:r w:rsidRPr="00F04769">
        <w:rPr>
          <w:rFonts w:ascii="Sylfaen" w:hAnsi="Sylfaen" w:cs="Sylfaen"/>
          <w:noProof/>
          <w:lang w:val="ka-GE" w:eastAsia="ka-GE"/>
        </w:rPr>
        <w:t>ავტომატური</w:t>
      </w:r>
      <w:r w:rsidRPr="00F04769">
        <w:rPr>
          <w:noProof/>
          <w:lang w:val="ka-GE" w:eastAsia="ka-GE"/>
        </w:rPr>
        <w:t xml:space="preserve"> </w:t>
      </w:r>
      <w:r w:rsidRPr="00F04769">
        <w:rPr>
          <w:rFonts w:ascii="Sylfaen" w:hAnsi="Sylfaen" w:cs="Sylfaen"/>
          <w:noProof/>
          <w:lang w:val="ka-GE" w:eastAsia="ka-GE"/>
        </w:rPr>
        <w:t>დაბრუნების</w:t>
      </w:r>
      <w:r w:rsidRPr="00F04769">
        <w:rPr>
          <w:noProof/>
          <w:lang w:val="ka-GE" w:eastAsia="ka-GE"/>
        </w:rPr>
        <w:t xml:space="preserve">) </w:t>
      </w:r>
      <w:r w:rsidRPr="00F04769">
        <w:rPr>
          <w:rFonts w:ascii="Sylfaen" w:hAnsi="Sylfaen" w:cs="Sylfaen"/>
          <w:noProof/>
          <w:lang w:val="ka-GE" w:eastAsia="ka-GE"/>
        </w:rPr>
        <w:t>სისტემის</w:t>
      </w:r>
      <w:r w:rsidRPr="00F04769">
        <w:rPr>
          <w:noProof/>
          <w:lang w:val="ka-GE" w:eastAsia="ka-GE"/>
        </w:rPr>
        <w:t xml:space="preserve"> </w:t>
      </w:r>
      <w:r w:rsidRPr="00F04769">
        <w:rPr>
          <w:rFonts w:ascii="Sylfaen" w:hAnsi="Sylfaen" w:cs="Sylfaen"/>
          <w:noProof/>
          <w:lang w:val="ka-GE" w:eastAsia="ka-GE"/>
        </w:rPr>
        <w:t>უარის</w:t>
      </w:r>
      <w:r w:rsidRPr="00F04769">
        <w:rPr>
          <w:noProof/>
          <w:lang w:val="ka-GE" w:eastAsia="ka-GE"/>
        </w:rPr>
        <w:t xml:space="preserve"> </w:t>
      </w:r>
      <w:r w:rsidRPr="00F04769">
        <w:rPr>
          <w:rFonts w:ascii="Sylfaen" w:hAnsi="Sylfaen" w:cs="Sylfaen"/>
          <w:noProof/>
          <w:lang w:val="ka-GE" w:eastAsia="ka-GE"/>
        </w:rPr>
        <w:t>თქმის</w:t>
      </w:r>
      <w:r w:rsidRPr="00F04769">
        <w:rPr>
          <w:noProof/>
          <w:lang w:val="ka-GE" w:eastAsia="ka-GE"/>
        </w:rPr>
        <w:t xml:space="preserve"> </w:t>
      </w:r>
      <w:r w:rsidRPr="00F04769">
        <w:rPr>
          <w:rFonts w:ascii="Sylfaen" w:hAnsi="Sylfaen" w:cs="Sylfaen"/>
          <w:noProof/>
          <w:lang w:val="ka-GE" w:eastAsia="ka-GE"/>
        </w:rPr>
        <w:t>მოდულის</w:t>
      </w:r>
      <w:r w:rsidRPr="00F04769">
        <w:rPr>
          <w:noProof/>
          <w:lang w:val="ka-GE" w:eastAsia="ka-GE"/>
        </w:rPr>
        <w:t xml:space="preserve"> </w:t>
      </w:r>
      <w:r w:rsidRPr="00F04769">
        <w:rPr>
          <w:rFonts w:ascii="Sylfaen" w:hAnsi="Sylfaen" w:cs="Sylfaen"/>
          <w:noProof/>
          <w:lang w:val="ka-GE" w:eastAsia="ka-GE"/>
        </w:rPr>
        <w:t>ახალი</w:t>
      </w:r>
      <w:r w:rsidRPr="00F04769">
        <w:rPr>
          <w:noProof/>
          <w:lang w:val="ka-GE" w:eastAsia="ka-GE"/>
        </w:rPr>
        <w:t xml:space="preserve"> </w:t>
      </w:r>
      <w:r w:rsidRPr="00F04769">
        <w:rPr>
          <w:rFonts w:ascii="Sylfaen" w:hAnsi="Sylfaen" w:cs="Sylfaen"/>
          <w:noProof/>
          <w:lang w:val="ka-GE" w:eastAsia="ka-GE"/>
        </w:rPr>
        <w:t>რისკის</w:t>
      </w:r>
      <w:r w:rsidRPr="00F04769">
        <w:rPr>
          <w:noProof/>
          <w:lang w:val="ka-GE" w:eastAsia="ka-GE"/>
        </w:rPr>
        <w:t xml:space="preserve"> </w:t>
      </w:r>
      <w:r w:rsidRPr="00F04769">
        <w:rPr>
          <w:rFonts w:ascii="Sylfaen" w:hAnsi="Sylfaen" w:cs="Sylfaen"/>
          <w:noProof/>
          <w:lang w:val="ka-GE" w:eastAsia="ka-GE"/>
        </w:rPr>
        <w:t>ინდიკატორების</w:t>
      </w:r>
      <w:r w:rsidRPr="00F04769">
        <w:rPr>
          <w:noProof/>
          <w:lang w:val="ka-GE" w:eastAsia="ka-GE"/>
        </w:rPr>
        <w:t xml:space="preserve"> (</w:t>
      </w:r>
      <w:r w:rsidRPr="00F04769">
        <w:rPr>
          <w:rFonts w:ascii="Sylfaen" w:hAnsi="Sylfaen" w:cs="Sylfaen"/>
          <w:noProof/>
          <w:lang w:val="ka-GE" w:eastAsia="ka-GE"/>
        </w:rPr>
        <w:t>ლოგიკების</w:t>
      </w:r>
      <w:r w:rsidRPr="00F04769">
        <w:rPr>
          <w:noProof/>
          <w:lang w:val="ka-GE" w:eastAsia="ka-GE"/>
        </w:rPr>
        <w:t xml:space="preserve">) </w:t>
      </w:r>
      <w:r w:rsidRPr="00F04769">
        <w:rPr>
          <w:rFonts w:ascii="Sylfaen" w:hAnsi="Sylfaen" w:cs="Sylfaen"/>
          <w:noProof/>
          <w:lang w:val="ka-GE" w:eastAsia="ka-GE"/>
        </w:rPr>
        <w:t>შემუშავება</w:t>
      </w:r>
      <w:r w:rsidRPr="00F04769">
        <w:rPr>
          <w:noProof/>
          <w:lang w:val="ka-GE" w:eastAsia="ka-GE"/>
        </w:rPr>
        <w:t xml:space="preserve">, </w:t>
      </w:r>
      <w:r w:rsidRPr="00F04769">
        <w:rPr>
          <w:rFonts w:ascii="Sylfaen" w:hAnsi="Sylfaen" w:cs="Sylfaen"/>
          <w:noProof/>
          <w:lang w:val="ka-GE" w:eastAsia="ka-GE"/>
        </w:rPr>
        <w:t>საკანონმდებლო</w:t>
      </w:r>
      <w:r w:rsidRPr="00F04769">
        <w:rPr>
          <w:noProof/>
          <w:lang w:val="ka-GE" w:eastAsia="ka-GE"/>
        </w:rPr>
        <w:t xml:space="preserve"> </w:t>
      </w:r>
      <w:r w:rsidRPr="00F04769">
        <w:rPr>
          <w:rFonts w:ascii="Sylfaen" w:hAnsi="Sylfaen" w:cs="Sylfaen"/>
          <w:noProof/>
          <w:lang w:val="ka-GE" w:eastAsia="ka-GE"/>
        </w:rPr>
        <w:t>ცვლილებების</w:t>
      </w:r>
      <w:r w:rsidRPr="00F04769">
        <w:rPr>
          <w:noProof/>
          <w:lang w:val="ka-GE" w:eastAsia="ka-GE"/>
        </w:rPr>
        <w:t xml:space="preserve"> </w:t>
      </w:r>
      <w:r w:rsidRPr="00F04769">
        <w:rPr>
          <w:rFonts w:ascii="Sylfaen" w:hAnsi="Sylfaen" w:cs="Sylfaen"/>
          <w:noProof/>
          <w:lang w:val="ka-GE" w:eastAsia="ka-GE"/>
        </w:rPr>
        <w:t>გათვალისწინებით</w:t>
      </w:r>
      <w:r w:rsidRPr="00F04769">
        <w:rPr>
          <w:noProof/>
          <w:lang w:val="ka-GE" w:eastAsia="ka-GE"/>
        </w:rPr>
        <w:t xml:space="preserve"> </w:t>
      </w:r>
      <w:r w:rsidRPr="00F04769">
        <w:rPr>
          <w:rFonts w:ascii="Sylfaen" w:hAnsi="Sylfaen" w:cs="Sylfaen"/>
          <w:noProof/>
          <w:lang w:val="ka-GE" w:eastAsia="ka-GE"/>
        </w:rPr>
        <w:t>არსებული</w:t>
      </w:r>
      <w:r w:rsidRPr="00F04769">
        <w:rPr>
          <w:noProof/>
          <w:lang w:val="ka-GE" w:eastAsia="ka-GE"/>
        </w:rPr>
        <w:t xml:space="preserve"> </w:t>
      </w:r>
      <w:r w:rsidRPr="00F04769">
        <w:rPr>
          <w:rFonts w:ascii="Sylfaen" w:hAnsi="Sylfaen" w:cs="Sylfaen"/>
          <w:noProof/>
          <w:lang w:val="ka-GE" w:eastAsia="ka-GE"/>
        </w:rPr>
        <w:t>კრიტერიუმების</w:t>
      </w:r>
      <w:r w:rsidRPr="00F04769">
        <w:rPr>
          <w:noProof/>
          <w:lang w:val="ka-GE" w:eastAsia="ka-GE"/>
        </w:rPr>
        <w:t xml:space="preserve"> </w:t>
      </w:r>
      <w:r w:rsidRPr="00F04769">
        <w:rPr>
          <w:rFonts w:ascii="Sylfaen" w:hAnsi="Sylfaen" w:cs="Sylfaen"/>
          <w:noProof/>
          <w:lang w:val="ka-GE" w:eastAsia="ka-GE"/>
        </w:rPr>
        <w:t>ანალიზი</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საჭირო</w:t>
      </w:r>
      <w:r w:rsidRPr="00F04769">
        <w:rPr>
          <w:noProof/>
          <w:lang w:val="ka-GE" w:eastAsia="ka-GE"/>
        </w:rPr>
        <w:t xml:space="preserve"> </w:t>
      </w:r>
      <w:r w:rsidRPr="00F04769">
        <w:rPr>
          <w:rFonts w:ascii="Sylfaen" w:hAnsi="Sylfaen" w:cs="Sylfaen"/>
          <w:noProof/>
          <w:lang w:val="ka-GE" w:eastAsia="ka-GE"/>
        </w:rPr>
        <w:t>ცვლილებების</w:t>
      </w:r>
      <w:r w:rsidRPr="00F04769">
        <w:rPr>
          <w:noProof/>
          <w:lang w:val="ka-GE" w:eastAsia="ka-GE"/>
        </w:rPr>
        <w:t xml:space="preserve"> </w:t>
      </w:r>
      <w:r w:rsidRPr="00F04769">
        <w:rPr>
          <w:rFonts w:ascii="Sylfaen" w:hAnsi="Sylfaen" w:cs="Sylfaen"/>
          <w:noProof/>
          <w:lang w:val="ka-GE" w:eastAsia="ka-GE"/>
        </w:rPr>
        <w:t>დამატება</w:t>
      </w:r>
      <w:r w:rsidRPr="00F04769">
        <w:rPr>
          <w:noProof/>
          <w:lang w:val="ka-GE" w:eastAsia="ka-GE"/>
        </w:rPr>
        <w:t>/</w:t>
      </w:r>
      <w:r w:rsidRPr="00F04769">
        <w:rPr>
          <w:rFonts w:ascii="Sylfaen" w:hAnsi="Sylfaen" w:cs="Sylfaen"/>
          <w:noProof/>
          <w:lang w:val="ka-GE" w:eastAsia="ka-GE"/>
        </w:rPr>
        <w:t>დახვეწა</w:t>
      </w:r>
      <w:r w:rsidRPr="00F04769">
        <w:rPr>
          <w:noProof/>
          <w:lang w:val="ka-GE" w:eastAsia="ka-GE"/>
        </w:rPr>
        <w:t>,</w:t>
      </w:r>
      <w:r w:rsidRPr="00F04769">
        <w:rPr>
          <w:b/>
          <w:bCs/>
          <w:noProof/>
          <w:lang w:val="ka-GE" w:eastAsia="x-none"/>
        </w:rPr>
        <w:t xml:space="preserve"> </w:t>
      </w:r>
      <w:r w:rsidRPr="00F04769">
        <w:rPr>
          <w:rFonts w:ascii="Sylfaen" w:hAnsi="Sylfaen" w:cs="Sylfaen"/>
          <w:bCs/>
          <w:noProof/>
          <w:lang w:val="ka-GE" w:eastAsia="x-none"/>
        </w:rPr>
        <w:t>რომელიც</w:t>
      </w:r>
      <w:r w:rsidRPr="00F04769">
        <w:rPr>
          <w:bCs/>
          <w:noProof/>
          <w:lang w:val="ka-GE" w:eastAsia="x-none"/>
        </w:rPr>
        <w:t xml:space="preserve"> </w:t>
      </w:r>
      <w:r w:rsidRPr="00F04769">
        <w:rPr>
          <w:rFonts w:ascii="Sylfaen" w:hAnsi="Sylfaen" w:cs="Sylfaen"/>
          <w:bCs/>
          <w:noProof/>
          <w:lang w:val="ka-GE" w:eastAsia="x-none"/>
        </w:rPr>
        <w:t>ჩამოყალიბდა</w:t>
      </w:r>
      <w:r w:rsidRPr="00F04769">
        <w:rPr>
          <w:b/>
          <w:bCs/>
          <w:noProof/>
          <w:lang w:val="ka-GE" w:eastAsia="x-none"/>
        </w:rPr>
        <w:t xml:space="preserve"> </w:t>
      </w:r>
      <w:r w:rsidRPr="00F04769">
        <w:rPr>
          <w:rFonts w:ascii="Sylfaen" w:hAnsi="Sylfaen" w:cs="Sylfaen"/>
          <w:noProof/>
          <w:lang w:val="ka-GE" w:eastAsia="ka-GE"/>
        </w:rPr>
        <w:t>გაერთიანებულ</w:t>
      </w:r>
      <w:r w:rsidRPr="00F04769">
        <w:rPr>
          <w:rFonts w:cs="Calibri"/>
          <w:noProof/>
          <w:lang w:val="ka-GE" w:eastAsia="ka-GE"/>
        </w:rPr>
        <w:t xml:space="preserve"> </w:t>
      </w:r>
      <w:r w:rsidRPr="00F04769">
        <w:rPr>
          <w:rFonts w:ascii="Sylfaen" w:hAnsi="Sylfaen" w:cs="Sylfaen"/>
          <w:noProof/>
          <w:lang w:val="ka-GE" w:eastAsia="ka-GE"/>
        </w:rPr>
        <w:t>დოკუმენტში</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აქამდე</w:t>
      </w:r>
      <w:r w:rsidRPr="00F04769">
        <w:rPr>
          <w:rFonts w:cs="Calibri"/>
          <w:noProof/>
          <w:lang w:val="ka-GE" w:eastAsia="ka-GE"/>
        </w:rPr>
        <w:t xml:space="preserve"> </w:t>
      </w:r>
      <w:r w:rsidRPr="00F04769">
        <w:rPr>
          <w:rFonts w:ascii="Sylfaen" w:hAnsi="Sylfaen" w:cs="Sylfaen"/>
          <w:noProof/>
          <w:lang w:val="ka-GE" w:eastAsia="ka-GE"/>
        </w:rPr>
        <w:t>არსებული</w:t>
      </w:r>
      <w:r w:rsidRPr="00F04769">
        <w:rPr>
          <w:rFonts w:cs="Calibri"/>
          <w:noProof/>
          <w:lang w:val="ka-GE" w:eastAsia="ka-GE"/>
        </w:rPr>
        <w:t xml:space="preserve"> </w:t>
      </w:r>
      <w:r w:rsidRPr="00F04769">
        <w:rPr>
          <w:rFonts w:ascii="Sylfaen" w:hAnsi="Sylfaen" w:cs="Sylfaen"/>
          <w:noProof/>
          <w:lang w:val="ka-GE" w:eastAsia="ka-GE"/>
        </w:rPr>
        <w:t>საფუძვლების</w:t>
      </w:r>
      <w:r w:rsidRPr="00F04769">
        <w:rPr>
          <w:rFonts w:cs="Calibri"/>
          <w:noProof/>
          <w:lang w:val="ka-GE" w:eastAsia="ka-GE"/>
        </w:rPr>
        <w:t xml:space="preserve"> </w:t>
      </w:r>
      <w:r w:rsidRPr="00F04769">
        <w:rPr>
          <w:rFonts w:ascii="Sylfaen" w:hAnsi="Sylfaen" w:cs="Sylfaen"/>
          <w:noProof/>
          <w:lang w:val="ka-GE" w:eastAsia="ka-GE"/>
        </w:rPr>
        <w:t>შესაბამისი</w:t>
      </w:r>
      <w:r w:rsidRPr="00F04769">
        <w:rPr>
          <w:rFonts w:cs="Calibri"/>
          <w:noProof/>
          <w:lang w:val="ka-GE" w:eastAsia="ka-GE"/>
        </w:rPr>
        <w:t xml:space="preserve"> </w:t>
      </w:r>
      <w:r w:rsidRPr="00F04769">
        <w:rPr>
          <w:rFonts w:ascii="Sylfaen" w:hAnsi="Sylfaen" w:cs="Sylfaen"/>
          <w:noProof/>
          <w:lang w:val="ka-GE" w:eastAsia="ka-GE"/>
        </w:rPr>
        <w:t>ბრძანებები</w:t>
      </w:r>
      <w:r w:rsidRPr="00F04769">
        <w:rPr>
          <w:rFonts w:cs="Calibri"/>
          <w:noProof/>
          <w:lang w:val="ka-GE" w:eastAsia="ka-GE"/>
        </w:rPr>
        <w:t xml:space="preserve"> </w:t>
      </w:r>
      <w:r w:rsidRPr="00F04769">
        <w:rPr>
          <w:rFonts w:ascii="Sylfaen" w:hAnsi="Sylfaen" w:cs="Sylfaen"/>
          <w:noProof/>
          <w:lang w:val="ka-GE" w:eastAsia="ka-GE"/>
        </w:rPr>
        <w:t>გაუქმდა</w:t>
      </w:r>
      <w:r w:rsidRPr="00F04769">
        <w:rPr>
          <w:rFonts w:cs="Calibri"/>
          <w:noProof/>
          <w:lang w:val="ka-GE" w:eastAsia="ka-GE"/>
        </w:rPr>
        <w:t>.</w:t>
      </w:r>
      <w:r w:rsidRPr="00F04769">
        <w:rPr>
          <w:noProof/>
          <w:lang w:val="ka-GE" w:eastAsia="ka-GE"/>
        </w:rPr>
        <w:t xml:space="preserve"> </w:t>
      </w:r>
      <w:r w:rsidRPr="00F04769">
        <w:rPr>
          <w:rFonts w:ascii="Sylfaen" w:hAnsi="Sylfaen" w:cs="Sylfaen"/>
          <w:noProof/>
          <w:lang w:val="ka-GE" w:eastAsia="ka-GE"/>
        </w:rPr>
        <w:t>გაერთიანებული</w:t>
      </w:r>
      <w:r w:rsidRPr="00F04769">
        <w:rPr>
          <w:noProof/>
          <w:lang w:val="ka-GE" w:eastAsia="ka-GE"/>
        </w:rPr>
        <w:t xml:space="preserve"> </w:t>
      </w:r>
      <w:r w:rsidRPr="00F04769">
        <w:rPr>
          <w:rFonts w:ascii="Sylfaen" w:hAnsi="Sylfaen" w:cs="Sylfaen"/>
          <w:noProof/>
          <w:lang w:val="ka-GE" w:eastAsia="ka-GE"/>
        </w:rPr>
        <w:t>დოკუმენტის</w:t>
      </w:r>
      <w:r w:rsidRPr="00F04769">
        <w:rPr>
          <w:noProof/>
          <w:lang w:val="ka-GE" w:eastAsia="ka-GE"/>
        </w:rPr>
        <w:t xml:space="preserve"> </w:t>
      </w:r>
      <w:r w:rsidRPr="00F04769">
        <w:rPr>
          <w:rFonts w:ascii="Sylfaen" w:hAnsi="Sylfaen" w:cs="Sylfaen"/>
          <w:noProof/>
          <w:lang w:val="ka-GE" w:eastAsia="ka-GE"/>
        </w:rPr>
        <w:t>შესაბამისი</w:t>
      </w:r>
      <w:r w:rsidRPr="00F04769">
        <w:rPr>
          <w:noProof/>
          <w:lang w:val="ka-GE" w:eastAsia="ka-GE"/>
        </w:rPr>
        <w:t xml:space="preserve"> </w:t>
      </w:r>
      <w:r w:rsidRPr="00F04769">
        <w:rPr>
          <w:rFonts w:ascii="Sylfaen" w:hAnsi="Sylfaen" w:cs="Sylfaen"/>
          <w:noProof/>
          <w:lang w:val="ka-GE" w:eastAsia="ka-GE"/>
        </w:rPr>
        <w:t>ბრძანების</w:t>
      </w:r>
      <w:r w:rsidRPr="00F04769">
        <w:rPr>
          <w:noProof/>
          <w:lang w:val="ka-GE" w:eastAsia="ka-GE"/>
        </w:rPr>
        <w:t xml:space="preserve"> </w:t>
      </w:r>
      <w:r w:rsidRPr="00F04769">
        <w:rPr>
          <w:rFonts w:ascii="Sylfaen" w:hAnsi="Sylfaen" w:cs="Sylfaen"/>
          <w:noProof/>
          <w:lang w:val="ka-GE" w:eastAsia="ka-GE"/>
        </w:rPr>
        <w:t>საფუძველზე</w:t>
      </w:r>
      <w:r w:rsidRPr="00F04769">
        <w:rPr>
          <w:noProof/>
          <w:lang w:val="ka-GE" w:eastAsia="ka-GE"/>
        </w:rPr>
        <w:t xml:space="preserve"> </w:t>
      </w:r>
      <w:r w:rsidRPr="00F04769">
        <w:rPr>
          <w:rFonts w:ascii="Sylfaen" w:hAnsi="Sylfaen" w:cs="Sylfaen"/>
          <w:noProof/>
          <w:lang w:val="ka-GE" w:eastAsia="ka-GE"/>
        </w:rPr>
        <w:t>განხორციელდა</w:t>
      </w:r>
      <w:r w:rsidRPr="00F04769">
        <w:rPr>
          <w:noProof/>
          <w:lang w:val="ka-GE" w:eastAsia="ka-GE"/>
        </w:rPr>
        <w:t xml:space="preserve"> </w:t>
      </w:r>
      <w:r w:rsidRPr="00F04769">
        <w:rPr>
          <w:rFonts w:ascii="Sylfaen" w:hAnsi="Sylfaen" w:cs="Sylfaen"/>
          <w:noProof/>
          <w:lang w:val="ka-GE" w:eastAsia="ka-GE"/>
        </w:rPr>
        <w:t>საჭირო</w:t>
      </w:r>
      <w:r w:rsidRPr="00F04769">
        <w:rPr>
          <w:noProof/>
          <w:lang w:val="ka-GE" w:eastAsia="ka-GE"/>
        </w:rPr>
        <w:t xml:space="preserve"> </w:t>
      </w:r>
      <w:r w:rsidRPr="00F04769">
        <w:rPr>
          <w:rFonts w:ascii="Sylfaen" w:hAnsi="Sylfaen" w:cs="Sylfaen"/>
          <w:noProof/>
          <w:lang w:val="ka-GE" w:eastAsia="ka-GE"/>
        </w:rPr>
        <w:t>ტექნიკური</w:t>
      </w:r>
      <w:r w:rsidRPr="00F04769">
        <w:rPr>
          <w:noProof/>
          <w:lang w:val="ka-GE" w:eastAsia="ka-GE"/>
        </w:rPr>
        <w:t xml:space="preserve"> </w:t>
      </w:r>
      <w:r w:rsidRPr="00F04769">
        <w:rPr>
          <w:rFonts w:ascii="Sylfaen" w:hAnsi="Sylfaen" w:cs="Sylfaen"/>
          <w:noProof/>
          <w:lang w:val="ka-GE" w:eastAsia="ka-GE"/>
        </w:rPr>
        <w:t>უზრუნველყოფა</w:t>
      </w:r>
      <w:r w:rsidRPr="00F04769">
        <w:rPr>
          <w:noProof/>
          <w:lang w:val="ka-GE" w:eastAsia="ka-GE"/>
        </w:rPr>
        <w:t xml:space="preserve">. </w:t>
      </w:r>
      <w:r w:rsidRPr="00F04769">
        <w:rPr>
          <w:rFonts w:ascii="Sylfaen" w:hAnsi="Sylfaen" w:cs="Sylfaen"/>
          <w:noProof/>
          <w:lang w:val="ka-GE" w:eastAsia="ka-GE"/>
        </w:rPr>
        <w:t>მიმდინარეობს</w:t>
      </w:r>
      <w:r w:rsidRPr="00F04769">
        <w:rPr>
          <w:noProof/>
          <w:lang w:val="ka-GE" w:eastAsia="ka-GE"/>
        </w:rPr>
        <w:t xml:space="preserve"> </w:t>
      </w:r>
      <w:r w:rsidRPr="00F04769">
        <w:rPr>
          <w:rFonts w:ascii="Sylfaen" w:hAnsi="Sylfaen" w:cs="Sylfaen"/>
          <w:noProof/>
          <w:lang w:val="ka-GE" w:eastAsia="ka-GE"/>
        </w:rPr>
        <w:t>დღგ</w:t>
      </w:r>
      <w:r w:rsidRPr="00F04769">
        <w:rPr>
          <w:noProof/>
          <w:lang w:val="ka-GE" w:eastAsia="ka-GE"/>
        </w:rPr>
        <w:t>-</w:t>
      </w:r>
      <w:r w:rsidRPr="00F04769">
        <w:rPr>
          <w:rFonts w:ascii="Sylfaen" w:hAnsi="Sylfaen" w:cs="Sylfaen"/>
          <w:noProof/>
          <w:lang w:val="ka-GE" w:eastAsia="ka-GE"/>
        </w:rPr>
        <w:t>ის</w:t>
      </w:r>
      <w:r w:rsidRPr="00F04769">
        <w:rPr>
          <w:noProof/>
          <w:lang w:val="ka-GE" w:eastAsia="ka-GE"/>
        </w:rPr>
        <w:t xml:space="preserve"> </w:t>
      </w:r>
      <w:r w:rsidRPr="00F04769">
        <w:rPr>
          <w:rFonts w:ascii="Sylfaen" w:hAnsi="Sylfaen" w:cs="Sylfaen"/>
          <w:noProof/>
          <w:lang w:val="ka-GE" w:eastAsia="ka-GE"/>
        </w:rPr>
        <w:t>ავტომატური</w:t>
      </w:r>
      <w:r w:rsidRPr="00F04769">
        <w:rPr>
          <w:noProof/>
          <w:lang w:val="ka-GE" w:eastAsia="ka-GE"/>
        </w:rPr>
        <w:t xml:space="preserve"> </w:t>
      </w:r>
      <w:r w:rsidRPr="00F04769">
        <w:rPr>
          <w:rFonts w:ascii="Sylfaen" w:hAnsi="Sylfaen" w:cs="Sylfaen"/>
          <w:noProof/>
          <w:lang w:val="ka-GE" w:eastAsia="ka-GE"/>
        </w:rPr>
        <w:t>დაბრუნების</w:t>
      </w:r>
      <w:r w:rsidRPr="00F04769">
        <w:rPr>
          <w:noProof/>
          <w:lang w:val="ka-GE" w:eastAsia="ka-GE"/>
        </w:rPr>
        <w:t xml:space="preserve"> </w:t>
      </w:r>
      <w:r w:rsidRPr="00F04769">
        <w:rPr>
          <w:rFonts w:ascii="Sylfaen" w:hAnsi="Sylfaen" w:cs="Sylfaen"/>
          <w:noProof/>
          <w:lang w:val="ka-GE" w:eastAsia="ka-GE"/>
        </w:rPr>
        <w:t>რეგისტრაციისა</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ვალიდაციის</w:t>
      </w:r>
      <w:r w:rsidRPr="00F04769">
        <w:rPr>
          <w:noProof/>
          <w:lang w:val="ka-GE" w:eastAsia="ka-GE"/>
        </w:rPr>
        <w:t xml:space="preserve"> </w:t>
      </w:r>
      <w:r w:rsidRPr="00F04769">
        <w:rPr>
          <w:rFonts w:ascii="Sylfaen" w:hAnsi="Sylfaen" w:cs="Sylfaen"/>
          <w:noProof/>
          <w:lang w:val="ka-GE" w:eastAsia="ka-GE"/>
        </w:rPr>
        <w:t>რისკების</w:t>
      </w:r>
      <w:r w:rsidRPr="00F04769">
        <w:rPr>
          <w:noProof/>
          <w:lang w:val="ka-GE" w:eastAsia="ka-GE"/>
        </w:rPr>
        <w:t xml:space="preserve"> </w:t>
      </w:r>
      <w:r w:rsidRPr="00F04769">
        <w:rPr>
          <w:rFonts w:ascii="Sylfaen" w:hAnsi="Sylfaen" w:cs="Sylfaen"/>
          <w:noProof/>
          <w:lang w:val="ka-GE" w:eastAsia="ka-GE"/>
        </w:rPr>
        <w:t>მოდულების</w:t>
      </w:r>
      <w:r w:rsidRPr="00F04769">
        <w:rPr>
          <w:noProof/>
          <w:lang w:val="ka-GE" w:eastAsia="ka-GE"/>
        </w:rPr>
        <w:t xml:space="preserve"> </w:t>
      </w:r>
      <w:r w:rsidRPr="00F04769">
        <w:rPr>
          <w:rFonts w:ascii="Sylfaen" w:hAnsi="Sylfaen" w:cs="Sylfaen"/>
          <w:noProof/>
          <w:lang w:val="ka-GE" w:eastAsia="ka-GE"/>
        </w:rPr>
        <w:t>ანალიზი</w:t>
      </w:r>
      <w:r w:rsidRPr="00F04769">
        <w:rPr>
          <w:noProof/>
          <w:lang w:val="ka-GE" w:eastAsia="ka-GE"/>
        </w:rPr>
        <w:t xml:space="preserve"> </w:t>
      </w:r>
      <w:r w:rsidRPr="00F04769">
        <w:rPr>
          <w:rFonts w:ascii="Sylfaen" w:hAnsi="Sylfaen" w:cs="Sylfaen"/>
          <w:noProof/>
          <w:lang w:val="ka-GE" w:eastAsia="ka-GE"/>
        </w:rPr>
        <w:t>ინდიკატორების</w:t>
      </w:r>
      <w:r w:rsidRPr="00F04769">
        <w:rPr>
          <w:noProof/>
          <w:lang w:val="ka-GE" w:eastAsia="ka-GE"/>
        </w:rPr>
        <w:t xml:space="preserve"> </w:t>
      </w:r>
      <w:r w:rsidRPr="00F04769">
        <w:rPr>
          <w:rFonts w:ascii="Sylfaen" w:hAnsi="Sylfaen" w:cs="Sylfaen"/>
          <w:noProof/>
          <w:lang w:val="ka-GE" w:eastAsia="ka-GE"/>
        </w:rPr>
        <w:t>დამატების</w:t>
      </w:r>
      <w:r w:rsidRPr="00F04769">
        <w:rPr>
          <w:noProof/>
          <w:lang w:val="ka-GE" w:eastAsia="ka-GE"/>
        </w:rPr>
        <w:t xml:space="preserve">, </w:t>
      </w:r>
      <w:r w:rsidRPr="00F04769">
        <w:rPr>
          <w:rFonts w:ascii="Sylfaen" w:hAnsi="Sylfaen" w:cs="Sylfaen"/>
          <w:noProof/>
          <w:lang w:val="ka-GE" w:eastAsia="ka-GE"/>
        </w:rPr>
        <w:t>საჭირო</w:t>
      </w:r>
      <w:r w:rsidRPr="00F04769">
        <w:rPr>
          <w:noProof/>
          <w:lang w:val="ka-GE" w:eastAsia="ka-GE"/>
        </w:rPr>
        <w:t xml:space="preserve"> </w:t>
      </w:r>
      <w:r w:rsidRPr="00F04769">
        <w:rPr>
          <w:rFonts w:ascii="Sylfaen" w:hAnsi="Sylfaen" w:cs="Sylfaen"/>
          <w:noProof/>
          <w:lang w:val="ka-GE" w:eastAsia="ka-GE"/>
        </w:rPr>
        <w:t>ცვლილებების</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ერთიანი</w:t>
      </w:r>
      <w:r w:rsidRPr="00F04769">
        <w:rPr>
          <w:noProof/>
          <w:lang w:val="ka-GE" w:eastAsia="ka-GE"/>
        </w:rPr>
        <w:t xml:space="preserve"> </w:t>
      </w:r>
      <w:r w:rsidRPr="00F04769">
        <w:rPr>
          <w:rFonts w:ascii="Sylfaen" w:hAnsi="Sylfaen" w:cs="Sylfaen"/>
          <w:noProof/>
          <w:lang w:val="ka-GE" w:eastAsia="ka-GE"/>
        </w:rPr>
        <w:t>დოკუმენტის</w:t>
      </w:r>
      <w:r w:rsidRPr="00F04769">
        <w:rPr>
          <w:noProof/>
          <w:lang w:val="ka-GE" w:eastAsia="ka-GE"/>
        </w:rPr>
        <w:t xml:space="preserve"> </w:t>
      </w:r>
      <w:r w:rsidRPr="00F04769">
        <w:rPr>
          <w:rFonts w:ascii="Sylfaen" w:hAnsi="Sylfaen" w:cs="Sylfaen"/>
          <w:noProof/>
          <w:lang w:val="ka-GE" w:eastAsia="ka-GE"/>
        </w:rPr>
        <w:t>ჩამოყალიბების</w:t>
      </w:r>
      <w:r w:rsidRPr="00F04769">
        <w:rPr>
          <w:noProof/>
          <w:lang w:val="ka-GE" w:eastAsia="ka-GE"/>
        </w:rPr>
        <w:t xml:space="preserve"> </w:t>
      </w:r>
      <w:r w:rsidRPr="00F04769">
        <w:rPr>
          <w:rFonts w:ascii="Sylfaen" w:hAnsi="Sylfaen" w:cs="Sylfaen"/>
          <w:noProof/>
          <w:lang w:val="ka-GE" w:eastAsia="ka-GE"/>
        </w:rPr>
        <w:t>მიზნით</w:t>
      </w:r>
      <w:r w:rsidRPr="00F04769">
        <w:rPr>
          <w:noProof/>
          <w:lang w:val="ka-GE" w:eastAsia="ka-GE"/>
        </w:rPr>
        <w:t xml:space="preserve">, </w:t>
      </w:r>
      <w:r w:rsidRPr="00F04769">
        <w:rPr>
          <w:rFonts w:ascii="Sylfaen" w:hAnsi="Sylfaen" w:cs="Sylfaen"/>
          <w:noProof/>
          <w:lang w:val="ka-GE" w:eastAsia="ka-GE"/>
        </w:rPr>
        <w:t>რომლის</w:t>
      </w:r>
      <w:r w:rsidRPr="00F04769">
        <w:rPr>
          <w:noProof/>
          <w:lang w:val="ka-GE" w:eastAsia="ka-GE"/>
        </w:rPr>
        <w:t xml:space="preserve"> </w:t>
      </w:r>
      <w:r w:rsidRPr="00F04769">
        <w:rPr>
          <w:rFonts w:ascii="Sylfaen" w:hAnsi="Sylfaen" w:cs="Sylfaen"/>
          <w:noProof/>
          <w:lang w:val="ka-GE" w:eastAsia="ka-GE"/>
        </w:rPr>
        <w:t>შედეგების</w:t>
      </w:r>
      <w:r w:rsidRPr="00F04769">
        <w:rPr>
          <w:noProof/>
          <w:lang w:val="ka-GE" w:eastAsia="ka-GE"/>
        </w:rPr>
        <w:t xml:space="preserve"> </w:t>
      </w:r>
      <w:r w:rsidRPr="00F04769">
        <w:rPr>
          <w:rFonts w:ascii="Sylfaen" w:hAnsi="Sylfaen" w:cs="Sylfaen"/>
          <w:noProof/>
          <w:lang w:val="ka-GE" w:eastAsia="ka-GE"/>
        </w:rPr>
        <w:t>საფუძველზეც</w:t>
      </w:r>
      <w:r w:rsidRPr="00F04769">
        <w:rPr>
          <w:noProof/>
          <w:lang w:val="ka-GE" w:eastAsia="ka-GE"/>
        </w:rPr>
        <w:t xml:space="preserve"> </w:t>
      </w:r>
      <w:r w:rsidRPr="00F04769">
        <w:rPr>
          <w:rFonts w:ascii="Sylfaen" w:hAnsi="Sylfaen" w:cs="Sylfaen"/>
          <w:noProof/>
          <w:lang w:val="ka-GE" w:eastAsia="ka-GE"/>
        </w:rPr>
        <w:t>იგეგმება</w:t>
      </w:r>
      <w:r w:rsidRPr="00F04769">
        <w:rPr>
          <w:noProof/>
          <w:lang w:val="ka-GE" w:eastAsia="ka-GE"/>
        </w:rPr>
        <w:t xml:space="preserve"> </w:t>
      </w:r>
      <w:r w:rsidRPr="00F04769">
        <w:rPr>
          <w:rFonts w:ascii="Sylfaen" w:hAnsi="Sylfaen" w:cs="Sylfaen"/>
          <w:noProof/>
          <w:lang w:val="ka-GE" w:eastAsia="ka-GE"/>
        </w:rPr>
        <w:t>შესაბამისი</w:t>
      </w:r>
      <w:r w:rsidRPr="00F04769">
        <w:rPr>
          <w:noProof/>
          <w:lang w:val="ka-GE" w:eastAsia="ka-GE"/>
        </w:rPr>
        <w:t xml:space="preserve"> </w:t>
      </w:r>
      <w:r w:rsidRPr="00F04769">
        <w:rPr>
          <w:rFonts w:ascii="Sylfaen" w:hAnsi="Sylfaen" w:cs="Sylfaen"/>
          <w:noProof/>
          <w:lang w:val="ka-GE" w:eastAsia="ka-GE"/>
        </w:rPr>
        <w:t>ცვლილებების</w:t>
      </w:r>
      <w:r w:rsidRPr="00F04769">
        <w:rPr>
          <w:noProof/>
          <w:lang w:val="ka-GE" w:eastAsia="ka-GE"/>
        </w:rPr>
        <w:t xml:space="preserve"> </w:t>
      </w:r>
      <w:r w:rsidRPr="00F04769">
        <w:rPr>
          <w:rFonts w:ascii="Sylfaen" w:hAnsi="Sylfaen" w:cs="Sylfaen"/>
          <w:noProof/>
          <w:lang w:val="ka-GE" w:eastAsia="ka-GE"/>
        </w:rPr>
        <w:t>განხორციელება</w:t>
      </w:r>
      <w:r w:rsidRPr="00F04769">
        <w:rPr>
          <w:noProof/>
          <w:lang w:val="ka-GE" w:eastAsia="ka-GE"/>
        </w:rPr>
        <w:t xml:space="preserve"> 2022 </w:t>
      </w:r>
      <w:r w:rsidRPr="00F04769">
        <w:rPr>
          <w:rFonts w:ascii="Sylfaen" w:hAnsi="Sylfaen" w:cs="Sylfaen"/>
          <w:noProof/>
          <w:lang w:val="ka-GE" w:eastAsia="ka-GE"/>
        </w:rPr>
        <w:t>წლის</w:t>
      </w:r>
      <w:r w:rsidRPr="00F04769">
        <w:rPr>
          <w:noProof/>
          <w:lang w:val="ka-GE" w:eastAsia="ka-GE"/>
        </w:rPr>
        <w:t xml:space="preserve"> </w:t>
      </w:r>
      <w:r w:rsidRPr="00F04769">
        <w:rPr>
          <w:rFonts w:ascii="Sylfaen" w:hAnsi="Sylfaen" w:cs="Sylfaen"/>
          <w:noProof/>
          <w:lang w:val="ka-GE" w:eastAsia="ka-GE"/>
        </w:rPr>
        <w:t>მე</w:t>
      </w:r>
      <w:r w:rsidRPr="00F04769">
        <w:rPr>
          <w:noProof/>
          <w:lang w:val="ka-GE" w:eastAsia="ka-GE"/>
        </w:rPr>
        <w:t xml:space="preserve">-3 </w:t>
      </w:r>
      <w:r w:rsidRPr="00F04769">
        <w:rPr>
          <w:rFonts w:ascii="Sylfaen" w:hAnsi="Sylfaen" w:cs="Sylfaen"/>
          <w:noProof/>
          <w:lang w:val="ka-GE" w:eastAsia="ka-GE"/>
        </w:rPr>
        <w:t>კვარტლის</w:t>
      </w:r>
      <w:r w:rsidRPr="00F04769">
        <w:rPr>
          <w:noProof/>
          <w:lang w:val="ka-GE" w:eastAsia="ka-GE"/>
        </w:rPr>
        <w:t xml:space="preserve"> </w:t>
      </w:r>
      <w:r w:rsidRPr="00F04769">
        <w:rPr>
          <w:rFonts w:ascii="Sylfaen" w:hAnsi="Sylfaen" w:cs="Sylfaen"/>
          <w:noProof/>
          <w:lang w:val="ka-GE" w:eastAsia="ka-GE"/>
        </w:rPr>
        <w:t>დასრულებამდე</w:t>
      </w:r>
      <w:r w:rsidRPr="00F04769">
        <w:rPr>
          <w:noProof/>
          <w:lang w:val="ka-GE" w:eastAsia="ka-GE"/>
        </w:rPr>
        <w:t>.</w:t>
      </w:r>
    </w:p>
    <w:p w14:paraId="16179655" w14:textId="77777777" w:rsidR="002D4A2E" w:rsidRPr="00F04769" w:rsidRDefault="002D4A2E" w:rsidP="00A6727B">
      <w:pPr>
        <w:numPr>
          <w:ilvl w:val="3"/>
          <w:numId w:val="2"/>
        </w:numPr>
        <w:spacing w:after="0" w:line="240" w:lineRule="auto"/>
        <w:ind w:left="0"/>
        <w:jc w:val="both"/>
        <w:rPr>
          <w:rFonts w:ascii="Sylfaen" w:eastAsia="FreeSerif" w:hAnsi="Sylfaen" w:cs="Sylfaen"/>
          <w:w w:val="105"/>
          <w:lang w:val="ka-GE" w:eastAsia="ka-GE"/>
        </w:rPr>
      </w:pPr>
      <w:r w:rsidRPr="00F04769">
        <w:rPr>
          <w:noProof/>
          <w:lang w:val="ka-GE" w:eastAsia="ka-GE"/>
        </w:rPr>
        <w:t xml:space="preserve">2022-2023 </w:t>
      </w:r>
      <w:r w:rsidRPr="00F04769">
        <w:rPr>
          <w:rFonts w:ascii="Sylfaen" w:hAnsi="Sylfaen" w:cs="Sylfaen"/>
          <w:noProof/>
          <w:lang w:val="ka-GE" w:eastAsia="ka-GE"/>
        </w:rPr>
        <w:t>კანონშესაბამისობის</w:t>
      </w:r>
      <w:r w:rsidRPr="00F04769">
        <w:rPr>
          <w:noProof/>
          <w:lang w:val="ka-GE" w:eastAsia="ka-GE"/>
        </w:rPr>
        <w:t xml:space="preserve"> </w:t>
      </w:r>
      <w:r w:rsidRPr="00F04769">
        <w:rPr>
          <w:rFonts w:ascii="Sylfaen" w:hAnsi="Sylfaen" w:cs="Sylfaen"/>
          <w:noProof/>
          <w:lang w:val="ka-GE" w:eastAsia="ka-GE"/>
        </w:rPr>
        <w:t>გაუმჯობესების</w:t>
      </w:r>
      <w:r w:rsidRPr="00F04769">
        <w:rPr>
          <w:noProof/>
          <w:lang w:val="ka-GE" w:eastAsia="ka-GE"/>
        </w:rPr>
        <w:t xml:space="preserve"> </w:t>
      </w:r>
      <w:r w:rsidRPr="00F04769">
        <w:rPr>
          <w:rFonts w:ascii="Sylfaen" w:hAnsi="Sylfaen" w:cs="Sylfaen"/>
          <w:noProof/>
          <w:lang w:val="ka-GE" w:eastAsia="ka-GE"/>
        </w:rPr>
        <w:t>გეგმის</w:t>
      </w:r>
      <w:r w:rsidRPr="00F04769">
        <w:rPr>
          <w:noProof/>
          <w:lang w:val="ka-GE" w:eastAsia="ka-GE"/>
        </w:rPr>
        <w:t xml:space="preserve"> </w:t>
      </w:r>
      <w:r w:rsidRPr="00F04769">
        <w:rPr>
          <w:rFonts w:ascii="Sylfaen" w:hAnsi="Sylfaen" w:cs="Sylfaen"/>
          <w:noProof/>
          <w:lang w:val="ka-GE" w:eastAsia="ka-GE"/>
        </w:rPr>
        <w:t>ფარგლებში</w:t>
      </w:r>
      <w:r w:rsidRPr="00F04769">
        <w:rPr>
          <w:noProof/>
          <w:lang w:val="ka-GE" w:eastAsia="ka-GE"/>
        </w:rPr>
        <w:t xml:space="preserve"> </w:t>
      </w:r>
      <w:r w:rsidRPr="00F04769">
        <w:rPr>
          <w:rFonts w:ascii="Sylfaen" w:hAnsi="Sylfaen" w:cs="Sylfaen"/>
          <w:noProof/>
          <w:lang w:val="ka-GE" w:eastAsia="ka-GE"/>
        </w:rPr>
        <w:t>პრიორიტეტულ</w:t>
      </w:r>
      <w:r w:rsidRPr="00F04769">
        <w:rPr>
          <w:noProof/>
          <w:lang w:val="ka-GE" w:eastAsia="ka-GE"/>
        </w:rPr>
        <w:t xml:space="preserve"> </w:t>
      </w:r>
      <w:r w:rsidRPr="00F04769">
        <w:rPr>
          <w:rFonts w:ascii="Sylfaen" w:hAnsi="Sylfaen" w:cs="Sylfaen"/>
          <w:noProof/>
          <w:lang w:val="ka-GE" w:eastAsia="ka-GE"/>
        </w:rPr>
        <w:t>რისკ</w:t>
      </w:r>
      <w:r w:rsidRPr="00F04769">
        <w:rPr>
          <w:noProof/>
          <w:lang w:val="ka-GE" w:eastAsia="ka-GE"/>
        </w:rPr>
        <w:t>-</w:t>
      </w:r>
      <w:r w:rsidRPr="00F04769">
        <w:rPr>
          <w:rFonts w:ascii="Sylfaen" w:hAnsi="Sylfaen" w:cs="Sylfaen"/>
          <w:noProof/>
          <w:lang w:val="ka-GE" w:eastAsia="ka-GE"/>
        </w:rPr>
        <w:t>ჯგუფებში</w:t>
      </w:r>
      <w:r w:rsidRPr="00F04769">
        <w:rPr>
          <w:noProof/>
          <w:lang w:val="ka-GE" w:eastAsia="ka-GE"/>
        </w:rPr>
        <w:t xml:space="preserve"> </w:t>
      </w:r>
      <w:r w:rsidRPr="00F04769">
        <w:rPr>
          <w:rFonts w:ascii="Sylfaen" w:hAnsi="Sylfaen" w:cs="Sylfaen"/>
          <w:noProof/>
          <w:lang w:val="ka-GE" w:eastAsia="ka-GE"/>
        </w:rPr>
        <w:t>შედის</w:t>
      </w:r>
      <w:r w:rsidRPr="00F04769">
        <w:rPr>
          <w:noProof/>
          <w:lang w:val="ka-GE" w:eastAsia="ka-GE"/>
        </w:rPr>
        <w:t xml:space="preserve">: </w:t>
      </w:r>
      <w:r w:rsidRPr="00F04769">
        <w:rPr>
          <w:rFonts w:ascii="Sylfaen" w:hAnsi="Sylfaen" w:cs="Sylfaen"/>
          <w:noProof/>
          <w:lang w:val="ka-GE" w:eastAsia="ka-GE"/>
        </w:rPr>
        <w:t>გადახდის</w:t>
      </w:r>
      <w:r w:rsidRPr="00F04769">
        <w:rPr>
          <w:noProof/>
          <w:lang w:val="ka-GE" w:eastAsia="ka-GE"/>
        </w:rPr>
        <w:t xml:space="preserve"> </w:t>
      </w:r>
      <w:r w:rsidRPr="00F04769">
        <w:rPr>
          <w:rFonts w:ascii="Sylfaen" w:hAnsi="Sylfaen" w:cs="Sylfaen"/>
          <w:noProof/>
          <w:lang w:val="ka-GE" w:eastAsia="ka-GE"/>
        </w:rPr>
        <w:t>წყაროსთან</w:t>
      </w:r>
      <w:r w:rsidRPr="00F04769">
        <w:rPr>
          <w:noProof/>
          <w:lang w:val="ka-GE" w:eastAsia="ka-GE"/>
        </w:rPr>
        <w:t xml:space="preserve"> </w:t>
      </w:r>
      <w:r w:rsidRPr="00F04769">
        <w:rPr>
          <w:rFonts w:ascii="Sylfaen" w:hAnsi="Sylfaen" w:cs="Sylfaen"/>
          <w:noProof/>
          <w:lang w:val="ka-GE" w:eastAsia="ka-GE"/>
        </w:rPr>
        <w:t>დაკავებული</w:t>
      </w:r>
      <w:r w:rsidRPr="00F04769">
        <w:rPr>
          <w:noProof/>
          <w:lang w:val="ka-GE" w:eastAsia="ka-GE"/>
        </w:rPr>
        <w:t xml:space="preserve"> </w:t>
      </w:r>
      <w:r w:rsidRPr="00F04769">
        <w:rPr>
          <w:rFonts w:ascii="Sylfaen" w:hAnsi="Sylfaen" w:cs="Sylfaen"/>
          <w:noProof/>
          <w:lang w:val="ka-GE" w:eastAsia="ka-GE"/>
        </w:rPr>
        <w:t>გადასახადები</w:t>
      </w:r>
      <w:r w:rsidRPr="00F04769">
        <w:rPr>
          <w:rFonts w:cs="Calibri"/>
          <w:noProof/>
          <w:lang w:val="ka-GE" w:eastAsia="ka-GE"/>
        </w:rPr>
        <w:t xml:space="preserve">, </w:t>
      </w:r>
      <w:r w:rsidRPr="00F04769">
        <w:rPr>
          <w:rFonts w:ascii="Sylfaen" w:hAnsi="Sylfaen" w:cs="Sylfaen"/>
          <w:noProof/>
          <w:lang w:val="ka-GE" w:eastAsia="ka-GE"/>
        </w:rPr>
        <w:t>სამშენებლო</w:t>
      </w:r>
      <w:r w:rsidRPr="00F04769">
        <w:rPr>
          <w:noProof/>
          <w:lang w:val="ka-GE" w:eastAsia="ka-GE"/>
        </w:rPr>
        <w:t xml:space="preserve"> </w:t>
      </w:r>
      <w:r w:rsidRPr="00F04769">
        <w:rPr>
          <w:rFonts w:ascii="Sylfaen" w:hAnsi="Sylfaen" w:cs="Sylfaen"/>
          <w:noProof/>
          <w:lang w:val="ka-GE" w:eastAsia="ka-GE"/>
        </w:rPr>
        <w:t>საქმიანობა</w:t>
      </w:r>
      <w:r w:rsidRPr="00F04769">
        <w:rPr>
          <w:noProof/>
          <w:lang w:val="ka-GE" w:eastAsia="ka-GE"/>
        </w:rPr>
        <w:t xml:space="preserve">, </w:t>
      </w:r>
      <w:r w:rsidRPr="00F04769">
        <w:rPr>
          <w:rFonts w:ascii="Sylfaen" w:hAnsi="Sylfaen" w:cs="Sylfaen"/>
          <w:noProof/>
          <w:lang w:val="ka-GE" w:eastAsia="ka-GE"/>
        </w:rPr>
        <w:t>მსხვილი</w:t>
      </w:r>
      <w:r w:rsidRPr="00F04769">
        <w:rPr>
          <w:noProof/>
          <w:lang w:val="ka-GE" w:eastAsia="ka-GE"/>
        </w:rPr>
        <w:t xml:space="preserve"> </w:t>
      </w:r>
      <w:r w:rsidRPr="00F04769">
        <w:rPr>
          <w:rFonts w:ascii="Sylfaen" w:hAnsi="Sylfaen" w:cs="Sylfaen"/>
          <w:noProof/>
          <w:lang w:val="ka-GE" w:eastAsia="ka-GE"/>
        </w:rPr>
        <w:t>კატეგორიის</w:t>
      </w:r>
      <w:r w:rsidRPr="00F04769">
        <w:rPr>
          <w:noProof/>
          <w:lang w:val="ka-GE" w:eastAsia="ka-GE"/>
        </w:rPr>
        <w:t xml:space="preserve"> </w:t>
      </w:r>
      <w:r w:rsidRPr="00F04769">
        <w:rPr>
          <w:rFonts w:ascii="Sylfaen" w:hAnsi="Sylfaen" w:cs="Sylfaen"/>
          <w:noProof/>
          <w:lang w:val="ka-GE" w:eastAsia="ka-GE"/>
        </w:rPr>
        <w:t>გადასახადის</w:t>
      </w:r>
      <w:r w:rsidRPr="00F04769">
        <w:rPr>
          <w:noProof/>
          <w:lang w:val="ka-GE" w:eastAsia="ka-GE"/>
        </w:rPr>
        <w:t xml:space="preserve"> </w:t>
      </w:r>
      <w:r w:rsidRPr="00F04769">
        <w:rPr>
          <w:rFonts w:ascii="Sylfaen" w:hAnsi="Sylfaen" w:cs="Sylfaen"/>
          <w:noProof/>
          <w:lang w:val="ka-GE" w:eastAsia="ka-GE"/>
        </w:rPr>
        <w:t>გადამხდელები</w:t>
      </w:r>
      <w:r w:rsidRPr="00F04769">
        <w:rPr>
          <w:noProof/>
          <w:lang w:val="ka-GE" w:eastAsia="ka-GE"/>
        </w:rPr>
        <w:t xml:space="preserve">, </w:t>
      </w:r>
      <w:r w:rsidRPr="00F04769">
        <w:rPr>
          <w:rFonts w:ascii="Sylfaen" w:hAnsi="Sylfaen" w:cs="Sylfaen"/>
          <w:noProof/>
          <w:lang w:val="ka-GE" w:eastAsia="ka-GE"/>
        </w:rPr>
        <w:t>ვაჭრობის</w:t>
      </w:r>
      <w:r w:rsidRPr="00F04769">
        <w:rPr>
          <w:noProof/>
          <w:lang w:val="ka-GE" w:eastAsia="ka-GE"/>
        </w:rPr>
        <w:t xml:space="preserve"> </w:t>
      </w:r>
      <w:r w:rsidRPr="00F04769">
        <w:rPr>
          <w:rFonts w:ascii="Sylfaen" w:hAnsi="Sylfaen" w:cs="Sylfaen"/>
          <w:noProof/>
          <w:lang w:val="ka-GE" w:eastAsia="ka-GE"/>
        </w:rPr>
        <w:t>დარგი</w:t>
      </w:r>
      <w:r w:rsidRPr="00F04769">
        <w:rPr>
          <w:noProof/>
          <w:lang w:val="ka-GE" w:eastAsia="ka-GE"/>
        </w:rPr>
        <w:t xml:space="preserve">. </w:t>
      </w:r>
      <w:r w:rsidRPr="00F04769">
        <w:rPr>
          <w:rFonts w:ascii="Sylfaen" w:hAnsi="Sylfaen" w:cs="Sylfaen"/>
          <w:noProof/>
          <w:lang w:val="ka-GE" w:eastAsia="ka-GE"/>
        </w:rPr>
        <w:t>აღნიშნულ</w:t>
      </w:r>
      <w:r w:rsidRPr="00F04769">
        <w:rPr>
          <w:noProof/>
          <w:lang w:val="ka-GE" w:eastAsia="ka-GE"/>
        </w:rPr>
        <w:t xml:space="preserve"> </w:t>
      </w:r>
      <w:r w:rsidRPr="00F04769">
        <w:rPr>
          <w:rFonts w:ascii="Sylfaen" w:hAnsi="Sylfaen" w:cs="Sylfaen"/>
          <w:noProof/>
          <w:lang w:val="ka-GE" w:eastAsia="ka-GE"/>
        </w:rPr>
        <w:t>პრიორიტეტულ</w:t>
      </w:r>
      <w:r w:rsidRPr="00F04769">
        <w:rPr>
          <w:noProof/>
          <w:lang w:val="ka-GE" w:eastAsia="ka-GE"/>
        </w:rPr>
        <w:t xml:space="preserve"> </w:t>
      </w:r>
      <w:r w:rsidRPr="00F04769">
        <w:rPr>
          <w:rFonts w:ascii="Sylfaen" w:hAnsi="Sylfaen" w:cs="Sylfaen"/>
          <w:noProof/>
          <w:lang w:val="ka-GE" w:eastAsia="ka-GE"/>
        </w:rPr>
        <w:t>ჯგუფებზე</w:t>
      </w:r>
      <w:r w:rsidRPr="00F04769">
        <w:rPr>
          <w:noProof/>
          <w:lang w:val="ka-GE" w:eastAsia="ka-GE"/>
        </w:rPr>
        <w:t xml:space="preserve"> </w:t>
      </w:r>
      <w:r w:rsidRPr="00F04769">
        <w:rPr>
          <w:rFonts w:ascii="Sylfaen" w:hAnsi="Sylfaen" w:cs="Sylfaen"/>
          <w:noProof/>
          <w:lang w:val="ka-GE" w:eastAsia="ka-GE"/>
        </w:rPr>
        <w:t>შემუშავებულია</w:t>
      </w:r>
      <w:r w:rsidRPr="00F04769">
        <w:rPr>
          <w:noProof/>
          <w:lang w:val="ka-GE" w:eastAsia="ka-GE"/>
        </w:rPr>
        <w:t xml:space="preserve"> </w:t>
      </w:r>
      <w:r w:rsidRPr="00F04769">
        <w:rPr>
          <w:rFonts w:ascii="Sylfaen" w:hAnsi="Sylfaen" w:cs="Sylfaen"/>
          <w:noProof/>
          <w:lang w:val="ka-GE" w:eastAsia="ka-GE"/>
        </w:rPr>
        <w:t>შესაბამისი</w:t>
      </w:r>
      <w:r w:rsidRPr="00F04769">
        <w:rPr>
          <w:noProof/>
          <w:lang w:val="ka-GE" w:eastAsia="ka-GE"/>
        </w:rPr>
        <w:t xml:space="preserve"> </w:t>
      </w:r>
      <w:r w:rsidRPr="00F04769">
        <w:rPr>
          <w:rFonts w:ascii="Sylfaen" w:hAnsi="Sylfaen" w:cs="Sylfaen"/>
          <w:noProof/>
          <w:lang w:val="ka-GE" w:eastAsia="ka-GE"/>
        </w:rPr>
        <w:t>რისკის</w:t>
      </w:r>
      <w:r w:rsidRPr="00F04769">
        <w:rPr>
          <w:noProof/>
          <w:lang w:val="ka-GE" w:eastAsia="ka-GE"/>
        </w:rPr>
        <w:t xml:space="preserve"> </w:t>
      </w:r>
      <w:r w:rsidRPr="00F04769">
        <w:rPr>
          <w:rFonts w:ascii="Sylfaen" w:hAnsi="Sylfaen" w:cs="Sylfaen"/>
          <w:noProof/>
          <w:lang w:val="ka-GE" w:eastAsia="ka-GE"/>
        </w:rPr>
        <w:t>შემცირების</w:t>
      </w:r>
      <w:r w:rsidRPr="00F04769">
        <w:rPr>
          <w:noProof/>
          <w:lang w:val="ka-GE" w:eastAsia="ka-GE"/>
        </w:rPr>
        <w:t xml:space="preserve"> </w:t>
      </w:r>
      <w:r w:rsidRPr="00F04769">
        <w:rPr>
          <w:rFonts w:ascii="Sylfaen" w:hAnsi="Sylfaen" w:cs="Sylfaen"/>
          <w:noProof/>
          <w:lang w:val="ka-GE" w:eastAsia="ka-GE"/>
        </w:rPr>
        <w:t>ღონისძიებები</w:t>
      </w:r>
      <w:r w:rsidRPr="00F04769">
        <w:rPr>
          <w:noProof/>
          <w:lang w:val="ka-GE" w:eastAsia="ka-GE"/>
        </w:rPr>
        <w:t xml:space="preserve">. </w:t>
      </w:r>
      <w:r w:rsidRPr="00F04769">
        <w:rPr>
          <w:rFonts w:ascii="Sylfaen" w:hAnsi="Sylfaen" w:cs="Sylfaen"/>
          <w:noProof/>
          <w:lang w:val="ka-GE" w:eastAsia="ka-GE"/>
        </w:rPr>
        <w:t>პრიორიტეტულ</w:t>
      </w:r>
      <w:r w:rsidRPr="00F04769">
        <w:rPr>
          <w:noProof/>
          <w:lang w:val="ka-GE" w:eastAsia="ka-GE"/>
        </w:rPr>
        <w:t xml:space="preserve"> </w:t>
      </w:r>
      <w:r w:rsidRPr="00F04769">
        <w:rPr>
          <w:rFonts w:ascii="Sylfaen" w:hAnsi="Sylfaen" w:cs="Sylfaen"/>
          <w:noProof/>
          <w:lang w:val="ka-GE" w:eastAsia="ka-GE"/>
        </w:rPr>
        <w:t>ჯგუფებზე</w:t>
      </w:r>
      <w:r w:rsidRPr="00F04769">
        <w:rPr>
          <w:noProof/>
          <w:lang w:val="ka-GE" w:eastAsia="ka-GE"/>
        </w:rPr>
        <w:t xml:space="preserve"> </w:t>
      </w:r>
      <w:r w:rsidRPr="00F04769">
        <w:rPr>
          <w:rFonts w:ascii="Sylfaen" w:hAnsi="Sylfaen" w:cs="Sylfaen"/>
          <w:noProof/>
          <w:lang w:val="ka-GE" w:eastAsia="ka-GE"/>
        </w:rPr>
        <w:t>დაგეგმილია</w:t>
      </w:r>
      <w:r w:rsidRPr="00F04769">
        <w:rPr>
          <w:noProof/>
          <w:lang w:val="ka-GE" w:eastAsia="ka-GE"/>
        </w:rPr>
        <w:t xml:space="preserve"> </w:t>
      </w:r>
      <w:r w:rsidRPr="00F04769">
        <w:rPr>
          <w:rFonts w:ascii="Sylfaen" w:hAnsi="Sylfaen" w:cs="Sylfaen"/>
          <w:noProof/>
          <w:lang w:val="ka-GE" w:eastAsia="ka-GE"/>
        </w:rPr>
        <w:t>ახალი</w:t>
      </w:r>
      <w:r w:rsidRPr="00F04769">
        <w:rPr>
          <w:noProof/>
          <w:lang w:val="ka-GE" w:eastAsia="ka-GE"/>
        </w:rPr>
        <w:t xml:space="preserve"> </w:t>
      </w:r>
      <w:r w:rsidRPr="00F04769">
        <w:rPr>
          <w:rFonts w:ascii="Sylfaen" w:hAnsi="Sylfaen" w:cs="Sylfaen"/>
          <w:noProof/>
          <w:lang w:val="ka-GE" w:eastAsia="ka-GE"/>
        </w:rPr>
        <w:t>პროგრამების</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პროექტების</w:t>
      </w:r>
      <w:r w:rsidRPr="00F04769">
        <w:rPr>
          <w:noProof/>
          <w:lang w:val="ka-GE" w:eastAsia="ka-GE"/>
        </w:rPr>
        <w:t xml:space="preserve"> </w:t>
      </w:r>
      <w:r w:rsidRPr="00F04769">
        <w:rPr>
          <w:rFonts w:ascii="Sylfaen" w:hAnsi="Sylfaen" w:cs="Sylfaen"/>
          <w:noProof/>
          <w:lang w:val="ka-GE" w:eastAsia="ka-GE"/>
        </w:rPr>
        <w:t>განხორციელება</w:t>
      </w:r>
      <w:r w:rsidRPr="00F04769">
        <w:rPr>
          <w:noProof/>
          <w:lang w:val="ka-GE" w:eastAsia="ka-GE"/>
        </w:rPr>
        <w:t xml:space="preserve">. </w:t>
      </w:r>
      <w:r w:rsidRPr="00F04769">
        <w:rPr>
          <w:rFonts w:ascii="Sylfaen" w:hAnsi="Sylfaen"/>
          <w:noProof/>
          <w:lang w:val="ka-GE" w:eastAsia="ka-GE"/>
        </w:rPr>
        <w:t>საანგარიშო პერიოდში</w:t>
      </w:r>
      <w:r w:rsidRPr="00F04769">
        <w:rPr>
          <w:noProof/>
          <w:lang w:val="ka-GE" w:eastAsia="ka-GE"/>
        </w:rPr>
        <w:t xml:space="preserve"> </w:t>
      </w:r>
      <w:r w:rsidRPr="00F04769">
        <w:rPr>
          <w:rFonts w:ascii="Sylfaen" w:hAnsi="Sylfaen" w:cs="Sylfaen"/>
          <w:noProof/>
          <w:lang w:val="ka-GE" w:eastAsia="ka-GE"/>
        </w:rPr>
        <w:t>განისაზღვრა</w:t>
      </w:r>
      <w:r w:rsidRPr="00F04769">
        <w:rPr>
          <w:noProof/>
          <w:lang w:val="ka-GE" w:eastAsia="ka-GE"/>
        </w:rPr>
        <w:t xml:space="preserve"> </w:t>
      </w:r>
      <w:r w:rsidRPr="00F04769">
        <w:rPr>
          <w:rFonts w:ascii="Sylfaen" w:hAnsi="Sylfaen" w:cs="Sylfaen"/>
          <w:noProof/>
          <w:lang w:val="ka-GE" w:eastAsia="ka-GE"/>
        </w:rPr>
        <w:t>პრიორიტეტული</w:t>
      </w:r>
      <w:r w:rsidRPr="00F04769">
        <w:rPr>
          <w:noProof/>
          <w:lang w:val="ka-GE" w:eastAsia="ka-GE"/>
        </w:rPr>
        <w:t xml:space="preserve"> </w:t>
      </w:r>
      <w:r w:rsidRPr="00F04769">
        <w:rPr>
          <w:rFonts w:ascii="Sylfaen" w:hAnsi="Sylfaen" w:cs="Sylfaen"/>
          <w:noProof/>
          <w:lang w:val="ka-GE" w:eastAsia="ka-GE"/>
        </w:rPr>
        <w:t>მიმართულებების</w:t>
      </w:r>
      <w:r w:rsidRPr="00F04769">
        <w:rPr>
          <w:noProof/>
          <w:lang w:val="ka-GE" w:eastAsia="ka-GE"/>
        </w:rPr>
        <w:t xml:space="preserve"> 2022-2023 </w:t>
      </w:r>
      <w:r w:rsidRPr="00F04769">
        <w:rPr>
          <w:rFonts w:ascii="Sylfaen" w:hAnsi="Sylfaen" w:cs="Sylfaen"/>
          <w:noProof/>
          <w:lang w:val="ka-GE" w:eastAsia="ka-GE"/>
        </w:rPr>
        <w:t>წლების</w:t>
      </w:r>
      <w:r w:rsidRPr="00F04769">
        <w:rPr>
          <w:noProof/>
          <w:lang w:val="ka-GE" w:eastAsia="ka-GE"/>
        </w:rPr>
        <w:t xml:space="preserve"> </w:t>
      </w:r>
      <w:r w:rsidRPr="00F04769">
        <w:rPr>
          <w:rFonts w:ascii="Sylfaen" w:hAnsi="Sylfaen" w:cs="Sylfaen"/>
          <w:noProof/>
          <w:lang w:val="ka-GE" w:eastAsia="ka-GE"/>
        </w:rPr>
        <w:t>კანონშესაბამისობის</w:t>
      </w:r>
      <w:r w:rsidRPr="00F04769">
        <w:rPr>
          <w:noProof/>
          <w:lang w:val="ka-GE" w:eastAsia="ka-GE"/>
        </w:rPr>
        <w:t xml:space="preserve"> </w:t>
      </w:r>
      <w:r w:rsidRPr="00F04769">
        <w:rPr>
          <w:rFonts w:ascii="Sylfaen" w:hAnsi="Sylfaen" w:cs="Sylfaen"/>
          <w:noProof/>
          <w:lang w:val="ka-GE" w:eastAsia="ka-GE"/>
        </w:rPr>
        <w:t>გაუმჯობესების</w:t>
      </w:r>
      <w:r w:rsidRPr="00F04769">
        <w:rPr>
          <w:noProof/>
          <w:lang w:val="ka-GE" w:eastAsia="ka-GE"/>
        </w:rPr>
        <w:t xml:space="preserve"> </w:t>
      </w:r>
      <w:r w:rsidRPr="00F04769">
        <w:rPr>
          <w:rFonts w:ascii="Sylfaen" w:hAnsi="Sylfaen" w:cs="Sylfaen"/>
          <w:noProof/>
          <w:lang w:val="ka-GE" w:eastAsia="ka-GE"/>
        </w:rPr>
        <w:t>გეგმის</w:t>
      </w:r>
      <w:r w:rsidRPr="00F04769">
        <w:rPr>
          <w:noProof/>
          <w:lang w:val="ka-GE" w:eastAsia="ka-GE"/>
        </w:rPr>
        <w:t xml:space="preserve"> </w:t>
      </w:r>
      <w:r w:rsidRPr="00F04769">
        <w:rPr>
          <w:rFonts w:ascii="Sylfaen" w:hAnsi="Sylfaen" w:cs="Sylfaen"/>
          <w:noProof/>
          <w:lang w:val="ka-GE" w:eastAsia="ka-GE"/>
        </w:rPr>
        <w:t>შესრულების</w:t>
      </w:r>
      <w:r w:rsidRPr="00F04769">
        <w:rPr>
          <w:noProof/>
          <w:lang w:val="ka-GE" w:eastAsia="ka-GE"/>
        </w:rPr>
        <w:t xml:space="preserve"> </w:t>
      </w:r>
      <w:r w:rsidRPr="00F04769">
        <w:rPr>
          <w:rFonts w:ascii="Sylfaen" w:hAnsi="Sylfaen" w:cs="Sylfaen"/>
          <w:noProof/>
          <w:lang w:val="ka-GE" w:eastAsia="ka-GE"/>
        </w:rPr>
        <w:t>უზრუნველსაყოფი</w:t>
      </w:r>
      <w:r w:rsidRPr="00F04769">
        <w:rPr>
          <w:noProof/>
          <w:lang w:val="ka-GE" w:eastAsia="ka-GE"/>
        </w:rPr>
        <w:t xml:space="preserve"> </w:t>
      </w:r>
      <w:r w:rsidRPr="00F04769">
        <w:rPr>
          <w:rFonts w:ascii="Sylfaen" w:hAnsi="Sylfaen" w:cs="Sylfaen"/>
          <w:noProof/>
          <w:lang w:val="ka-GE" w:eastAsia="ka-GE"/>
        </w:rPr>
        <w:t>ღონისძიებები</w:t>
      </w:r>
      <w:r w:rsidRPr="00F04769">
        <w:rPr>
          <w:rFonts w:ascii="Sylfaen" w:hAnsi="Sylfaen" w:cs="Sylfaen"/>
          <w:noProof/>
          <w:lang w:eastAsia="ka-GE"/>
        </w:rPr>
        <w:t>.</w:t>
      </w:r>
    </w:p>
    <w:p w14:paraId="21EEE8E3" w14:textId="77777777" w:rsidR="002D4A2E" w:rsidRPr="00F04769" w:rsidRDefault="002D4A2E" w:rsidP="00A6727B">
      <w:pPr>
        <w:numPr>
          <w:ilvl w:val="3"/>
          <w:numId w:val="2"/>
        </w:numPr>
        <w:spacing w:after="0" w:line="240" w:lineRule="auto"/>
        <w:ind w:left="0"/>
        <w:jc w:val="both"/>
        <w:rPr>
          <w:rFonts w:ascii="Sylfaen" w:eastAsia="FreeSerif" w:hAnsi="Sylfaen" w:cs="Sylfaen"/>
          <w:w w:val="105"/>
          <w:lang w:val="ka-GE" w:eastAsia="ka-GE"/>
        </w:rPr>
      </w:pPr>
      <w:r w:rsidRPr="00F04769">
        <w:rPr>
          <w:rFonts w:ascii="Sylfaen" w:hAnsi="Sylfaen" w:cs="Sylfaen"/>
          <w:noProof/>
          <w:lang w:val="ka-GE" w:eastAsia="ka-GE"/>
        </w:rPr>
        <w:t>ყოველთვიური</w:t>
      </w:r>
      <w:r w:rsidRPr="00F04769">
        <w:rPr>
          <w:noProof/>
          <w:lang w:val="ka-GE" w:eastAsia="ka-GE"/>
        </w:rPr>
        <w:t xml:space="preserve"> </w:t>
      </w:r>
      <w:r w:rsidRPr="00F04769">
        <w:rPr>
          <w:rFonts w:ascii="Sylfaen" w:hAnsi="Sylfaen" w:cs="Sylfaen"/>
          <w:noProof/>
          <w:lang w:val="ka-GE" w:eastAsia="ka-GE"/>
        </w:rPr>
        <w:t>მოგების</w:t>
      </w:r>
      <w:r w:rsidRPr="00F04769">
        <w:rPr>
          <w:noProof/>
          <w:lang w:val="ka-GE" w:eastAsia="ka-GE"/>
        </w:rPr>
        <w:t xml:space="preserve"> </w:t>
      </w:r>
      <w:r w:rsidRPr="00F04769">
        <w:rPr>
          <w:rFonts w:ascii="Sylfaen" w:hAnsi="Sylfaen" w:cs="Sylfaen"/>
          <w:noProof/>
          <w:lang w:val="ka-GE" w:eastAsia="ka-GE"/>
        </w:rPr>
        <w:t>გადასახადის</w:t>
      </w:r>
      <w:r w:rsidRPr="00F04769">
        <w:rPr>
          <w:noProof/>
          <w:lang w:val="ka-GE" w:eastAsia="ka-GE"/>
        </w:rPr>
        <w:t xml:space="preserve"> </w:t>
      </w:r>
      <w:r w:rsidRPr="00F04769">
        <w:rPr>
          <w:rFonts w:ascii="Sylfaen" w:hAnsi="Sylfaen" w:cs="Sylfaen"/>
          <w:noProof/>
          <w:lang w:val="ka-GE" w:eastAsia="ka-GE"/>
        </w:rPr>
        <w:t>დეკლარაციის</w:t>
      </w:r>
      <w:r w:rsidRPr="00F04769">
        <w:rPr>
          <w:noProof/>
          <w:lang w:val="ka-GE" w:eastAsia="ka-GE"/>
        </w:rPr>
        <w:t xml:space="preserve"> </w:t>
      </w:r>
      <w:r w:rsidRPr="00F04769">
        <w:rPr>
          <w:rFonts w:ascii="Sylfaen" w:hAnsi="Sylfaen" w:cs="Sylfaen"/>
          <w:noProof/>
          <w:lang w:val="ka-GE" w:eastAsia="ka-GE"/>
        </w:rPr>
        <w:t>სისწორის</w:t>
      </w:r>
      <w:r w:rsidRPr="00F04769">
        <w:rPr>
          <w:noProof/>
          <w:lang w:val="ka-GE" w:eastAsia="ka-GE"/>
        </w:rPr>
        <w:t xml:space="preserve"> </w:t>
      </w:r>
      <w:r w:rsidRPr="00F04769">
        <w:rPr>
          <w:rFonts w:ascii="Sylfaen" w:hAnsi="Sylfaen" w:cs="Sylfaen"/>
          <w:noProof/>
          <w:lang w:val="ka-GE" w:eastAsia="ka-GE"/>
        </w:rPr>
        <w:t>კონტროლის</w:t>
      </w:r>
      <w:r w:rsidRPr="00F04769">
        <w:rPr>
          <w:noProof/>
          <w:lang w:val="ka-GE" w:eastAsia="ka-GE"/>
        </w:rPr>
        <w:t xml:space="preserve"> </w:t>
      </w:r>
      <w:r w:rsidRPr="00F04769">
        <w:rPr>
          <w:rFonts w:ascii="Sylfaen" w:hAnsi="Sylfaen" w:cs="Sylfaen"/>
          <w:noProof/>
          <w:lang w:val="ka-GE" w:eastAsia="ka-GE"/>
        </w:rPr>
        <w:t>პროგრამის</w:t>
      </w:r>
      <w:r w:rsidRPr="00F04769">
        <w:rPr>
          <w:noProof/>
          <w:lang w:val="ka-GE" w:eastAsia="ka-GE"/>
        </w:rPr>
        <w:t xml:space="preserve"> </w:t>
      </w:r>
      <w:r w:rsidRPr="00F04769">
        <w:rPr>
          <w:rFonts w:ascii="Sylfaen" w:hAnsi="Sylfaen" w:cs="Sylfaen"/>
          <w:noProof/>
          <w:lang w:val="ka-GE" w:eastAsia="ka-GE"/>
        </w:rPr>
        <w:t>ფარგლებში</w:t>
      </w:r>
      <w:r w:rsidRPr="00F04769">
        <w:rPr>
          <w:noProof/>
          <w:lang w:val="ka-GE" w:eastAsia="ka-GE"/>
        </w:rPr>
        <w:t xml:space="preserve">, </w:t>
      </w:r>
      <w:r w:rsidRPr="00F04769">
        <w:rPr>
          <w:rFonts w:ascii="Sylfaen" w:hAnsi="Sylfaen" w:cs="Sylfaen"/>
          <w:noProof/>
          <w:lang w:val="ka-GE" w:eastAsia="ka-GE"/>
        </w:rPr>
        <w:t>მიმდინარეობს</w:t>
      </w:r>
      <w:r w:rsidRPr="00F04769">
        <w:rPr>
          <w:noProof/>
          <w:lang w:val="ka-GE" w:eastAsia="ka-GE"/>
        </w:rPr>
        <w:t xml:space="preserve"> </w:t>
      </w:r>
      <w:r w:rsidRPr="00F04769">
        <w:rPr>
          <w:rFonts w:ascii="Sylfaen" w:hAnsi="Sylfaen" w:cs="Sylfaen"/>
          <w:noProof/>
          <w:lang w:val="ka-GE" w:eastAsia="ka-GE"/>
        </w:rPr>
        <w:t>მონაცემთა</w:t>
      </w:r>
      <w:r w:rsidRPr="00F04769">
        <w:rPr>
          <w:noProof/>
          <w:lang w:val="ka-GE" w:eastAsia="ka-GE"/>
        </w:rPr>
        <w:t xml:space="preserve"> </w:t>
      </w:r>
      <w:r w:rsidRPr="00F04769">
        <w:rPr>
          <w:rFonts w:ascii="Sylfaen" w:hAnsi="Sylfaen" w:cs="Sylfaen"/>
          <w:noProof/>
          <w:lang w:val="ka-GE" w:eastAsia="ka-GE"/>
        </w:rPr>
        <w:t>საცავში</w:t>
      </w:r>
      <w:r w:rsidRPr="00F04769">
        <w:rPr>
          <w:noProof/>
          <w:lang w:val="ka-GE" w:eastAsia="ka-GE"/>
        </w:rPr>
        <w:t xml:space="preserve"> </w:t>
      </w:r>
      <w:r w:rsidRPr="00F04769">
        <w:rPr>
          <w:rFonts w:ascii="Sylfaen" w:hAnsi="Sylfaen" w:cs="Sylfaen"/>
          <w:noProof/>
          <w:lang w:val="ka-GE" w:eastAsia="ka-GE"/>
        </w:rPr>
        <w:t>ჩაშენებული</w:t>
      </w:r>
      <w:r w:rsidRPr="00F04769">
        <w:rPr>
          <w:noProof/>
          <w:lang w:val="ka-GE" w:eastAsia="ka-GE"/>
        </w:rPr>
        <w:t xml:space="preserve"> </w:t>
      </w:r>
      <w:r w:rsidRPr="00F04769">
        <w:rPr>
          <w:rFonts w:ascii="Sylfaen" w:hAnsi="Sylfaen" w:cs="Sylfaen"/>
          <w:noProof/>
          <w:lang w:val="ka-GE" w:eastAsia="ka-GE"/>
        </w:rPr>
        <w:t>კრიტერიუმების</w:t>
      </w:r>
      <w:r w:rsidRPr="00F04769">
        <w:rPr>
          <w:noProof/>
          <w:lang w:val="ka-GE" w:eastAsia="ka-GE"/>
        </w:rPr>
        <w:t xml:space="preserve"> </w:t>
      </w:r>
      <w:r w:rsidRPr="00F04769">
        <w:rPr>
          <w:rFonts w:ascii="Sylfaen" w:hAnsi="Sylfaen" w:cs="Sylfaen"/>
          <w:noProof/>
          <w:lang w:val="ka-GE" w:eastAsia="ka-GE"/>
        </w:rPr>
        <w:t>ანალიზის</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ტესტირება</w:t>
      </w:r>
      <w:r w:rsidRPr="00F04769">
        <w:rPr>
          <w:noProof/>
          <w:lang w:val="ka-GE" w:eastAsia="ka-GE"/>
        </w:rPr>
        <w:t xml:space="preserve"> </w:t>
      </w:r>
      <w:r w:rsidRPr="00F04769">
        <w:rPr>
          <w:rFonts w:ascii="Sylfaen" w:hAnsi="Sylfaen" w:cs="Sylfaen"/>
          <w:noProof/>
          <w:lang w:val="ka-GE" w:eastAsia="ka-GE"/>
        </w:rPr>
        <w:t>პროცესი</w:t>
      </w:r>
      <w:r w:rsidRPr="00F04769">
        <w:rPr>
          <w:noProof/>
          <w:lang w:val="ka-GE" w:eastAsia="ka-GE"/>
        </w:rPr>
        <w:t xml:space="preserve">, </w:t>
      </w:r>
      <w:r w:rsidRPr="00F04769">
        <w:rPr>
          <w:rFonts w:ascii="Sylfaen" w:hAnsi="Sylfaen" w:cs="Sylfaen"/>
          <w:noProof/>
          <w:lang w:val="ka-GE" w:eastAsia="ka-GE"/>
        </w:rPr>
        <w:t>პარალელურ</w:t>
      </w:r>
      <w:r w:rsidRPr="00F04769">
        <w:rPr>
          <w:noProof/>
          <w:lang w:val="ka-GE" w:eastAsia="ka-GE"/>
        </w:rPr>
        <w:t xml:space="preserve"> </w:t>
      </w:r>
      <w:r w:rsidRPr="00F04769">
        <w:rPr>
          <w:rFonts w:ascii="Sylfaen" w:hAnsi="Sylfaen" w:cs="Sylfaen"/>
          <w:noProof/>
          <w:lang w:val="ka-GE" w:eastAsia="ka-GE"/>
        </w:rPr>
        <w:t>რეჟიმში</w:t>
      </w:r>
      <w:r w:rsidRPr="00F04769">
        <w:rPr>
          <w:noProof/>
          <w:lang w:val="ka-GE" w:eastAsia="ka-GE"/>
        </w:rPr>
        <w:t xml:space="preserve"> </w:t>
      </w:r>
      <w:r w:rsidRPr="00F04769">
        <w:rPr>
          <w:rFonts w:ascii="Sylfaen" w:hAnsi="Sylfaen" w:cs="Sylfaen"/>
          <w:noProof/>
          <w:lang w:val="ka-GE" w:eastAsia="ka-GE"/>
        </w:rPr>
        <w:t>მომდინარეობს</w:t>
      </w:r>
      <w:r w:rsidRPr="00F04769">
        <w:rPr>
          <w:noProof/>
          <w:lang w:val="ka-GE" w:eastAsia="ka-GE"/>
        </w:rPr>
        <w:t xml:space="preserve"> </w:t>
      </w:r>
      <w:r w:rsidRPr="00F04769">
        <w:rPr>
          <w:rFonts w:ascii="Sylfaen" w:hAnsi="Sylfaen" w:cs="Sylfaen"/>
          <w:noProof/>
          <w:lang w:val="ka-GE" w:eastAsia="ka-GE"/>
        </w:rPr>
        <w:t>მონაცემთა</w:t>
      </w:r>
      <w:r w:rsidRPr="00F04769">
        <w:rPr>
          <w:noProof/>
          <w:lang w:val="ka-GE" w:eastAsia="ka-GE"/>
        </w:rPr>
        <w:t xml:space="preserve"> </w:t>
      </w:r>
      <w:r w:rsidRPr="00F04769">
        <w:rPr>
          <w:rFonts w:ascii="Sylfaen" w:hAnsi="Sylfaen" w:cs="Sylfaen"/>
          <w:noProof/>
          <w:lang w:val="ka-GE" w:eastAsia="ka-GE"/>
        </w:rPr>
        <w:t>საცავში</w:t>
      </w:r>
      <w:r w:rsidRPr="00F04769">
        <w:rPr>
          <w:noProof/>
          <w:lang w:val="ka-GE" w:eastAsia="ka-GE"/>
        </w:rPr>
        <w:t xml:space="preserve"> </w:t>
      </w:r>
      <w:r w:rsidRPr="00F04769">
        <w:rPr>
          <w:rFonts w:ascii="Sylfaen" w:hAnsi="Sylfaen" w:cs="Sylfaen"/>
          <w:noProof/>
          <w:lang w:val="ka-GE" w:eastAsia="ka-GE"/>
        </w:rPr>
        <w:t>კრიტერიუმების</w:t>
      </w:r>
      <w:r w:rsidRPr="00F04769">
        <w:rPr>
          <w:noProof/>
          <w:lang w:val="ka-GE" w:eastAsia="ka-GE"/>
        </w:rPr>
        <w:t xml:space="preserve"> </w:t>
      </w:r>
      <w:r w:rsidRPr="00F04769">
        <w:rPr>
          <w:rFonts w:ascii="Sylfaen" w:hAnsi="Sylfaen" w:cs="Sylfaen"/>
          <w:noProof/>
          <w:lang w:val="ka-GE" w:eastAsia="ka-GE"/>
        </w:rPr>
        <w:t>ჩაშენება</w:t>
      </w:r>
      <w:r w:rsidRPr="00F04769">
        <w:rPr>
          <w:noProof/>
          <w:lang w:val="ka-GE" w:eastAsia="ka-GE"/>
        </w:rPr>
        <w:t xml:space="preserve">. </w:t>
      </w:r>
      <w:r w:rsidRPr="00F04769">
        <w:rPr>
          <w:rFonts w:ascii="Sylfaen" w:hAnsi="Sylfaen" w:cs="Sylfaen"/>
          <w:noProof/>
          <w:lang w:val="ka-GE" w:eastAsia="ka-GE"/>
        </w:rPr>
        <w:t>გრძელდება</w:t>
      </w:r>
      <w:r w:rsidRPr="00F04769">
        <w:rPr>
          <w:noProof/>
          <w:lang w:val="ka-GE" w:eastAsia="ka-GE"/>
        </w:rPr>
        <w:t xml:space="preserve"> </w:t>
      </w:r>
      <w:r w:rsidRPr="00F04769">
        <w:rPr>
          <w:rFonts w:ascii="Sylfaen" w:hAnsi="Sylfaen" w:cs="Sylfaen"/>
          <w:noProof/>
          <w:lang w:val="ka-GE" w:eastAsia="ka-GE"/>
        </w:rPr>
        <w:t>ქეის</w:t>
      </w:r>
      <w:r w:rsidRPr="00F04769">
        <w:rPr>
          <w:noProof/>
          <w:lang w:val="ka-GE" w:eastAsia="ka-GE"/>
        </w:rPr>
        <w:t xml:space="preserve"> </w:t>
      </w:r>
      <w:r w:rsidRPr="00F04769">
        <w:rPr>
          <w:rFonts w:ascii="Sylfaen" w:hAnsi="Sylfaen" w:cs="Sylfaen"/>
          <w:noProof/>
          <w:lang w:val="ka-GE" w:eastAsia="ka-GE"/>
        </w:rPr>
        <w:t>მენეჯმენტზე</w:t>
      </w:r>
      <w:r w:rsidRPr="00F04769">
        <w:rPr>
          <w:noProof/>
          <w:lang w:val="ka-GE" w:eastAsia="ka-GE"/>
        </w:rPr>
        <w:t xml:space="preserve"> </w:t>
      </w:r>
      <w:r w:rsidRPr="00F04769">
        <w:rPr>
          <w:rFonts w:ascii="Sylfaen" w:hAnsi="Sylfaen" w:cs="Sylfaen"/>
          <w:noProof/>
          <w:lang w:val="ka-GE" w:eastAsia="ka-GE"/>
        </w:rPr>
        <w:t>მუშაობა</w:t>
      </w:r>
      <w:r w:rsidRPr="00F04769">
        <w:rPr>
          <w:noProof/>
          <w:lang w:val="ka-GE" w:eastAsia="ka-GE"/>
        </w:rPr>
        <w:t xml:space="preserve">, </w:t>
      </w:r>
      <w:r w:rsidRPr="00F04769">
        <w:rPr>
          <w:rFonts w:ascii="Sylfaen" w:hAnsi="Sylfaen" w:cs="Sylfaen"/>
          <w:noProof/>
          <w:lang w:val="ka-GE" w:eastAsia="ka-GE"/>
        </w:rPr>
        <w:t>რომელის</w:t>
      </w:r>
      <w:r w:rsidRPr="00F04769">
        <w:rPr>
          <w:noProof/>
          <w:lang w:val="ka-GE" w:eastAsia="ka-GE"/>
        </w:rPr>
        <w:t xml:space="preserve"> </w:t>
      </w:r>
      <w:r w:rsidRPr="00F04769">
        <w:rPr>
          <w:rFonts w:ascii="Sylfaen" w:hAnsi="Sylfaen" w:cs="Sylfaen"/>
          <w:noProof/>
          <w:lang w:val="ka-GE" w:eastAsia="ka-GE"/>
        </w:rPr>
        <w:t>დასრულებაც</w:t>
      </w:r>
      <w:r w:rsidRPr="00F04769">
        <w:rPr>
          <w:noProof/>
          <w:lang w:val="ka-GE" w:eastAsia="ka-GE"/>
        </w:rPr>
        <w:t xml:space="preserve"> </w:t>
      </w:r>
      <w:r w:rsidRPr="00F04769">
        <w:rPr>
          <w:rFonts w:ascii="Sylfaen" w:hAnsi="Sylfaen" w:cs="Sylfaen"/>
          <w:noProof/>
          <w:lang w:val="ka-GE" w:eastAsia="ka-GE"/>
        </w:rPr>
        <w:t>იგეგმება</w:t>
      </w:r>
      <w:r w:rsidRPr="00F04769">
        <w:rPr>
          <w:noProof/>
          <w:lang w:val="ka-GE" w:eastAsia="ka-GE"/>
        </w:rPr>
        <w:t xml:space="preserve"> </w:t>
      </w:r>
      <w:r w:rsidRPr="00F04769">
        <w:rPr>
          <w:rFonts w:ascii="Sylfaen" w:hAnsi="Sylfaen" w:cs="Sylfaen"/>
          <w:noProof/>
          <w:lang w:val="ka-GE" w:eastAsia="ka-GE"/>
        </w:rPr>
        <w:t>მიმდინარე</w:t>
      </w:r>
      <w:r w:rsidRPr="00F04769">
        <w:rPr>
          <w:noProof/>
          <w:lang w:val="ka-GE" w:eastAsia="ka-GE"/>
        </w:rPr>
        <w:t xml:space="preserve"> </w:t>
      </w:r>
      <w:r w:rsidRPr="00F04769">
        <w:rPr>
          <w:rFonts w:ascii="Sylfaen" w:hAnsi="Sylfaen" w:cs="Sylfaen"/>
          <w:noProof/>
          <w:lang w:val="ka-GE" w:eastAsia="ka-GE"/>
        </w:rPr>
        <w:t>წლის</w:t>
      </w:r>
      <w:r w:rsidRPr="00F04769">
        <w:rPr>
          <w:noProof/>
          <w:lang w:val="ka-GE" w:eastAsia="ka-GE"/>
        </w:rPr>
        <w:t xml:space="preserve"> </w:t>
      </w:r>
      <w:r w:rsidRPr="00F04769">
        <w:rPr>
          <w:rFonts w:ascii="Sylfaen" w:hAnsi="Sylfaen" w:cs="Sylfaen"/>
          <w:noProof/>
          <w:lang w:val="ka-GE" w:eastAsia="ka-GE"/>
        </w:rPr>
        <w:t>ბოლომდე</w:t>
      </w:r>
      <w:r w:rsidRPr="00F04769">
        <w:rPr>
          <w:noProof/>
          <w:lang w:val="ka-GE" w:eastAsia="ka-GE"/>
        </w:rPr>
        <w:t xml:space="preserve">. </w:t>
      </w:r>
      <w:r w:rsidRPr="00F04769">
        <w:rPr>
          <w:rFonts w:ascii="Sylfaen" w:hAnsi="Sylfaen" w:cs="Sylfaen"/>
          <w:noProof/>
          <w:lang w:val="ka-GE" w:eastAsia="ka-GE"/>
        </w:rPr>
        <w:t>ამასთან</w:t>
      </w:r>
      <w:r w:rsidRPr="00F04769">
        <w:rPr>
          <w:noProof/>
          <w:lang w:val="ka-GE" w:eastAsia="ka-GE"/>
        </w:rPr>
        <w:t xml:space="preserve">, </w:t>
      </w:r>
      <w:r w:rsidRPr="00F04769">
        <w:rPr>
          <w:rFonts w:ascii="Sylfaen" w:hAnsi="Sylfaen" w:cs="Sylfaen"/>
          <w:noProof/>
          <w:lang w:val="ka-GE" w:eastAsia="ka-GE"/>
        </w:rPr>
        <w:t>სამუშაო</w:t>
      </w:r>
      <w:r w:rsidRPr="00F04769">
        <w:rPr>
          <w:noProof/>
          <w:lang w:val="ka-GE" w:eastAsia="ka-GE"/>
        </w:rPr>
        <w:t xml:space="preserve"> </w:t>
      </w:r>
      <w:r w:rsidRPr="00F04769">
        <w:rPr>
          <w:rFonts w:ascii="Sylfaen" w:hAnsi="Sylfaen" w:cs="Sylfaen"/>
          <w:noProof/>
          <w:lang w:val="ka-GE" w:eastAsia="ka-GE"/>
        </w:rPr>
        <w:t>ჯგუფის</w:t>
      </w:r>
      <w:r w:rsidRPr="00F04769">
        <w:rPr>
          <w:noProof/>
          <w:lang w:val="ka-GE" w:eastAsia="ka-GE"/>
        </w:rPr>
        <w:t xml:space="preserve"> </w:t>
      </w:r>
      <w:r w:rsidRPr="00F04769">
        <w:rPr>
          <w:rFonts w:ascii="Sylfaen" w:hAnsi="Sylfaen" w:cs="Sylfaen"/>
          <w:noProof/>
          <w:lang w:val="ka-GE" w:eastAsia="ka-GE"/>
        </w:rPr>
        <w:t>მიერ</w:t>
      </w:r>
      <w:r w:rsidRPr="00F04769">
        <w:rPr>
          <w:noProof/>
          <w:lang w:val="ka-GE" w:eastAsia="ka-GE"/>
        </w:rPr>
        <w:t xml:space="preserve"> </w:t>
      </w:r>
      <w:r w:rsidRPr="00F04769">
        <w:rPr>
          <w:rFonts w:ascii="Sylfaen" w:hAnsi="Sylfaen" w:cs="Sylfaen"/>
          <w:noProof/>
          <w:lang w:val="ka-GE" w:eastAsia="ka-GE"/>
        </w:rPr>
        <w:t>მიმდინარეობს</w:t>
      </w:r>
      <w:r w:rsidRPr="00F04769">
        <w:rPr>
          <w:noProof/>
          <w:lang w:val="ka-GE" w:eastAsia="ka-GE"/>
        </w:rPr>
        <w:t xml:space="preserve"> </w:t>
      </w:r>
      <w:r w:rsidRPr="00F04769">
        <w:rPr>
          <w:rFonts w:ascii="Sylfaen" w:hAnsi="Sylfaen" w:cs="Sylfaen"/>
          <w:noProof/>
          <w:lang w:val="ka-GE" w:eastAsia="ka-GE"/>
        </w:rPr>
        <w:t>პროცედურების</w:t>
      </w:r>
      <w:r w:rsidRPr="00F04769">
        <w:rPr>
          <w:noProof/>
          <w:lang w:val="ka-GE" w:eastAsia="ka-GE"/>
        </w:rPr>
        <w:t xml:space="preserve"> </w:t>
      </w:r>
      <w:r w:rsidRPr="00F04769">
        <w:rPr>
          <w:rFonts w:ascii="Sylfaen" w:hAnsi="Sylfaen" w:cs="Sylfaen"/>
          <w:noProof/>
          <w:lang w:val="ka-GE" w:eastAsia="ka-GE"/>
        </w:rPr>
        <w:t>სატესტო</w:t>
      </w:r>
      <w:r w:rsidRPr="00F04769">
        <w:rPr>
          <w:noProof/>
          <w:lang w:val="ka-GE" w:eastAsia="ka-GE"/>
        </w:rPr>
        <w:t xml:space="preserve"> </w:t>
      </w:r>
      <w:r w:rsidRPr="00F04769">
        <w:rPr>
          <w:rFonts w:ascii="Sylfaen" w:hAnsi="Sylfaen" w:cs="Sylfaen"/>
          <w:noProof/>
          <w:lang w:val="ka-GE" w:eastAsia="ka-GE"/>
        </w:rPr>
        <w:t>რეჟიმზე</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პროცესის</w:t>
      </w:r>
      <w:r w:rsidRPr="00F04769">
        <w:rPr>
          <w:noProof/>
          <w:lang w:val="ka-GE" w:eastAsia="ka-GE"/>
        </w:rPr>
        <w:t xml:space="preserve"> </w:t>
      </w:r>
      <w:r w:rsidRPr="00F04769">
        <w:rPr>
          <w:rFonts w:ascii="Sylfaen" w:hAnsi="Sylfaen" w:cs="Sylfaen"/>
          <w:noProof/>
          <w:lang w:val="ka-GE" w:eastAsia="ka-GE"/>
        </w:rPr>
        <w:t>დანერგვაზე</w:t>
      </w:r>
      <w:r w:rsidRPr="00F04769">
        <w:rPr>
          <w:noProof/>
          <w:lang w:val="ka-GE" w:eastAsia="ka-GE"/>
        </w:rPr>
        <w:t xml:space="preserve"> </w:t>
      </w:r>
      <w:r w:rsidRPr="00F04769">
        <w:rPr>
          <w:rFonts w:ascii="Sylfaen" w:hAnsi="Sylfaen" w:cs="Sylfaen"/>
          <w:noProof/>
          <w:lang w:val="ka-GE" w:eastAsia="ka-GE"/>
        </w:rPr>
        <w:t>მუშაობა</w:t>
      </w:r>
      <w:r w:rsidRPr="00F04769">
        <w:rPr>
          <w:noProof/>
          <w:lang w:val="ka-GE" w:eastAsia="ka-GE"/>
        </w:rPr>
        <w:t xml:space="preserve">, </w:t>
      </w:r>
      <w:r w:rsidRPr="00F04769">
        <w:rPr>
          <w:rFonts w:ascii="Sylfaen" w:hAnsi="Sylfaen" w:cs="Sylfaen"/>
          <w:noProof/>
          <w:lang w:val="ka-GE" w:eastAsia="ka-GE"/>
        </w:rPr>
        <w:t>ასევე</w:t>
      </w:r>
      <w:r w:rsidRPr="00F04769">
        <w:rPr>
          <w:noProof/>
          <w:lang w:val="ka-GE" w:eastAsia="ka-GE"/>
        </w:rPr>
        <w:t xml:space="preserve"> </w:t>
      </w:r>
      <w:r w:rsidRPr="00F04769">
        <w:rPr>
          <w:rFonts w:ascii="Sylfaen" w:hAnsi="Sylfaen" w:cs="Sylfaen"/>
          <w:lang w:val="ka-GE" w:eastAsia="x-none"/>
        </w:rPr>
        <w:t>სატესტო</w:t>
      </w:r>
      <w:r w:rsidRPr="00F04769">
        <w:rPr>
          <w:lang w:val="ka-GE" w:eastAsia="x-none"/>
        </w:rPr>
        <w:t xml:space="preserve"> </w:t>
      </w:r>
      <w:r w:rsidRPr="00F04769">
        <w:rPr>
          <w:rFonts w:ascii="Sylfaen" w:hAnsi="Sylfaen" w:cs="Sylfaen"/>
          <w:lang w:val="ka-GE" w:eastAsia="x-none"/>
        </w:rPr>
        <w:t>რეჟიმის</w:t>
      </w:r>
      <w:r w:rsidRPr="00F04769">
        <w:rPr>
          <w:lang w:val="ka-GE" w:eastAsia="x-none"/>
        </w:rPr>
        <w:t xml:space="preserve"> </w:t>
      </w:r>
      <w:r w:rsidRPr="00F04769">
        <w:rPr>
          <w:rFonts w:ascii="Sylfaen" w:hAnsi="Sylfaen" w:cs="Sylfaen"/>
          <w:lang w:val="ka-GE" w:eastAsia="x-none"/>
        </w:rPr>
        <w:t>შედეგების</w:t>
      </w:r>
      <w:r w:rsidRPr="00F04769">
        <w:rPr>
          <w:lang w:val="ka-GE" w:eastAsia="x-none"/>
        </w:rPr>
        <w:t xml:space="preserve"> </w:t>
      </w:r>
      <w:r w:rsidRPr="00F04769">
        <w:rPr>
          <w:rFonts w:ascii="Sylfaen" w:hAnsi="Sylfaen" w:cs="Sylfaen"/>
          <w:lang w:val="ka-GE" w:eastAsia="x-none"/>
        </w:rPr>
        <w:t>ანალიზი</w:t>
      </w:r>
      <w:r w:rsidRPr="00F04769">
        <w:rPr>
          <w:noProof/>
          <w:lang w:val="ka-GE" w:eastAsia="ka-GE"/>
        </w:rPr>
        <w:t xml:space="preserve">. </w:t>
      </w:r>
    </w:p>
    <w:p w14:paraId="6569142B" w14:textId="77777777" w:rsidR="002D4A2E" w:rsidRPr="00F04769" w:rsidRDefault="002D4A2E" w:rsidP="00A6727B">
      <w:pPr>
        <w:numPr>
          <w:ilvl w:val="3"/>
          <w:numId w:val="2"/>
        </w:numPr>
        <w:spacing w:after="0" w:line="240" w:lineRule="auto"/>
        <w:ind w:left="0"/>
        <w:jc w:val="both"/>
        <w:rPr>
          <w:rFonts w:ascii="Sylfaen" w:eastAsia="FreeSerif" w:hAnsi="Sylfaen" w:cs="Sylfaen"/>
          <w:w w:val="105"/>
          <w:lang w:val="ka-GE" w:eastAsia="ka-GE"/>
        </w:rPr>
      </w:pPr>
      <w:r w:rsidRPr="00F04769">
        <w:rPr>
          <w:rFonts w:ascii="Sylfaen" w:hAnsi="Sylfaen" w:cs="Sylfaen"/>
          <w:noProof/>
          <w:lang w:val="ka-GE" w:eastAsia="ka-GE"/>
        </w:rPr>
        <w:lastRenderedPageBreak/>
        <w:t>გადახდის</w:t>
      </w:r>
      <w:r w:rsidRPr="00F04769">
        <w:rPr>
          <w:noProof/>
          <w:lang w:val="ka-GE" w:eastAsia="ka-GE"/>
        </w:rPr>
        <w:t xml:space="preserve"> </w:t>
      </w:r>
      <w:r w:rsidRPr="00F04769">
        <w:rPr>
          <w:rFonts w:ascii="Sylfaen" w:hAnsi="Sylfaen" w:cs="Sylfaen"/>
          <w:noProof/>
          <w:lang w:val="ka-GE" w:eastAsia="ka-GE"/>
        </w:rPr>
        <w:t>წყაროსთან</w:t>
      </w:r>
      <w:r w:rsidRPr="00F04769">
        <w:rPr>
          <w:noProof/>
          <w:lang w:val="ka-GE" w:eastAsia="ka-GE"/>
        </w:rPr>
        <w:t xml:space="preserve"> </w:t>
      </w:r>
      <w:r w:rsidRPr="00F04769">
        <w:rPr>
          <w:rFonts w:ascii="Sylfaen" w:hAnsi="Sylfaen" w:cs="Sylfaen"/>
          <w:noProof/>
          <w:lang w:val="ka-GE" w:eastAsia="ka-GE"/>
        </w:rPr>
        <w:t>დაკავებული</w:t>
      </w:r>
      <w:r w:rsidRPr="00F04769">
        <w:rPr>
          <w:noProof/>
          <w:lang w:val="ka-GE" w:eastAsia="ka-GE"/>
        </w:rPr>
        <w:t xml:space="preserve"> </w:t>
      </w:r>
      <w:r w:rsidRPr="00F04769">
        <w:rPr>
          <w:rFonts w:ascii="Sylfaen" w:hAnsi="Sylfaen" w:cs="Sylfaen"/>
          <w:noProof/>
          <w:lang w:val="ka-GE" w:eastAsia="ka-GE"/>
        </w:rPr>
        <w:t>გადასახადების</w:t>
      </w:r>
      <w:r w:rsidRPr="00F04769">
        <w:rPr>
          <w:noProof/>
          <w:lang w:val="ka-GE" w:eastAsia="ka-GE"/>
        </w:rPr>
        <w:t xml:space="preserve"> </w:t>
      </w:r>
      <w:r w:rsidRPr="00F04769">
        <w:rPr>
          <w:rFonts w:ascii="Sylfaen" w:hAnsi="Sylfaen" w:cs="Sylfaen"/>
          <w:noProof/>
          <w:lang w:val="ka-GE" w:eastAsia="ka-GE"/>
        </w:rPr>
        <w:t>სისწორის</w:t>
      </w:r>
      <w:r w:rsidRPr="00F04769">
        <w:rPr>
          <w:noProof/>
          <w:lang w:val="ka-GE" w:eastAsia="ka-GE"/>
        </w:rPr>
        <w:t xml:space="preserve"> </w:t>
      </w:r>
      <w:r w:rsidRPr="00F04769">
        <w:rPr>
          <w:rFonts w:ascii="Sylfaen" w:hAnsi="Sylfaen" w:cs="Sylfaen"/>
          <w:noProof/>
          <w:lang w:val="ka-GE" w:eastAsia="ka-GE"/>
        </w:rPr>
        <w:t>კონტროლის</w:t>
      </w:r>
      <w:r w:rsidRPr="00F04769">
        <w:rPr>
          <w:noProof/>
          <w:lang w:val="ka-GE" w:eastAsia="ka-GE"/>
        </w:rPr>
        <w:t xml:space="preserve"> </w:t>
      </w:r>
      <w:r w:rsidRPr="00F04769">
        <w:rPr>
          <w:rFonts w:ascii="Sylfaen" w:hAnsi="Sylfaen" w:cs="Sylfaen"/>
          <w:noProof/>
          <w:lang w:val="ka-GE" w:eastAsia="ka-GE"/>
        </w:rPr>
        <w:t>შესახებ</w:t>
      </w:r>
      <w:r w:rsidRPr="00F04769">
        <w:rPr>
          <w:noProof/>
          <w:lang w:val="ka-GE" w:eastAsia="ka-GE"/>
        </w:rPr>
        <w:t xml:space="preserve">, </w:t>
      </w:r>
      <w:r w:rsidRPr="00F04769">
        <w:rPr>
          <w:rFonts w:ascii="Sylfaen" w:hAnsi="Sylfaen" w:cs="Sylfaen"/>
          <w:noProof/>
          <w:lang w:val="ka-GE" w:eastAsia="ka-GE"/>
        </w:rPr>
        <w:t>მიმდინარეობს</w:t>
      </w:r>
      <w:r w:rsidRPr="00F04769">
        <w:rPr>
          <w:noProof/>
          <w:lang w:val="ka-GE" w:eastAsia="ka-GE"/>
        </w:rPr>
        <w:t xml:space="preserve"> </w:t>
      </w:r>
      <w:r w:rsidRPr="00F04769">
        <w:rPr>
          <w:rFonts w:ascii="Sylfaen" w:hAnsi="Sylfaen" w:cs="Sylfaen"/>
          <w:noProof/>
          <w:lang w:val="ka-GE" w:eastAsia="ka-GE"/>
        </w:rPr>
        <w:t>რისკების</w:t>
      </w:r>
      <w:r w:rsidRPr="00F04769">
        <w:rPr>
          <w:noProof/>
          <w:lang w:val="ka-GE" w:eastAsia="ka-GE"/>
        </w:rPr>
        <w:t xml:space="preserve"> </w:t>
      </w:r>
      <w:r w:rsidRPr="00F04769">
        <w:rPr>
          <w:rFonts w:ascii="Sylfaen" w:hAnsi="Sylfaen" w:cs="Sylfaen"/>
          <w:noProof/>
          <w:lang w:val="ka-GE" w:eastAsia="ka-GE"/>
        </w:rPr>
        <w:t>მოდულის</w:t>
      </w:r>
      <w:r w:rsidRPr="00F04769">
        <w:rPr>
          <w:noProof/>
          <w:lang w:val="ka-GE" w:eastAsia="ka-GE"/>
        </w:rPr>
        <w:t xml:space="preserve"> </w:t>
      </w:r>
      <w:r w:rsidRPr="00F04769">
        <w:rPr>
          <w:rFonts w:ascii="Sylfaen" w:hAnsi="Sylfaen" w:cs="Sylfaen"/>
          <w:noProof/>
          <w:lang w:val="ka-GE" w:eastAsia="ka-GE"/>
        </w:rPr>
        <w:t>ჩაშენება</w:t>
      </w:r>
      <w:r w:rsidRPr="00F04769">
        <w:rPr>
          <w:noProof/>
          <w:lang w:val="ka-GE" w:eastAsia="ka-GE"/>
        </w:rPr>
        <w:t xml:space="preserve"> </w:t>
      </w:r>
      <w:r w:rsidRPr="00F04769">
        <w:rPr>
          <w:rFonts w:ascii="Sylfaen" w:hAnsi="Sylfaen" w:cs="Sylfaen"/>
          <w:noProof/>
          <w:lang w:val="ka-GE" w:eastAsia="ka-GE"/>
        </w:rPr>
        <w:t>მონაცემთა</w:t>
      </w:r>
      <w:r w:rsidRPr="00F04769">
        <w:rPr>
          <w:noProof/>
          <w:lang w:val="ka-GE" w:eastAsia="ka-GE"/>
        </w:rPr>
        <w:t xml:space="preserve"> </w:t>
      </w:r>
      <w:r w:rsidRPr="00F04769">
        <w:rPr>
          <w:rFonts w:ascii="Sylfaen" w:hAnsi="Sylfaen" w:cs="Sylfaen"/>
          <w:noProof/>
          <w:lang w:val="ka-GE" w:eastAsia="ka-GE"/>
        </w:rPr>
        <w:t>საცავში</w:t>
      </w:r>
      <w:r w:rsidRPr="00F04769">
        <w:rPr>
          <w:noProof/>
          <w:lang w:val="ka-GE" w:eastAsia="ka-GE"/>
        </w:rPr>
        <w:t xml:space="preserve">, </w:t>
      </w:r>
      <w:r w:rsidRPr="00F04769">
        <w:rPr>
          <w:rFonts w:ascii="Sylfaen" w:hAnsi="Sylfaen" w:cs="Sylfaen"/>
          <w:noProof/>
          <w:lang w:val="ka-GE" w:eastAsia="ka-GE"/>
        </w:rPr>
        <w:t>გრძელდება</w:t>
      </w:r>
      <w:r w:rsidRPr="00F04769">
        <w:rPr>
          <w:noProof/>
          <w:lang w:val="ka-GE" w:eastAsia="ka-GE"/>
        </w:rPr>
        <w:t xml:space="preserve"> </w:t>
      </w:r>
      <w:r w:rsidRPr="00F04769">
        <w:rPr>
          <w:rFonts w:ascii="Sylfaen" w:hAnsi="Sylfaen" w:cs="Sylfaen"/>
          <w:noProof/>
          <w:lang w:val="ka-GE" w:eastAsia="ka-GE"/>
        </w:rPr>
        <w:t>ქეის</w:t>
      </w:r>
      <w:r w:rsidRPr="00F04769">
        <w:rPr>
          <w:noProof/>
          <w:lang w:val="ka-GE" w:eastAsia="ka-GE"/>
        </w:rPr>
        <w:t xml:space="preserve"> </w:t>
      </w:r>
      <w:r w:rsidRPr="00F04769">
        <w:rPr>
          <w:rFonts w:ascii="Sylfaen" w:hAnsi="Sylfaen" w:cs="Sylfaen"/>
          <w:noProof/>
          <w:lang w:val="ka-GE" w:eastAsia="ka-GE"/>
        </w:rPr>
        <w:t>მენეჯმენტზე</w:t>
      </w:r>
      <w:r w:rsidRPr="00F04769">
        <w:rPr>
          <w:noProof/>
          <w:lang w:val="ka-GE" w:eastAsia="ka-GE"/>
        </w:rPr>
        <w:t xml:space="preserve"> </w:t>
      </w:r>
      <w:r w:rsidRPr="00F04769">
        <w:rPr>
          <w:rFonts w:ascii="Sylfaen" w:hAnsi="Sylfaen" w:cs="Sylfaen"/>
          <w:noProof/>
          <w:lang w:val="ka-GE" w:eastAsia="ka-GE"/>
        </w:rPr>
        <w:t>მუშაობა</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პარალელურად</w:t>
      </w:r>
      <w:r w:rsidRPr="00F04769">
        <w:rPr>
          <w:noProof/>
          <w:lang w:val="ka-GE" w:eastAsia="ka-GE"/>
        </w:rPr>
        <w:t xml:space="preserve"> </w:t>
      </w:r>
      <w:r w:rsidRPr="00F04769">
        <w:rPr>
          <w:rFonts w:ascii="Sylfaen" w:hAnsi="Sylfaen" w:cs="Sylfaen"/>
          <w:noProof/>
          <w:lang w:val="ka-GE" w:eastAsia="ka-GE"/>
        </w:rPr>
        <w:t>სამუშაო</w:t>
      </w:r>
      <w:r w:rsidRPr="00F04769">
        <w:rPr>
          <w:noProof/>
          <w:lang w:val="ka-GE" w:eastAsia="ka-GE"/>
        </w:rPr>
        <w:t xml:space="preserve"> </w:t>
      </w:r>
      <w:r w:rsidRPr="00F04769">
        <w:rPr>
          <w:rFonts w:ascii="Sylfaen" w:hAnsi="Sylfaen" w:cs="Sylfaen"/>
          <w:noProof/>
          <w:lang w:val="ka-GE" w:eastAsia="ka-GE"/>
        </w:rPr>
        <w:t>ჯგუფის</w:t>
      </w:r>
      <w:r w:rsidRPr="00F04769">
        <w:rPr>
          <w:noProof/>
          <w:lang w:val="ka-GE" w:eastAsia="ka-GE"/>
        </w:rPr>
        <w:t xml:space="preserve"> </w:t>
      </w:r>
      <w:r w:rsidRPr="00F04769">
        <w:rPr>
          <w:rFonts w:ascii="Sylfaen" w:hAnsi="Sylfaen" w:cs="Sylfaen"/>
          <w:noProof/>
          <w:lang w:val="ka-GE" w:eastAsia="ka-GE"/>
        </w:rPr>
        <w:t>მიერ</w:t>
      </w:r>
      <w:r w:rsidRPr="00F04769">
        <w:rPr>
          <w:noProof/>
          <w:lang w:val="ka-GE" w:eastAsia="ka-GE"/>
        </w:rPr>
        <w:t xml:space="preserve"> </w:t>
      </w:r>
      <w:r w:rsidRPr="00F04769">
        <w:rPr>
          <w:rFonts w:ascii="Sylfaen" w:hAnsi="Sylfaen" w:cs="Sylfaen"/>
          <w:noProof/>
          <w:lang w:val="ka-GE" w:eastAsia="ka-GE"/>
        </w:rPr>
        <w:t>მიმდინარეობს</w:t>
      </w:r>
      <w:r w:rsidRPr="00F04769">
        <w:rPr>
          <w:noProof/>
          <w:lang w:val="ka-GE" w:eastAsia="ka-GE"/>
        </w:rPr>
        <w:t xml:space="preserve"> </w:t>
      </w:r>
      <w:r w:rsidRPr="00F04769">
        <w:rPr>
          <w:rFonts w:ascii="Sylfaen" w:hAnsi="Sylfaen" w:cs="Sylfaen"/>
          <w:noProof/>
          <w:lang w:val="ka-GE" w:eastAsia="ka-GE"/>
        </w:rPr>
        <w:t>პროცედურების</w:t>
      </w:r>
      <w:r w:rsidRPr="00F04769">
        <w:rPr>
          <w:noProof/>
          <w:lang w:val="ka-GE" w:eastAsia="ka-GE"/>
        </w:rPr>
        <w:t xml:space="preserve"> </w:t>
      </w:r>
      <w:r w:rsidRPr="00F04769">
        <w:rPr>
          <w:rFonts w:ascii="Sylfaen" w:hAnsi="Sylfaen" w:cs="Sylfaen"/>
          <w:noProof/>
          <w:lang w:val="ka-GE" w:eastAsia="ka-GE"/>
        </w:rPr>
        <w:t>სატესტო</w:t>
      </w:r>
      <w:r w:rsidRPr="00F04769">
        <w:rPr>
          <w:noProof/>
          <w:lang w:val="ka-GE" w:eastAsia="ka-GE"/>
        </w:rPr>
        <w:t xml:space="preserve"> </w:t>
      </w:r>
      <w:r w:rsidRPr="00F04769">
        <w:rPr>
          <w:rFonts w:ascii="Sylfaen" w:hAnsi="Sylfaen" w:cs="Sylfaen"/>
          <w:noProof/>
          <w:lang w:val="ka-GE" w:eastAsia="ka-GE"/>
        </w:rPr>
        <w:t>რეჟიმზე</w:t>
      </w:r>
      <w:r w:rsidRPr="00F04769">
        <w:rPr>
          <w:noProof/>
          <w:lang w:val="ka-GE" w:eastAsia="ka-GE"/>
        </w:rPr>
        <w:t xml:space="preserve"> </w:t>
      </w:r>
      <w:r w:rsidRPr="00F04769">
        <w:rPr>
          <w:rFonts w:ascii="Sylfaen" w:hAnsi="Sylfaen" w:cs="Sylfaen"/>
          <w:noProof/>
          <w:lang w:val="ka-GE" w:eastAsia="ka-GE"/>
        </w:rPr>
        <w:t>და</w:t>
      </w:r>
      <w:r w:rsidRPr="00F04769">
        <w:rPr>
          <w:noProof/>
          <w:lang w:val="ka-GE" w:eastAsia="ka-GE"/>
        </w:rPr>
        <w:t xml:space="preserve"> </w:t>
      </w:r>
      <w:r w:rsidRPr="00F04769">
        <w:rPr>
          <w:rFonts w:ascii="Sylfaen" w:hAnsi="Sylfaen" w:cs="Sylfaen"/>
          <w:noProof/>
          <w:lang w:val="ka-GE" w:eastAsia="ka-GE"/>
        </w:rPr>
        <w:t>პროცესის</w:t>
      </w:r>
      <w:r w:rsidRPr="00F04769">
        <w:rPr>
          <w:noProof/>
          <w:lang w:val="ka-GE" w:eastAsia="ka-GE"/>
        </w:rPr>
        <w:t xml:space="preserve"> </w:t>
      </w:r>
      <w:r w:rsidRPr="00F04769">
        <w:rPr>
          <w:rFonts w:ascii="Sylfaen" w:hAnsi="Sylfaen" w:cs="Sylfaen"/>
          <w:noProof/>
          <w:lang w:val="ka-GE" w:eastAsia="ka-GE"/>
        </w:rPr>
        <w:t>დანერგვაზე</w:t>
      </w:r>
      <w:r w:rsidRPr="00F04769">
        <w:rPr>
          <w:noProof/>
          <w:lang w:val="ka-GE" w:eastAsia="ka-GE"/>
        </w:rPr>
        <w:t xml:space="preserve"> </w:t>
      </w:r>
      <w:r w:rsidRPr="00F04769">
        <w:rPr>
          <w:rFonts w:ascii="Sylfaen" w:hAnsi="Sylfaen" w:cs="Sylfaen"/>
          <w:noProof/>
          <w:lang w:val="ka-GE" w:eastAsia="ka-GE"/>
        </w:rPr>
        <w:t>მუშაობა</w:t>
      </w:r>
      <w:r w:rsidRPr="00F04769">
        <w:rPr>
          <w:noProof/>
          <w:lang w:val="ka-GE" w:eastAsia="ka-GE"/>
        </w:rPr>
        <w:t xml:space="preserve">, </w:t>
      </w:r>
      <w:r w:rsidRPr="00F04769">
        <w:rPr>
          <w:rFonts w:ascii="Sylfaen" w:hAnsi="Sylfaen" w:cs="Sylfaen"/>
          <w:noProof/>
          <w:lang w:val="ka-GE" w:eastAsia="ka-GE"/>
        </w:rPr>
        <w:t>ასევე</w:t>
      </w:r>
      <w:r w:rsidRPr="00F04769">
        <w:rPr>
          <w:noProof/>
          <w:lang w:val="ka-GE" w:eastAsia="ka-GE"/>
        </w:rPr>
        <w:t xml:space="preserve"> </w:t>
      </w:r>
      <w:r w:rsidRPr="00F04769">
        <w:rPr>
          <w:rFonts w:ascii="Sylfaen" w:hAnsi="Sylfaen" w:cs="Sylfaen"/>
          <w:lang w:val="ka-GE" w:eastAsia="x-none"/>
        </w:rPr>
        <w:t>სატესტო</w:t>
      </w:r>
      <w:r w:rsidRPr="00F04769">
        <w:rPr>
          <w:lang w:val="ka-GE" w:eastAsia="x-none"/>
        </w:rPr>
        <w:t xml:space="preserve"> </w:t>
      </w:r>
      <w:r w:rsidRPr="00F04769">
        <w:rPr>
          <w:rFonts w:ascii="Sylfaen" w:hAnsi="Sylfaen" w:cs="Sylfaen"/>
          <w:lang w:val="ka-GE" w:eastAsia="x-none"/>
        </w:rPr>
        <w:t>რეჟიმის</w:t>
      </w:r>
      <w:r w:rsidRPr="00F04769">
        <w:rPr>
          <w:lang w:val="ka-GE" w:eastAsia="x-none"/>
        </w:rPr>
        <w:t xml:space="preserve"> </w:t>
      </w:r>
      <w:r w:rsidRPr="00F04769">
        <w:rPr>
          <w:rFonts w:ascii="Sylfaen" w:hAnsi="Sylfaen" w:cs="Sylfaen"/>
          <w:lang w:val="ka-GE" w:eastAsia="x-none"/>
        </w:rPr>
        <w:t>შედეგების</w:t>
      </w:r>
      <w:r w:rsidRPr="00F04769">
        <w:rPr>
          <w:lang w:val="ka-GE" w:eastAsia="x-none"/>
        </w:rPr>
        <w:t xml:space="preserve"> </w:t>
      </w:r>
      <w:r w:rsidRPr="00F04769">
        <w:rPr>
          <w:rFonts w:ascii="Sylfaen" w:hAnsi="Sylfaen" w:cs="Sylfaen"/>
          <w:lang w:val="ka-GE" w:eastAsia="x-none"/>
        </w:rPr>
        <w:t>ანალიზი</w:t>
      </w:r>
      <w:r w:rsidRPr="00F04769">
        <w:rPr>
          <w:noProof/>
          <w:lang w:val="ka-GE" w:eastAsia="ka-GE"/>
        </w:rPr>
        <w:t xml:space="preserve">. </w:t>
      </w:r>
    </w:p>
    <w:p w14:paraId="0B37AF4F" w14:textId="77777777" w:rsidR="002D4A2E" w:rsidRPr="00F04769" w:rsidRDefault="002D4A2E" w:rsidP="00A6727B">
      <w:pPr>
        <w:numPr>
          <w:ilvl w:val="3"/>
          <w:numId w:val="2"/>
        </w:numPr>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დაუბეგრავი საგადასახადო დოკუმენტების მართვის შესახებ პროგრამის ფარგლებშიც მიმდინარეობს დაუბეგრავი დოკუმენტების იდენტიფიცირება და მათი შესწავლა. პარალელურად მიმდინარეობს პროცესის დახვეწაზე მუშაობა. ასევე სასაქონლო-მატერიალური ფასეულობების ნაშთების (მარაგების) კონტროლის შესახებ პროგრამის ფარგლებშიც მიმდინარეობს სასაქონლო-მატერიალური ფასეულობების მონიტორინგი/დათვლა რეალურ დროში და რისკიანი გადამხდელების შესწავლა. პარალელურად მიმდინარეობს პროცესის დახვეწაზე მუშაობა. არსებული პროგრამული მოდულების დახვეწა და ახალი პროდუქტების შექმნის პროგრამის ფარგლებში გრძელდება მონაცემთა საცავის შევსების პროცესი. მიმდინარეობს მონაცემთა დამუშავების და ანალიზის სისტემაში რისკის მოდულების და კრიტერიუმების ინტეგრაცია, ასევე რეპორტინგ და ვიზუალური გარემოს დანერგვა, მონაცემთა საცავის სტაბილურობის მონიტორინგი, კიბერუსაფრთხოების პოლიტიკის განსაზღვრა, მონაცემთა ბაზებში არსებულ მონაცემთა ხარისხის გაუმჯობესება. ბიზნეს პროცესის მფლობელების ჩართულობა მონაცემთა დამუშავების და ანალიზის სისტემაში მოდულების შექმნის პროცესში.</w:t>
      </w:r>
    </w:p>
    <w:p w14:paraId="724D1C93" w14:textId="77777777" w:rsidR="002D4A2E" w:rsidRPr="00F04769" w:rsidRDefault="002D4A2E" w:rsidP="00A6727B">
      <w:pPr>
        <w:numPr>
          <w:ilvl w:val="3"/>
          <w:numId w:val="2"/>
        </w:numPr>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მონაცემთა ხარისხის კონტროლის გაუმჯობესების მიზნით მიმდინარეობს არსებული პროგრამული მოდულების/რეესტრების დახვეწა და ახალი პროგრამული პროდუქტების შექმნა. დასრულებულია მუშაობა ტაბის ანდროიდ აპლიკაციის ფორმირებისათვის, რომელიც იძლევა საშუალებას თანამშრომელმა საინფორმაციო ბარათის ხარისხის კონტროლი განახორციელოს ეკონომიკური საქმიანობის განხორციელების ადგილზე ვიზიტით, გადაიღოს ობიექტების სურათები  და საჭიროების შემთხვევაში შეადგინოს აღმოფხვრის აქტი/გაფრთხილება/სამართალდარღვევის ოქმი. ასევე დავალების მართვის პროგრამაში დამატებულია უფლებამოსილი თანამშრომლის მიერ კონკრეტული დავალების ატვირთვისა და მასზე ადგილზე გასვლის პრიორიტეტულობის  განსაზღვრის შესაძლებლობა. დავალების მართვის პროგრამულ მოდულში დაემატა დავალების ავტომატური განაწილების ახალი წყარო, რომლის მიხედვითაც არარეგისტრირებული პირების გამოვლენის პროექტიდან იდენტიფიცირებული გადამხდელები, რომლებიც არიან უკვე დარეგისტრირებულნი, მათზე ხორციელდება მონაცემთა ხარისხის კონტროლის განხორციელება (აქტივობის სტატუსის, მართვის ადგილის, ძირითადი საქმიანობის, დამატებითი საქმიანობის, ობიექტების განსაზღვრა). ტელეფონის ნომრების სისტემატიზაციისა და ხარისხის კონტროლის მიზნით, შექმნილია ტელეფონის ნომრების რეესტრი, სადაც მოცემულია ჩვენს ხელთ არსებული ყველა წყაროდან მიღებული ინფორმაცია, რომელიც დალაგებულია გარკვეული პრიორიტეტების გათვალისწინებით. მონაცემთა ხარისხის კონტროლის პროცესი წარმოადგენს პერმანენტულ პროცესს.</w:t>
      </w:r>
    </w:p>
    <w:p w14:paraId="134E1A0F" w14:textId="77777777" w:rsidR="002D4A2E" w:rsidRPr="00F04769" w:rsidRDefault="002D4A2E" w:rsidP="00A6727B">
      <w:pPr>
        <w:numPr>
          <w:ilvl w:val="3"/>
          <w:numId w:val="2"/>
        </w:numPr>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ამასთან, ხორციელდება პროცესის მონიტორინგი. შემუშავებულია და რეალურ რეჟიმში გაშვებულია დავალებების მართვის პროგრამული მოდული და მიმდინარეობს მისი სრულყოფა/ტესტირება.</w:t>
      </w:r>
    </w:p>
    <w:p w14:paraId="364A5F3B" w14:textId="77777777" w:rsidR="002D4A2E" w:rsidRPr="00F04769" w:rsidRDefault="002D4A2E" w:rsidP="00A6727B">
      <w:pPr>
        <w:numPr>
          <w:ilvl w:val="3"/>
          <w:numId w:val="2"/>
        </w:numPr>
        <w:autoSpaceDE w:val="0"/>
        <w:autoSpaceDN w:val="0"/>
        <w:adjustRightInd w:val="0"/>
        <w:spacing w:after="0" w:line="240" w:lineRule="auto"/>
        <w:ind w:left="0"/>
        <w:jc w:val="both"/>
        <w:rPr>
          <w:lang w:val="ka-GE"/>
        </w:rPr>
      </w:pPr>
      <w:r w:rsidRPr="00F04769">
        <w:rPr>
          <w:rFonts w:ascii="Sylfaen" w:hAnsi="Sylfaen" w:cs="Sylfaen"/>
          <w:noProof/>
          <w:lang w:val="ka-GE" w:eastAsia="ka-GE"/>
        </w:rPr>
        <w:t xml:space="preserve">მონაცემთა საცავის სტაბილურობის მისაღწევად მონაცემებზე ე.წ. production გარემოზე მიმდინარეობს მონიტორინგი და ტესტირება. </w:t>
      </w:r>
    </w:p>
    <w:p w14:paraId="5E343399" w14:textId="77777777" w:rsidR="002D4A2E" w:rsidRPr="00F04769" w:rsidRDefault="002D4A2E" w:rsidP="00A6727B">
      <w:pPr>
        <w:numPr>
          <w:ilvl w:val="3"/>
          <w:numId w:val="2"/>
        </w:numPr>
        <w:autoSpaceDE w:val="0"/>
        <w:autoSpaceDN w:val="0"/>
        <w:adjustRightInd w:val="0"/>
        <w:spacing w:after="0" w:line="240" w:lineRule="auto"/>
        <w:ind w:left="0"/>
        <w:jc w:val="both"/>
        <w:rPr>
          <w:b/>
          <w:bCs/>
          <w:lang w:val="ka-GE"/>
        </w:rPr>
      </w:pPr>
      <w:r w:rsidRPr="00F04769">
        <w:rPr>
          <w:rFonts w:ascii="Sylfaen" w:hAnsi="Sylfaen" w:cs="Sylfaen"/>
          <w:noProof/>
          <w:lang w:val="ka-GE" w:eastAsia="ka-GE"/>
        </w:rPr>
        <w:lastRenderedPageBreak/>
        <w:t>მიმდინარეობს მუშაობა eTIR კომპიუტერიზაციის პროექტზე. პროექტის მიზანია TIR გადაზიდვებთან დაკავშირებული რისკების მართვის მიზნით დამატებითი ინტერნეტ ინსტრუმენტების დანერგვის ხელშეწყობა. გაეროს მიერ თებერვლის თვეში დამტკიცდა eTIR პლატფორმის ახალი ვერსია, რაც დაეგზავნა ყველა მონაწილე მხარის IT ადმინისტრაციას და მოიცავს მხარეებსა და გაეროს შორის გასაცვლელ ინფორმაციასა და ველებს. ამ ეტაპზე მიმდინარეობს განახლებული  მონაცემების დამუშავება. ამასთან, ა/წლის თებერვალში შედგა რიგით მეორე შეხვედრა სამმხრივ ფორმატში საქართველო-აზერბაიჯანი-თურქეთის საბაჟო და IT ადმინისტრაციებს შორის eTIR პლატფორმის დანერგვასთან დაკავშირებით, ყველა ადმინისტრაცია მიმდინარე ეტაპზე ახორციელებს განახლებულ სპეციფიკაციებზე მუშაობას.</w:t>
      </w:r>
      <w:r w:rsidRPr="00F04769">
        <w:rPr>
          <w:b/>
          <w:bCs/>
          <w:lang w:val="ka-GE"/>
        </w:rPr>
        <w:t xml:space="preserve"> </w:t>
      </w:r>
    </w:p>
    <w:p w14:paraId="13AC5445"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აშშ-ს EXBS-ის პროგრამის ხელშეწყობით დაიწყო საბაჟო მონაცემთა საინფორმაციო სისტემის მოდერნიზაციის. პროექტი გულისხმობს თანამედროვე მოთხოვნებზე დაფუძნებული, მოქნილი, უსაფრთხო სისტემის დანერგვას, რომელშიც შედარებით მარტივად იქნება შესაძლებელი ახალი მოდულების, სერვისების ინტეგრირება და რომელიც ფუნქციურად შეძლებს საბაჟო გამშვებ პუნქტებსა და გაფორმების ეკონომიკურ ზონებსა თუ ცენტრალურ აპარატში მიმდინარე პროცესებისა და დოკუმენტების შეძლებისდაგვარად ერთ სივრცეში თავმოყრას. სისტემატურად მიმდინარეობდა  შეხვედრები სისტემის განმახორციელებელ ამერიკულ მხარის  - NU border-ის წარმომადგენლობასთან. წარდგენილია სამუშაო ჯგუფის ხედვა ახალი სისტემის შესაძლებლობებთან დაკავშირებით და მიეწოდათ დეტალური ინფორმაცია და დოკუმენტაცია ახალ სისტემაში შესავსებ რამდენიმე ფორმასთან დაკავშირებით (დეკლარაციები, აღრიცხვის მოწმობა სახმელეთო ნაწილში), საკვანძო ბიზნეს პროცესების აღწერასთან ერთად.</w:t>
      </w:r>
    </w:p>
    <w:p w14:paraId="55298CD1"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ორმაგი და სამხედრო დანიშნულების პროდუქციის ექსპორტის კონტროლის ელექტრონული სისტემის „STRATLINK" დანერგვის პროცესში მიმდინარეობს სისტემის რეალურ რეჟიმში გაშვების მიზნით სატესტო სამუშაოები.  კერძოდ, საინფორმაციო ტექნოლოგიების ცენტრი, ესტონური კომპანია „Spin Tek”-ის დახმარებით ახორციელებს სისტემაში ელექტრონული ხელმოწერის დამატებას.  გადამზადდა გაფორმების ეკონომიკურ ზონებში ნებართვების გამცემი უფლებამოსილი თანამშრომლები. სექტემბრის თვიდან იგეგმება ექსპორტის კონტროლის ელექტრონული სისტემის „STRATLINK" რეალურ რეჟიმში გაშვება.</w:t>
      </w:r>
    </w:p>
    <w:p w14:paraId="360C1F25"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 xml:space="preserve">ლიცენზიების, ნებართვებისა და სერტიფიკატების „ერთიან ელექტრონულ სისტემაში“ ოზონდამშლელი ნივთიერებების იმპორტის, ექსპორტის, რეექსპორტის და ტრანზიტის ნებართვის დამატების მიზნით შემუშავდა ტექნიკური დავალების დოკუმენტი, სადაც დეტალურად გაიწერა საქართველოს გარემოს დაცვისა და სოფლის მეურნეობის სამინისტროს მიერ შესავსები ველები, სერვისით წამოსაღები ინფორმაცია და პროცესების თანმიმდევრობა.  </w:t>
      </w:r>
    </w:p>
    <w:p w14:paraId="0A139387"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შემუშავდა წარმოშობის სერტიფიკატის (CT-1) გაცემის ახალი პროგრამული მოდული და მ/წ 23 თემერვალს გაეშვა რეალურ რეჟიმში. ამავდროულად, მიმდინარეობს ახალის სისტემის გაშვების შედეგად გამოვლენილი ხარვეზების აღმოფხვრა, მისი დახვეწის მიზნით. პარალელურ რეჟიმში მიმდინარეობს მუშაობა წარმოშობის სერტიფიკატის (CT-1) გაცემის პროგრამულ მოდულში რისკის კრიტერიუმების დამატებაზე. წარმოშობის სერტიფიკატის (CT-1) გაცემის პროგრამულ მოდულს დაემატა რისკის კრიტერიუმები და პარალელურ რეჟიმში მიმდინარეობს ინფორმაციის დამუშავება/ანალიზი კრიტერიუმების პერიოდულად განახლებისა ან/და საჭიროებისას ახალი რისკის კრიტერიუმების დამატების მიზნით. პარალელურად მიმდინარეობს მუშაობა სტატისტიკური ინფორმაციის სრულყოფილად მიღების მიზნით მონაცემთა რეესტრზე.</w:t>
      </w:r>
    </w:p>
    <w:p w14:paraId="2C0F67A7"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ფარმაცევტული პროდუქტის საბაჟო დეკლარაციის ახალი ფორმის სისტემურად აწყობის მიზნით სისტემატურად მიმდინარეობს სამუშაო შეხვედრები და კონსულტაციები.</w:t>
      </w:r>
    </w:p>
    <w:p w14:paraId="660841B0"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საბაჟო გამშვებ პუნქტებზე „ყაზბეგი“, „ნინოწმინდა“ - საიზოლაციო სივრცეების მოწყობის მიზნით, მიგრაციის საერთაშორისო ორგანიზაციასთან </w:t>
      </w:r>
      <w:r w:rsidRPr="00F04769">
        <w:rPr>
          <w:rFonts w:ascii="Arial" w:hAnsi="Arial" w:cs="Arial"/>
          <w:color w:val="4D5156"/>
          <w:shd w:val="clear" w:color="auto" w:fill="FFFFFF"/>
        </w:rPr>
        <w:t>(</w:t>
      </w:r>
      <w:r w:rsidRPr="00F04769">
        <w:rPr>
          <w:rFonts w:ascii="Sylfaen" w:hAnsi="Sylfaen" w:cs="Sylfaen"/>
          <w:noProof/>
          <w:lang w:val="ka-GE" w:eastAsia="ka-GE"/>
        </w:rPr>
        <w:t>IOM) მიმდინარეობს მოლაპარაკება. სგპ „ქუთაისის აეროპორტში“ მიმდინარეობს საიზოლაციო სივრცის სარემონტო სამუშაოები.</w:t>
      </w:r>
    </w:p>
    <w:p w14:paraId="65CCFCD7"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Calibri Light"/>
          <w:color w:val="000000"/>
          <w:lang w:val="ka-GE"/>
        </w:rPr>
      </w:pPr>
      <w:r w:rsidRPr="00F04769">
        <w:rPr>
          <w:rFonts w:ascii="Sylfaen" w:hAnsi="Sylfaen" w:cs="Sylfaen"/>
          <w:noProof/>
          <w:lang w:val="ka-GE" w:eastAsia="ka-GE"/>
        </w:rPr>
        <w:lastRenderedPageBreak/>
        <w:t xml:space="preserve">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„ახალი კომპიუტერიზებული სატრანზიტო სისტემის“ (NCTS) იმპლემენტაციის ფარგლებში განხორციელდა ონლაინ სამუშაო შეხვედრები გაეროს კონფერენცია ვაჭრობისა და განვითარების შესახებ (UNCTAD)-ის წარმომადგენლებთან ეროვნული ტრანზიტის აპლიკაციისთვის ფუნქციური და ტექნიკური მახასიათებლების დაზუსტების მიზნით. მიმდინარეობს სამუშაოები ეროვნული ტრანზიტის აპლიკაციის შექმნის მიმართულებით. </w:t>
      </w:r>
    </w:p>
    <w:p w14:paraId="040CA045"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ევროკავშირის DG TAXUD-ის მოთხოვნით შემუშავდა საკანონმდებლო შესაბამისობის დოკუმენტი.</w:t>
      </w:r>
    </w:p>
    <w:p w14:paraId="736D3A93"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გაეროს კონფერენცია ვაჭრობისა და განვითარების შესახებ (UNCTAD)-ის მიერ დაწყებულია მუშაობა NCTS აპლიკაციის შეტყობინებების გაცვლის კომპონენტზე.</w:t>
      </w:r>
    </w:p>
    <w:p w14:paraId="406D0C7E"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 xml:space="preserve">მიმდინარეობს მუშაობა საქართველოს საბაჟო კოდექსის მე-10 წიგნით („საბაჟო ვალდებულებისგან გათავისუფლება“) გათვალისწინებული დებულებების ევროკავშირის კანონმდებლობასთან სრულყოფილად შესაბამისობაში მოყვანისა და დახვეწისათვის, ასევე </w:t>
      </w:r>
      <w:r w:rsidRPr="00F04769">
        <w:rPr>
          <w:rFonts w:ascii="Sylfaen" w:hAnsi="Sylfaen" w:cs="Sylfaen"/>
        </w:rPr>
        <w:t>წიგნით</w:t>
      </w:r>
      <w:r w:rsidRPr="00F04769">
        <w:t xml:space="preserve"> </w:t>
      </w:r>
      <w:r w:rsidRPr="00F04769">
        <w:rPr>
          <w:rFonts w:ascii="Sylfaen" w:hAnsi="Sylfaen" w:cs="Sylfaen"/>
        </w:rPr>
        <w:t>გათვალისწინებული</w:t>
      </w:r>
      <w:r w:rsidRPr="00F04769">
        <w:t xml:space="preserve"> </w:t>
      </w:r>
      <w:r w:rsidRPr="00F04769">
        <w:rPr>
          <w:rFonts w:ascii="Sylfaen" w:hAnsi="Sylfaen" w:cs="Sylfaen"/>
        </w:rPr>
        <w:t>დებულებების</w:t>
      </w:r>
      <w:r w:rsidRPr="00F04769">
        <w:t xml:space="preserve"> </w:t>
      </w:r>
      <w:r w:rsidRPr="00F04769">
        <w:rPr>
          <w:rFonts w:ascii="Sylfaen" w:hAnsi="Sylfaen" w:cs="Sylfaen"/>
        </w:rPr>
        <w:t>ამოქმედებასთან</w:t>
      </w:r>
      <w:r w:rsidRPr="00F04769">
        <w:t xml:space="preserve"> </w:t>
      </w:r>
      <w:r w:rsidRPr="00F04769">
        <w:rPr>
          <w:rFonts w:ascii="Sylfaen" w:hAnsi="Sylfaen" w:cs="Sylfaen"/>
        </w:rPr>
        <w:t>დაკავშირებით</w:t>
      </w:r>
      <w:r w:rsidRPr="00F04769">
        <w:t xml:space="preserve">, </w:t>
      </w:r>
      <w:r w:rsidRPr="00F04769">
        <w:rPr>
          <w:rFonts w:ascii="Sylfaen" w:hAnsi="Sylfaen" w:cs="Sylfaen"/>
        </w:rPr>
        <w:t>მიმდინარეობს</w:t>
      </w:r>
      <w:r w:rsidRPr="00F04769">
        <w:t xml:space="preserve"> </w:t>
      </w:r>
      <w:r w:rsidRPr="00F04769">
        <w:rPr>
          <w:rFonts w:ascii="Sylfaen" w:hAnsi="Sylfaen" w:cs="Sylfaen"/>
        </w:rPr>
        <w:t>საქართველოს</w:t>
      </w:r>
      <w:r w:rsidRPr="00F04769">
        <w:t xml:space="preserve"> </w:t>
      </w:r>
      <w:r w:rsidRPr="00F04769">
        <w:rPr>
          <w:rFonts w:ascii="Sylfaen" w:hAnsi="Sylfaen" w:cs="Sylfaen"/>
        </w:rPr>
        <w:t>საბაჟო</w:t>
      </w:r>
      <w:r w:rsidRPr="00F04769">
        <w:t xml:space="preserve"> </w:t>
      </w:r>
      <w:r w:rsidRPr="00F04769">
        <w:rPr>
          <w:rFonts w:ascii="Sylfaen" w:hAnsi="Sylfaen" w:cs="Sylfaen"/>
        </w:rPr>
        <w:t>კოდექსში</w:t>
      </w:r>
      <w:r w:rsidRPr="00F04769">
        <w:t xml:space="preserve"> </w:t>
      </w:r>
      <w:r w:rsidRPr="00F04769">
        <w:rPr>
          <w:rFonts w:ascii="Sylfaen" w:hAnsi="Sylfaen" w:cs="Sylfaen"/>
        </w:rPr>
        <w:t>და</w:t>
      </w:r>
      <w:r w:rsidRPr="00F04769">
        <w:t xml:space="preserve"> </w:t>
      </w:r>
      <w:r w:rsidRPr="00F04769">
        <w:rPr>
          <w:rFonts w:ascii="Sylfaen" w:hAnsi="Sylfaen" w:cs="Sylfaen"/>
        </w:rPr>
        <w:t>საქართველოს</w:t>
      </w:r>
      <w:r w:rsidRPr="00F04769">
        <w:t xml:space="preserve"> </w:t>
      </w:r>
      <w:r w:rsidRPr="00F04769">
        <w:rPr>
          <w:rFonts w:ascii="Sylfaen" w:hAnsi="Sylfaen" w:cs="Sylfaen"/>
        </w:rPr>
        <w:t>საგადასახადო</w:t>
      </w:r>
      <w:r w:rsidRPr="00F04769">
        <w:t xml:space="preserve"> </w:t>
      </w:r>
      <w:r w:rsidRPr="00F04769">
        <w:rPr>
          <w:rFonts w:ascii="Sylfaen" w:hAnsi="Sylfaen" w:cs="Sylfaen"/>
        </w:rPr>
        <w:t>კოდექსში</w:t>
      </w:r>
      <w:r w:rsidRPr="00F04769">
        <w:t xml:space="preserve"> </w:t>
      </w:r>
      <w:r w:rsidRPr="00F04769">
        <w:rPr>
          <w:rFonts w:ascii="Sylfaen" w:hAnsi="Sylfaen" w:cs="Sylfaen"/>
        </w:rPr>
        <w:t>ცვლილებების</w:t>
      </w:r>
      <w:r w:rsidRPr="00F04769">
        <w:t xml:space="preserve"> </w:t>
      </w:r>
      <w:r w:rsidRPr="00F04769">
        <w:rPr>
          <w:rFonts w:ascii="Sylfaen" w:hAnsi="Sylfaen" w:cs="Sylfaen"/>
        </w:rPr>
        <w:t>პროექტების</w:t>
      </w:r>
      <w:r w:rsidRPr="00F04769">
        <w:t xml:space="preserve"> </w:t>
      </w:r>
      <w:r w:rsidRPr="00F04769">
        <w:rPr>
          <w:rFonts w:ascii="Sylfaen" w:hAnsi="Sylfaen" w:cs="Sylfaen"/>
        </w:rPr>
        <w:t>შემუშავება</w:t>
      </w:r>
      <w:r w:rsidRPr="00F04769">
        <w:t>.</w:t>
      </w:r>
    </w:p>
    <w:p w14:paraId="3285179D"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noProof/>
          <w:lang w:val="ka-GE" w:eastAsia="ka-GE"/>
        </w:rPr>
        <w:t xml:space="preserve">საქართველოსა და ევროკავშირს შორის ასოცირების შესახებ შეთანხმებით აღებული ერთ-ერთი ვალდებულების, დღგ-ის კანონმდებლობის ჰარმონიზაციის, პრაქტიკული იმპლემენტაციის მიზნით, 2022 წელს საქართველო ჩაერთო TAIEX (ტექნიკური დახმარებისა და ინფორმაციის გაცვლის)-ის პროგრამაში, რომლის ფარგლებშიც ჩატარდა ექსპერტთა ხუთ დღიანი მისია, საქონლის იმპორტისას დღგ-ით დასაბეგრი თანხის შესახებ დებულებების პრაქტიკულ იმპლემენტაციაში დახმარების გაწევის მიზნით.  </w:t>
      </w:r>
    </w:p>
    <w:p w14:paraId="36E7B3B5"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F04769">
        <w:rPr>
          <w:rFonts w:ascii="Sylfaen" w:hAnsi="Sylfaen" w:cs="Sylfaen"/>
        </w:rPr>
        <w:t>მიმდინარეობს</w:t>
      </w:r>
      <w:r w:rsidRPr="00F04769">
        <w:t xml:space="preserve"> </w:t>
      </w:r>
      <w:r w:rsidRPr="00F04769">
        <w:rPr>
          <w:rFonts w:ascii="Sylfaen" w:hAnsi="Sylfaen" w:cs="Sylfaen"/>
        </w:rPr>
        <w:t>საქონლის</w:t>
      </w:r>
      <w:r w:rsidRPr="00F04769">
        <w:t xml:space="preserve"> </w:t>
      </w:r>
      <w:r w:rsidRPr="00F04769">
        <w:rPr>
          <w:rFonts w:ascii="Sylfaen" w:hAnsi="Sylfaen" w:cs="Sylfaen"/>
        </w:rPr>
        <w:t>იმპორტის</w:t>
      </w:r>
      <w:r w:rsidRPr="00F04769">
        <w:t xml:space="preserve"> </w:t>
      </w:r>
      <w:r w:rsidRPr="00F04769">
        <w:rPr>
          <w:rFonts w:ascii="Sylfaen" w:hAnsi="Sylfaen" w:cs="Sylfaen"/>
        </w:rPr>
        <w:t>დასაბეგრი</w:t>
      </w:r>
      <w:r w:rsidRPr="00F04769">
        <w:t xml:space="preserve"> </w:t>
      </w:r>
      <w:r w:rsidRPr="00F04769">
        <w:rPr>
          <w:rFonts w:ascii="Sylfaen" w:hAnsi="Sylfaen" w:cs="Sylfaen"/>
        </w:rPr>
        <w:t>თანხის</w:t>
      </w:r>
      <w:r w:rsidRPr="00F04769">
        <w:t xml:space="preserve"> </w:t>
      </w:r>
      <w:r w:rsidRPr="00F04769">
        <w:rPr>
          <w:rFonts w:ascii="Sylfaen" w:hAnsi="Sylfaen" w:cs="Sylfaen"/>
        </w:rPr>
        <w:t>განსაზღვრის</w:t>
      </w:r>
      <w:r w:rsidRPr="00F04769">
        <w:t xml:space="preserve"> </w:t>
      </w:r>
      <w:r w:rsidRPr="00F04769">
        <w:rPr>
          <w:rFonts w:ascii="Sylfaen" w:hAnsi="Sylfaen" w:cs="Sylfaen"/>
        </w:rPr>
        <w:t>შესახებ</w:t>
      </w:r>
      <w:r w:rsidRPr="00F04769">
        <w:t xml:space="preserve"> </w:t>
      </w:r>
      <w:r w:rsidRPr="00F04769">
        <w:rPr>
          <w:rFonts w:ascii="Sylfaen" w:hAnsi="Sylfaen" w:cs="Sylfaen"/>
        </w:rPr>
        <w:t>შემუშავებული</w:t>
      </w:r>
      <w:r w:rsidRPr="00F04769">
        <w:t xml:space="preserve"> </w:t>
      </w:r>
      <w:r w:rsidRPr="00F04769">
        <w:rPr>
          <w:rFonts w:ascii="Sylfaen" w:hAnsi="Sylfaen" w:cs="Sylfaen"/>
        </w:rPr>
        <w:t>მეთოდური</w:t>
      </w:r>
      <w:r w:rsidRPr="00F04769">
        <w:t xml:space="preserve"> </w:t>
      </w:r>
      <w:r w:rsidRPr="00F04769">
        <w:rPr>
          <w:rFonts w:ascii="Sylfaen" w:hAnsi="Sylfaen" w:cs="Sylfaen"/>
        </w:rPr>
        <w:t>მითითების</w:t>
      </w:r>
      <w:r w:rsidRPr="00F04769">
        <w:t xml:space="preserve"> </w:t>
      </w:r>
      <w:r w:rsidRPr="00F04769">
        <w:rPr>
          <w:rFonts w:ascii="Sylfaen" w:hAnsi="Sylfaen" w:cs="Sylfaen"/>
        </w:rPr>
        <w:t>პროექტის</w:t>
      </w:r>
      <w:r w:rsidRPr="00F04769">
        <w:t xml:space="preserve"> </w:t>
      </w:r>
      <w:r w:rsidRPr="00F04769">
        <w:rPr>
          <w:rFonts w:ascii="Sylfaen" w:hAnsi="Sylfaen" w:cs="Sylfaen"/>
        </w:rPr>
        <w:t>სრულყოფა</w:t>
      </w:r>
      <w:r w:rsidRPr="00F04769">
        <w:t xml:space="preserve">. </w:t>
      </w:r>
      <w:r w:rsidRPr="00F04769">
        <w:rPr>
          <w:rFonts w:ascii="Sylfaen" w:hAnsi="Sylfaen" w:cs="Sylfaen"/>
        </w:rPr>
        <w:t>მიმდინარეობს</w:t>
      </w:r>
      <w:r w:rsidRPr="00F04769">
        <w:t xml:space="preserve"> </w:t>
      </w:r>
      <w:r w:rsidRPr="00F04769">
        <w:rPr>
          <w:rFonts w:ascii="Sylfaen" w:hAnsi="Sylfaen" w:cs="Sylfaen"/>
        </w:rPr>
        <w:t>სამუშაო</w:t>
      </w:r>
      <w:r w:rsidRPr="00F04769">
        <w:t xml:space="preserve"> </w:t>
      </w:r>
      <w:r w:rsidRPr="00F04769">
        <w:rPr>
          <w:rFonts w:ascii="Sylfaen" w:hAnsi="Sylfaen" w:cs="Sylfaen"/>
        </w:rPr>
        <w:t>შეხვედრები</w:t>
      </w:r>
      <w:r w:rsidRPr="00F04769">
        <w:t xml:space="preserve"> </w:t>
      </w:r>
      <w:r w:rsidRPr="00F04769">
        <w:rPr>
          <w:rFonts w:ascii="Sylfaen" w:hAnsi="Sylfaen" w:cs="Sylfaen"/>
        </w:rPr>
        <w:t>ხელმძღვანელობასთან</w:t>
      </w:r>
      <w:r w:rsidRPr="00F04769">
        <w:t xml:space="preserve">, </w:t>
      </w:r>
      <w:r w:rsidRPr="00F04769">
        <w:rPr>
          <w:rFonts w:ascii="Sylfaen" w:hAnsi="Sylfaen" w:cs="Sylfaen"/>
        </w:rPr>
        <w:t>შესაბამისი</w:t>
      </w:r>
      <w:r w:rsidRPr="00F04769">
        <w:t xml:space="preserve"> </w:t>
      </w:r>
      <w:r w:rsidRPr="00F04769">
        <w:rPr>
          <w:rFonts w:ascii="Sylfaen" w:hAnsi="Sylfaen" w:cs="Sylfaen"/>
        </w:rPr>
        <w:t>გადაწყვეტილებების</w:t>
      </w:r>
      <w:r w:rsidRPr="00F04769">
        <w:t xml:space="preserve"> </w:t>
      </w:r>
      <w:r w:rsidRPr="00F04769">
        <w:rPr>
          <w:rFonts w:ascii="Sylfaen" w:hAnsi="Sylfaen" w:cs="Sylfaen"/>
        </w:rPr>
        <w:t>მიღების</w:t>
      </w:r>
      <w:r w:rsidRPr="00F04769">
        <w:t xml:space="preserve"> </w:t>
      </w:r>
      <w:r w:rsidRPr="00F04769">
        <w:rPr>
          <w:rFonts w:ascii="Sylfaen" w:hAnsi="Sylfaen" w:cs="Sylfaen"/>
        </w:rPr>
        <w:t>მიზნით</w:t>
      </w:r>
      <w:r w:rsidRPr="00F04769">
        <w:t>.</w:t>
      </w:r>
    </w:p>
    <w:p w14:paraId="71E60024"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rPr>
      </w:pPr>
      <w:r w:rsidRPr="00F04769">
        <w:rPr>
          <w:rFonts w:ascii="Sylfaen" w:hAnsi="Sylfaen" w:cs="Sylfaen"/>
        </w:rPr>
        <w:t xml:space="preserve">საჯარო სამსახურების დაძმობილების პროექტის „სანიტარიული, ფიტოსანიტარიული და სურათის უვნებლობის სისტემის შემდგომი პროგრესის უზრუნველყოფა საქართველოში“ ფარგლებში ჩატარდა სამუშაო შეხვედრა ვეტერინარული სასაზღვრო კონტროლის საკითხებთან დაკავშირებით. შეხვედრა ჩაატარეს ევროკავშირის ექსპერტებმა. შეხვედრაზე განხილულ იქნა ვეტერინარულ სასაზღვრო კონტროლთან დაკავშირებით ქართული კანონმდებლობის და პროცედურების ევროკავშირის კანონმდებლობასთან და პროცედურებთან შესაბამისობა. </w:t>
      </w:r>
    </w:p>
    <w:p w14:paraId="1FA059AB" w14:textId="77777777" w:rsidR="002D4A2E" w:rsidRPr="00F04769" w:rsidRDefault="002D4A2E" w:rsidP="00A6727B">
      <w:pPr>
        <w:numPr>
          <w:ilvl w:val="3"/>
          <w:numId w:val="2"/>
        </w:numPr>
        <w:autoSpaceDE w:val="0"/>
        <w:autoSpaceDN w:val="0"/>
        <w:adjustRightInd w:val="0"/>
        <w:spacing w:after="0" w:line="240" w:lineRule="auto"/>
        <w:ind w:left="0"/>
        <w:jc w:val="both"/>
        <w:rPr>
          <w:rFonts w:ascii="Sylfaen" w:hAnsi="Sylfaen" w:cs="Sylfaen"/>
        </w:rPr>
      </w:pPr>
      <w:r w:rsidRPr="00F04769">
        <w:rPr>
          <w:rFonts w:ascii="Sylfaen" w:hAnsi="Sylfaen" w:cs="Sylfaen"/>
        </w:rPr>
        <w:t>საბაჟო გამშვები პუნქტების, გაფორმების ეკონომიკური ზონების და მომსახურების სერვისცენტრების შეუფერხებელი ფუნქციონირებისათვის, საანგარიშო პერიოდში დასრულდა/მიმდინარეობს კაპიტალური და მიმდინარე სამშენებლო-სარემონტო სამუშაოები შემდეგ ობიექტებზე: საბაჟო გამშვები პუნქტის „ნინოწმინდა”; საბაჟო გამშვები პუნქტის „ლაგოდეხი”; საბაჟო გამშვები პუნქტი „ყაზბეგი“; საბაჟო გამშვები პუნქტი ,,სარფი“; საბაჟო გამშვები პუნქტი „ქუთაისის საერთაშორისო აეროპორტი“; საბაჟო გამშვები პუნქტი „თბილისის საერთაშორისო აეროპორტი“; გაფორმების ეკონომოკურ ზონა „ბათუმი“; გაფორმების ეკონომოკურ ზონა „თბილისი 1“; გაფორმების ეკონომოკურ ზონა „თბილისი 2“; ბათუმის სერვისცენტრი.</w:t>
      </w:r>
    </w:p>
    <w:p w14:paraId="659CC0DF" w14:textId="77777777" w:rsidR="00564159" w:rsidRPr="00F04769" w:rsidRDefault="00564159" w:rsidP="00A6727B">
      <w:pPr>
        <w:autoSpaceDE w:val="0"/>
        <w:autoSpaceDN w:val="0"/>
        <w:adjustRightInd w:val="0"/>
        <w:spacing w:line="240" w:lineRule="auto"/>
        <w:jc w:val="both"/>
        <w:rPr>
          <w:rFonts w:ascii="Sylfaen" w:hAnsi="Sylfaen" w:cs="Calibri"/>
        </w:rPr>
      </w:pPr>
    </w:p>
    <w:p w14:paraId="49A01D5A" w14:textId="77777777" w:rsidR="00245351" w:rsidRPr="00F04769" w:rsidRDefault="00245351" w:rsidP="00A6727B">
      <w:pPr>
        <w:pStyle w:val="Heading2"/>
        <w:spacing w:line="240" w:lineRule="auto"/>
        <w:jc w:val="both"/>
        <w:rPr>
          <w:rFonts w:ascii="Sylfaen" w:hAnsi="Sylfaen"/>
          <w:sz w:val="22"/>
          <w:szCs w:val="22"/>
          <w:lang w:val="ka-GE"/>
        </w:rPr>
      </w:pPr>
      <w:r w:rsidRPr="00F04769">
        <w:rPr>
          <w:rFonts w:ascii="Sylfaen" w:hAnsi="Sylfaen"/>
          <w:sz w:val="22"/>
          <w:szCs w:val="22"/>
          <w:lang w:val="ka-GE"/>
        </w:rPr>
        <w:t xml:space="preserve">5.4 სახელმწიფო ფინანსების მართვა (პროგრამული კოდი 23 01) </w:t>
      </w:r>
    </w:p>
    <w:p w14:paraId="1E92E694" w14:textId="77777777" w:rsidR="00245351" w:rsidRPr="00F04769" w:rsidRDefault="00245351" w:rsidP="00A6727B">
      <w:pPr>
        <w:spacing w:line="240" w:lineRule="auto"/>
        <w:jc w:val="both"/>
        <w:rPr>
          <w:rFonts w:ascii="Sylfaen" w:hAnsi="Sylfaen"/>
        </w:rPr>
      </w:pPr>
    </w:p>
    <w:p w14:paraId="04A4904A" w14:textId="77777777" w:rsidR="00245351" w:rsidRPr="00F04769" w:rsidRDefault="00245351" w:rsidP="00A6727B">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3840162A" w14:textId="77777777" w:rsidR="00245351" w:rsidRPr="00F04769" w:rsidRDefault="00245351" w:rsidP="00A6727B">
      <w:pPr>
        <w:pStyle w:val="ListParagraph"/>
        <w:numPr>
          <w:ilvl w:val="0"/>
          <w:numId w:val="3"/>
        </w:numPr>
        <w:spacing w:after="0" w:line="240" w:lineRule="auto"/>
        <w:jc w:val="both"/>
        <w:rPr>
          <w:rFonts w:ascii="Sylfaen" w:hAnsi="Sylfaen"/>
        </w:rPr>
      </w:pPr>
      <w:r w:rsidRPr="00F04769">
        <w:rPr>
          <w:rFonts w:ascii="Sylfaen" w:hAnsi="Sylfaen"/>
        </w:rPr>
        <w:t>საქართველოს</w:t>
      </w:r>
      <w:r w:rsidRPr="00F04769">
        <w:rPr>
          <w:rFonts w:ascii="Sylfaen" w:hAnsi="Sylfaen"/>
          <w:lang w:val="ka-GE"/>
        </w:rPr>
        <w:t xml:space="preserve"> </w:t>
      </w:r>
      <w:r w:rsidRPr="00F04769">
        <w:rPr>
          <w:rFonts w:ascii="Sylfaen" w:hAnsi="Sylfaen"/>
        </w:rPr>
        <w:t xml:space="preserve">ფინანსთა სამინისტრო </w:t>
      </w:r>
    </w:p>
    <w:p w14:paraId="0D9F1457" w14:textId="77777777" w:rsidR="00245351" w:rsidRPr="00F04769" w:rsidRDefault="00245351" w:rsidP="00A6727B">
      <w:pPr>
        <w:pStyle w:val="ListParagraph"/>
        <w:numPr>
          <w:ilvl w:val="0"/>
          <w:numId w:val="3"/>
        </w:numPr>
        <w:spacing w:line="240" w:lineRule="auto"/>
        <w:jc w:val="both"/>
        <w:rPr>
          <w:rFonts w:ascii="Sylfaen" w:hAnsi="Sylfaen"/>
        </w:rPr>
      </w:pPr>
      <w:r w:rsidRPr="00F04769">
        <w:rPr>
          <w:rFonts w:ascii="Sylfaen" w:hAnsi="Sylfaen"/>
          <w:lang w:val="ka-GE"/>
        </w:rPr>
        <w:lastRenderedPageBreak/>
        <w:t>ს</w:t>
      </w:r>
      <w:r w:rsidRPr="00F04769">
        <w:rPr>
          <w:rFonts w:ascii="Sylfaen" w:hAnsi="Sylfaen"/>
        </w:rPr>
        <w:t xml:space="preserve">აქართველოს ფინანსთა სამინისტროს სახაზინო სამსახური </w:t>
      </w:r>
    </w:p>
    <w:p w14:paraId="2ADC013C"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2022-2025 წლების ქვეყნის ძირითადი მონაცემების და მიმართულებების დოკუმენტს დაემატა მუნიციპალიტეტებიდან და ავტონომიური რესპუბლიკებიდან მიღებული ინფორმაცია და მომზადდა დოკუმენტის საბოლოო ვარიანტი, რომელიც ინფორმაციის სახით წარედგინა საქართველოს პარლამენტის საფინანსო-საბიუჯეტო კომიტეტს. ქვეყნის ძირითადი მონაცემების და მიმართულებების დოკუმენტი 2022-2025 წლებისათვის (საბოლოო ვარიანტი) განთავსებულია საქართველოს ფინანსთა სამინისტროს ვებგვერდზე. </w:t>
      </w:r>
    </w:p>
    <w:p w14:paraId="5528140B"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 xml:space="preserve">და დამტკიცდა „2023-2026 წლების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საქართველოს მთავრობის დადგენილება. დადგენილებით შემუშავებულია დანართების ფორმები, რომლის მიხედვითაც მხარჯავი დაწესებულებების, ავტონომიური რესპუბლიკების ხელისუფლების ორგანოებისა და ადგილობრივი ხელისუფლების ორგანოების (გარდა ავტონომიური რესპუბლიკების შემადგენლობაში შემავალი ადგილობრივი თვითმმართველი ერთეულებისა) მიერ,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 აღნიშნული დადგენილება ხელმისაწვდომია, როგორც საქართველოს ფინანსთა სამინისტროს ვებგვერდის, ასევე სსიპ საკანონმდებლო მაცნეს მეშვეობით. </w:t>
      </w:r>
    </w:p>
    <w:p w14:paraId="7D95BB24"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კანონმდებლობით დადგენილ ვადებში, მომზადდა 2021 წლის სახელმწიფო ბიუჯეტის შესრულების წლიური ანგარიში. სახელმწიფო ბიუჯეტის 2021 წლის წლიური შესრულების ანგარიში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 </w:t>
      </w:r>
    </w:p>
    <w:p w14:paraId="7439496A"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მომზადდა, როგორც სახელმწიფო, ასევე ავტონომიური რესპუბლიკების რესპუბლიკური და ადგილობრივი თვითმმართველი ერთეულების 2022 წლის საბიუჯეტო კალენდარი, რომელიც ყველა დაინტერესებული პირისთვის ხელმისაწვდომია საქართველოს ფინანსთა სამინისტროს ვებგვერდის მეშვეობით. </w:t>
      </w:r>
    </w:p>
    <w:p w14:paraId="54C252BB"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ხარჯების და ფინანსური ანგარიშვალდებულების შეფასების (PEFA) და საჯარო ფინანსების მართვის გენდერულ ჭრილში შეფასების (GRPFM) 2019-2021 წლების თვითშეფასების ანგარიშების დოკუმენტების მომზადების და აღნიშნული პროცესის კოორდინაციის მიზნით, განხორციელდა შესაბამისი ცვლილებები საქართველოს ფინანსთა მინისტრის ბრძანებაში . </w:t>
      </w:r>
    </w:p>
    <w:p w14:paraId="3DECA713"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კანონმდებლობით დადგენილ ვადებში, მომზადდა და ფინანსთა მინისტრის ბრძანებით დამტკიცდა საქართველოს ფინანსთა სამინისტროს 2023-2026 წლების საშუალოვადიანი სამოქმედო გეგმა. </w:t>
      </w:r>
    </w:p>
    <w:p w14:paraId="3AD26742"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კანონმდებლობით დადგენილ ვადებში, მომზადდა 2022 წლის სახელმწიფო ბიუჯეტის 3 თვის შესრულების ანგარიში. აღნიშნული დოკუმენტი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 </w:t>
      </w:r>
    </w:p>
    <w:p w14:paraId="34D02346"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მსოფლიო ბანკის ტექნიკური მხარდაჭერის ფარგლებში მიმდინარეობს მუშაობა საინვესტიციო პროექტების მართვის ელექტრონული პორტალის (E-PIM) შექმნის მიმართულებით. </w:t>
      </w:r>
    </w:p>
    <w:p w14:paraId="2FE5F52B"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საინვესტიციო პროექტების მართვის (PIM) რეფორმის დანერგვის გაუმჯობესების მიმართულებით, ევროკავშირის და მსოფლიო ბანკის მხარდაჭერით მოწვეული ექსპერტების ჩართულობით მიმდინარეობს მუშაობა საინვესტიციო პროექტების შეფასების და შესაბამისი ღონისძიებების შესასრულებლად შექმნილ სამუშაო ჯგუფთან. ამ რეფორმის ფარგლებში ევროკავშირის და მსოფლიო ბანკის მხარდაჭერით მოწვეული ექსპერტების ჩართულობით ჩატარდა საინვესტიციო პროექტების მართვის (PIM) ტრენინგების ციკლი, რომელშიც მონაწილეობა მიიღო, როგორც სამინისტროების, ასევე მუნიციპალიტეტების წარმომადგენლებმა. ამ მიმართულებით გადამზადდა დაახლოებით 45 თანამშრომელი სხვადასხვა უწყებიდან.</w:t>
      </w:r>
    </w:p>
    <w:p w14:paraId="23FB4A10"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მომზადდა სახელმწიფო ხარჯების და ფინანსური ანგარიშვალდებულების (PEFA) 2019-2021 წლების თვითშეფასების დოკუმენტი, რომელიც ვალიდაციის მიზნით გაეგზავნა მსოფლიო ბანკს.</w:t>
      </w:r>
    </w:p>
    <w:p w14:paraId="7A5520AD"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გატარებული რეფორმების შედეგად, ბიუჯეტის საერთაშორისო პარტნიორობის (International Budget Partnership) მიერ გამოქვეყნებული ბიუჯეტის გამჭვირვალობის 2021 კვლევის (Open Budget Survey 2021) შედეგების მიხედვით საქართველომ მსოფლიოს 120 ქვეყანას შორის პირველი ადგილი დაიკავა.</w:t>
      </w:r>
    </w:p>
    <w:p w14:paraId="2ED37706"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შემუშავდა სახელმწიფო შიდა ფინანსური კონტროლის სისტემის განვითარების 2021-2024 წლების სტრატეგიის 2021 წლის სამოქმედო გეგმის შესრულების წლიური ანგარიში.</w:t>
      </w:r>
    </w:p>
    <w:p w14:paraId="0189E37F"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შემუშავდა სახელმწიფო შიდა ფინანსური კონტროლის სისტემის განვითარების შესახებ 2021 წლის კონსოლიდირებული წლიური ანგარიში, რომელიც მოწონებული იქნა საქართველოს მთავრობის მიერ.</w:t>
      </w:r>
    </w:p>
    <w:p w14:paraId="21E92919"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მთავრობის მიერ დამტკიცდა ფინანსური მართვისა და კონტროლის სისტემის დანერგვის მეორე ეტაპის (მენეჯერული კონტროლი) დანერგვის ინსტრუქცია. </w:t>
      </w:r>
    </w:p>
    <w:p w14:paraId="08DA7323"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მუშაობა ჰარმონიზაციის ცენტრის ვებ.გვერდის დიზაინზე, მიმდინარე ეტაპზე, ხდება შინაარსის (ქონთენთი) შევსება.</w:t>
      </w:r>
    </w:p>
    <w:p w14:paraId="3F7FB688"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შიდა კონტროლის დეპარტამენტისა (ჰარმონიზაციის ცენტრი) და შვედეთის ფინანსური მართვის ეროვნული უწყების (ESV) თანამშრომლობის ფარგლებში: განხორციელდა 3 გასვლითი სამუშაო შეხვედრა საპილოტე სამინისტროების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სამინისტრო; საქართველოს შინაგან საქმეთა სამინისტრო;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საქართველოს კულტურის, სპორტისა და ახალგაზრდობის სამინისტრო) საფინანსო/ეკონომიკური დეპარტამენტების წარმომადგენლების ჩართულობით; გაგრძელდა მუშაობა რისკების რეესტრების შემუშავების პროცესში საქართველოს ფინანსთა სამინისტროსა და შინაგან საქმეთა სამინისტროს დარგობრივი დეპარტამენტების მხარდაჭერის კუთხით; 4 საპილოტე სამინისტროში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სამინისტრო; საქართველოს კულტურის, სპორტისა და ახალგაზრდობის სამინისტრო) საერთაშორისო ექსპერტების ჩართულობით განხორციელდა სამუშაო შეხვედრები მიზნებისა და ინდიკატორების თაობაზე. შეხვედრების ფარგლებში ექსპერტების მხრიდან მოხდა კარგი პრაქტიკის გაზიარება და ცალკეული რეკომენდაციების გაცემა საშუალოვადიან სამოქმედო გეგმებში არსებული მიზნებისა და ინდიკატორების გასაუმჯობესებლად; დასრულდა მუშაობა საჯარო სექტორში რისკების მართვის სახელმძღვანელოსა და საბიუჯეტო პროგრამის ფარგლებში მომსახურების გაწევის შესახებ შეთანხმებების შემუშავების ინსტრუქციაზე; 4 საპილოტე სამინისტროს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სამინისტრო; საქართველოს კულტურის, სპორტისა და ახალგაზრდობის სამინისტრო) საფინანსო/ეკონომიკური დეპარტამენტების ხელმძღვანელებისა და ჰარმონიზაციის ცენტრის თანამშრომლების მონაწილეობით განხორციელდა სასწავლო ვიზიტი შვედეთში, რომლის ფარგლებშიც მოხდა სახელმწიფო შიდა ფინანსური კონტროლის, კერძოდ ფინანსური მართვისა და კონტროლის სისტემის შვედური მოდელისა და გამოცდილების გაზიარება; დაიწყო მუშაობა ფინანსური მართვისა და კონტროლის სისტემის ფარგლებში ანგარიშგების სისტემების ანალიზისა და ოპტიმიზაციის მიმართულებით. აღნიშნული პროექტის ფარგლებში შედგა შეხვედრები სახაზინო სამსახურისა და სამინისტროების საფინანსო/ეკონომიკური დეპარტამენტების წარმომადგენლებთან.</w:t>
      </w:r>
    </w:p>
    <w:p w14:paraId="218A5311"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აშშ-ის საერთაშორისო განვითარების სააგენტოს (USAID) პროგრამის - დემოკრატიული მმართველობის ინიციატივა საქართველოში (GGI) მხარდაჭერით შემუშავდა და დაიბეჭდა </w:t>
      </w:r>
      <w:r w:rsidRPr="00F04769">
        <w:rPr>
          <w:rFonts w:ascii="Sylfaen" w:eastAsiaTheme="minorEastAsia" w:hAnsi="Sylfaen" w:cs="Sylfaen"/>
          <w:bCs/>
          <w:color w:val="000000"/>
          <w:shd w:val="clear" w:color="auto" w:fill="FFFFFF"/>
          <w:lang w:val="ka-GE"/>
        </w:rPr>
        <w:lastRenderedPageBreak/>
        <w:t xml:space="preserve">ეფექტიანობის აუდიტისა და ეთიკის კოდექსის და შიდა აუდიტის პროფესიული პრაქტიკის საერთაშორისო სტანდარტების განმარტების სახელმძღვანელო საქართველოს საჯარო სექტორის შიდა აუდიტორებისთვის. </w:t>
      </w:r>
    </w:p>
    <w:p w14:paraId="52A17244"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ფინანსთა სამინისტროსა და 39 მუნიციპალიტეტის მერიას შორის გაფორმებული მემორანდუმების ფარგლებში შედგა შეხვედრები მუნიციპალიტეტების შიდა აუდიტორებთან 2022 წელს განსახორციელებელ ღონისძიებებთან დაკავშირებით. ამასთან, განხორციელდა საჭიროებების კვლევა მუნიციპალიტეტების დონეზე შიდა აუდიტის მიმართულებით, რომლის გათვალისწინებითაც მოხდება ცალკეული ღონისძიებების დაგეგმვა და განხორციელება. </w:t>
      </w:r>
    </w:p>
    <w:p w14:paraId="16A9724C"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დაიწყო ქვეყნის მასშტაბით წინა წლებში განხორციელებული შიდა აუდიტის საქმიანობის ხარისხის გარე შეფასებების ფარგლებში გაცემული რეკომენდაციების შესრულების მონიტორინგის პირველი ეტაპი. </w:t>
      </w:r>
    </w:p>
    <w:p w14:paraId="7D928E0B"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საქართველოს ფინანსთა სამინისტროსა და სახელმწიფო აუდიტის სამსახურს შორის გაფორმებული ურთიერთთანამშრომლობის მემორანდუმის ფარგლებში, ჰარმონიზაციის ცენტრის ორგანიზებით განხორციელდა 2 დღიანი რეგიონალური შეხვედრა ბათუმში. შეხვედრის ფარგლებში, სახელმწიფო აუდიტის სამსახურის წარმომადგენლების ჩართულობით, მოხდა შიდა აუდიტის ხარისხის გარე შეფასებების შედეგების, ეფექტიანობის აუდიტის მიდგომების, მუნიციპალიტეტების საჭიროებებისა და გამოწვევების განხილვა. </w:t>
      </w:r>
    </w:p>
    <w:p w14:paraId="7A60444A"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შიდა აუდიტის სუბიექტების ინსტიტუციური გაძლიერების მიმართულებით სახელმწიფო აუდიტის სამსახურთან მჭიდრო თანამშრომლობით, ქ.წყალტუბოში ჩატარდა იმერეთის შიდა აუდიტორთა რეგიონალური ფორუმი. ფორუმის ფარგლებში განხორციელდა ქ. წყალტუბოს შიდა აუდიტის სამსახურის მიერ განხორციელებული ეფექტიანობის აუდიტის პილოტური პროექტის შედეგებისა და გამოცდილების გაზიარება კოლეგებისთვის. ასევე, სახელმწიფო აუდიტის სამსახურის და ჰარმონიზაციის ცენტრის მიერ წარდგენილ იქნა შიდა აუდიტის სუბიექტების საქმიანობის გაუმჯობესების შესაძლებლობები. ამასთან, შეხვედრები შედგა მერიის მაღალ მენეჯმენტთან და სამსახურების ხელმძღვანელებთან შიდა აუდიტის როლსა და საკონსულტაციო მანდატზე, ასევე გაცემული რეკომენდაციების შესრულების მაღალი სტანდარტის მნიშვნელობასთან დაკავშირებით.</w:t>
      </w:r>
    </w:p>
    <w:p w14:paraId="5A28B44E"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გერმანიის საერთაშორისო თანამშრომლობის საზოგადოების (GIZ) მხარდაჭერითა და ადგილობრივი ექსპერტების ჩართულობით დასრულდა ეფექტიანობის აუდიტის პილოტური პროექტები ქ. რუსთავისა და ქ. წყალტუბოს მერიებში, შედეგების გაცნობით მიზნით შედგა შეხვედრები ორივე მუნიციპალიტეტის მერთან. </w:t>
      </w:r>
    </w:p>
    <w:p w14:paraId="669A040D"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ორ მერიაში (საჩხერე, გურჯაანი) ეფექტიანობის აუდიტის პილოტური პროექტის განსახორციელებლად დაიწყო მოსამზადებელი სამუშაოები ნიდერლანდების ფინანსთა სამინისტროს აკადემიასა და საერთშორისო ექსპერტებთან აქტიური კომუნიკაციით.</w:t>
      </w:r>
    </w:p>
    <w:p w14:paraId="3D9A6042"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ინფორმაციული ტექნოლოგიების (IT) აუდიტის დამოუკიდებლად განხორციელების შესაძლებლობების გასაზრდელად, სამინისტროებისა და მუნიციპალიტეტების შიდა აუდიტორებმა მონაწილეობა მიიღეს სლოვენიის საერთაშორისო ფინანსური საექსპერტო ცენტრის (Center of Excellence in Finance - CEF) მიერ ორგანიზებულ საერთაშორისო ვებინარში. ასევე, დაიწყო აქტიური საორგანიზაციო სამუშაოები საქართველოს თავდაცვის სამინისტროს შიდა აუდიტის დეპარტამენტთან კოორდინაციით ,,NATO BI Internal Audit training-ის“ ფარგლებში, სადაც პრაქტიკულ ტრენინგზე გადამზდება 30-მდე შიდა აუდიტორი ინფორმაციული ტექნოლოგიების (IT) აუდიტის მიმართულებით. </w:t>
      </w:r>
    </w:p>
    <w:p w14:paraId="666B8F47"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ჰარმონიზაციის ცენტრისა და სლოვენიის საერთაშორისო ფინანსური საექსპერტო ცენტრის (Center of Excellence in Finance - CEF) თანამშრომლობის ფარგლებში ჩატარდა ვებინარი, რომელზეც განხილული იქნა შიდა აუდიტის მარწმუნებელი და საკონსულტაციო როლი დაწესებულებაში არსებულ რისკის მართვის სისტემებთან მიმართებაში. ვებინარში </w:t>
      </w:r>
      <w:r w:rsidRPr="00F04769">
        <w:rPr>
          <w:rFonts w:ascii="Sylfaen" w:eastAsiaTheme="minorEastAsia" w:hAnsi="Sylfaen" w:cs="Sylfaen"/>
          <w:bCs/>
          <w:color w:val="000000"/>
          <w:shd w:val="clear" w:color="auto" w:fill="FFFFFF"/>
          <w:lang w:val="ka-GE"/>
        </w:rPr>
        <w:lastRenderedPageBreak/>
        <w:t xml:space="preserve">ჰარმონიზაციის ცენტრის თანამშრომლებთან ერთად მონაწილეობა მიიღო 25-მდე შიდა აუდიტორმა სხვადასხვა უწყებიდან. </w:t>
      </w:r>
    </w:p>
    <w:p w14:paraId="476485B0"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ჰარმონიზაციის ცენტრმა მონაწილეობა მიიღო და მოხსენებით წარდგა PEMPAL IACOP-ის სამუშაო ჯგუფის შეხვედრაში ,,ჰარმონიზაციის ცენტრის გამოწვევები“. შეხვედრას ასევე ესწრებოდა 20-ზე მეტი შიდა აუდიტორი საქართველოს სხვადასხვა საჯარო უწყებიდან. </w:t>
      </w:r>
    </w:p>
    <w:p w14:paraId="7669842E"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ინტენსიური კომუნიკაცია დონორ და მხარდამჭერ ორგანიზაციებთან, რის შედეგადაც შეთანხმდა სხვადასხვა პილოტური აუდიტორული შემოწმებების განხორციელება 2022 წლის განმავლობაში. </w:t>
      </w:r>
    </w:p>
    <w:p w14:paraId="4900D158"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2022 წლის 6 თვის განმავლობაში გაფორმდა 20 შეთანხმება/ხელშეკრულება, მათ შორის: 6 სასესხო შეთანხმება, 1 საგრანტო შეთანხმებას, 7 სასესხოს/საგრანტოს ცვლილებას, 1 ქვესასესხოს და 5 სხვა შეთანხმებას. </w:t>
      </w:r>
    </w:p>
    <w:p w14:paraId="3F6C07E4"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წლის მარტში საქართველოსა და რეკონსტრუქციისა და განვითარების საერთაშორისო ბანკს (IBRD) შორის გაფორმდა სასესხო შეთანხმება ,,საქართველოს ადამიანური კაპიტალის პროგრამა“, რომლის დასაფინანსებლადაც საქართველოს გამოეყო 358.5 მლნ ევრო ფინანსური რესურსის სახით. აღნიშნული პროგრამისთვის მსოფლიო ბანკი საქართველოში პირველად იყენებს დაფინანსების „შედეგზე ორიენტირებული პროგრამის“ ე.წ. PforR (Program for Results) ინსტრუმენტს, რაც გულისხმობს რომ პროგრამით გათვალისწინებული ღონისძიებების იმპლემენტაცია და მონიტორინგი მთლიანად დაეყრდნობა საჯარო მმართველობაში არსებულ ინსიტუტებსა და სისტემებს. </w:t>
      </w:r>
    </w:p>
    <w:p w14:paraId="2E779763"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წლის ექვსი თვის განმავლობაში 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139 ფულადი გრანტი/მიზნობრივი დაფინანსება. </w:t>
      </w:r>
    </w:p>
    <w:p w14:paraId="3CF77779"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წელსაც გაგრძელდება ბენჩმარკ ობლიგაციების და ფასიანი ქაღალდების არასტანდარტული ვადიანობების გამოშვება; რაც უზრუნველყოფს ერთის მხრივ, ფასიანი ქაღალდების ბაზარზე ახალი ინსტრუმენტის გაჩენას, ასევე ბენჩმარკ ობლიგაციების დაფარვის გადანაწილებას თვეებს შორის ისე, რომ არ წარმოიშვას მომსახურების გრაფიკში პიკები. </w:t>
      </w:r>
    </w:p>
    <w:p w14:paraId="7CAF33DF"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2020-2021 წლებში წარმატებით დანერგილი პირველადი დილერების საპილოტე პროგრამა გრძელდება 2022 წლის განმავლობაში. პირველად დილერებს აქვთ შუამავლის როლი ფასიანი ქაღალდების ემიტენტს (საქართველოს ფინანსთა სამინისტრო) და ინვესტორებს შორის. ასევე, ახდენენ ინვესტორთა ბაზის დივერსიფიკაციას და მეორადი ბაზრის ლიკვიდურობის ზრდას ფასების რეგულარული განახლებით, შესაბამისი სავაჭრო და საანგარიშსწორებო ინფრასტრუქტურის უზრუნველყოფით. განაცხადების მიღება ხდება აღნიშნული საპილოტე პროგრამის ფარგლებში ისევ 5 წლის ვადის მქონე სახაზინო ობლიგაციების აუქციონებზე. </w:t>
      </w:r>
    </w:p>
    <w:p w14:paraId="6865E6D3"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მსოფლიო ბანკის ტექნიკური დახმარების მისიის ჩართულობით მიმდინარეობ</w:t>
      </w:r>
      <w:r w:rsidR="007B7F2A" w:rsidRPr="00F04769">
        <w:rPr>
          <w:rFonts w:ascii="Sylfaen" w:eastAsiaTheme="minorEastAsia" w:hAnsi="Sylfaen" w:cs="Sylfaen"/>
          <w:bCs/>
          <w:color w:val="000000"/>
          <w:shd w:val="clear" w:color="auto" w:fill="FFFFFF"/>
          <w:lang w:val="ka-GE"/>
        </w:rPr>
        <w:t>და</w:t>
      </w:r>
      <w:r w:rsidRPr="00F04769">
        <w:rPr>
          <w:rFonts w:ascii="Sylfaen" w:eastAsiaTheme="minorEastAsia" w:hAnsi="Sylfaen" w:cs="Sylfaen"/>
          <w:bCs/>
          <w:color w:val="000000"/>
          <w:shd w:val="clear" w:color="auto" w:fill="FFFFFF"/>
          <w:lang w:val="ka-GE"/>
        </w:rPr>
        <w:t xml:space="preserve"> მუშაობა სახელმწიფო ვალის შესახებ კანონის ცვლილებაზე. </w:t>
      </w:r>
    </w:p>
    <w:p w14:paraId="28550D63"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წლის საანგარიშო პერიოდის განმავლობაში შესაბამისი სამუშაოები ჩატარდა ევროპულ და ევროატლანტიკურ სტრუქტურებში საქართველოს ინტეგრაციასთან დაკავშირებით აღებული ვალდებულებების შესრულებას და შესაბამისი გეგმებისა და ანგარიშების მომზადებას, კერძოდ: საქართველოს ევროკავშირში ინტეგრაციის 2021 წლის სამოქმედო გეგმის შესრულების წლიური ანგარიშის მომზადებასა და ასოცირების შეთანხმების ელექტრონული მონიტორინგის სისტემაში ასახვას; მომზადდა და ასოცირების შეთანხმების ელექტრონული მონიტორინგის სისტემაში აისახა ფინანსთა სამინისტროს კომპეტენციის ფარგლებში საქართველოს ევროკავშირში ინტეგრაციის 2022 წლის სამოქმედო გეგმის პროექტი; საქართველოს ნატოში ინტეგრაციის </w:t>
      </w:r>
      <w:r w:rsidRPr="00F04769">
        <w:rPr>
          <w:rFonts w:ascii="Sylfaen" w:eastAsiaTheme="minorEastAsia" w:hAnsi="Sylfaen" w:cs="Sylfaen"/>
          <w:bCs/>
          <w:color w:val="000000"/>
          <w:shd w:val="clear" w:color="auto" w:fill="FFFFFF"/>
          <w:lang w:val="ka-GE"/>
        </w:rPr>
        <w:lastRenderedPageBreak/>
        <w:t xml:space="preserve">ფარგლებში 2022 წლის წლიური ეროვნული პროგრამის პროექტი. ამ პერიოდშივე დაიწყო მუშაობა ევროკავშირში ინტეგრაციის 2022 წლის სამოქმედო გეგმის შესრულების 6 თვის ანგარიშის მომზადებასა და ასოცირების შეთანხმების ელექტრონული მონიტორინგის სისტემაში ასახვაზე. ამასთანავე, აღნიშნული პერიოდის განმავლობაში დეპარტამენტი, საქართველოს ფინანსთა სამინისტროს კომპეტენციის გათვალისწინებით, აქტიურად იყო ჩართული ევროკავშირში გაწევრიანების სპეციალური თვითშეფასების კითხვარის ორივე ნაწილში დასმულ კითხვებზე პასუხების მომზადების პროცესის კოორდინაციაში. </w:t>
      </w:r>
    </w:p>
    <w:p w14:paraId="61EF558C"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მოხდა მაკროეკონომიკური პროგნოზების გადახედვა და განახლება; </w:t>
      </w:r>
    </w:p>
    <w:p w14:paraId="35B1B9BF"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ყოველთვიურად მზადდ</w:t>
      </w:r>
      <w:r w:rsidR="007B7F2A" w:rsidRPr="00F04769">
        <w:rPr>
          <w:rFonts w:ascii="Sylfaen" w:eastAsiaTheme="minorEastAsia" w:hAnsi="Sylfaen" w:cs="Sylfaen"/>
          <w:bCs/>
          <w:color w:val="000000"/>
          <w:shd w:val="clear" w:color="auto" w:fill="FFFFFF"/>
          <w:lang w:val="ka-GE"/>
        </w:rPr>
        <w:t>ებ</w:t>
      </w:r>
      <w:r w:rsidRPr="00F04769">
        <w:rPr>
          <w:rFonts w:ascii="Sylfaen" w:eastAsiaTheme="minorEastAsia" w:hAnsi="Sylfaen" w:cs="Sylfaen"/>
          <w:bCs/>
          <w:color w:val="000000"/>
          <w:shd w:val="clear" w:color="auto" w:fill="FFFFFF"/>
          <w:lang w:val="ka-GE"/>
        </w:rPr>
        <w:t xml:space="preserve">ა და საქართველოს ფინანსთა სამინისტროს ვებგვერდზე განთავსდა ანალიტიკური და ინფორმაციული მასალა ქვეყნის მაკროეკონომიკური განვითარების და სტაბილურობის ამსახველი მაჩვენებლების შესახებ; ყოველთვიურ პუბლიკაციებთან ერთად გამოქვეყნდა კვარტალური მიმოხილვაც. პერიოდულად მიმდინარეობს ანალიტიკური ინფორმაციის მომზადება, რაც მორგებულია ინტერესეთა ცალკეულ ჯგუფებზე, მათ შორის საკრედიტო სარეიტინგო სააგენტოებებზე, ინვესტორებზე და ა.შ.; </w:t>
      </w:r>
    </w:p>
    <w:p w14:paraId="7E2F9EB6"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w:t>
      </w:r>
      <w:r w:rsidR="007B7F2A" w:rsidRPr="00F04769">
        <w:rPr>
          <w:rFonts w:ascii="Sylfaen" w:eastAsiaTheme="minorEastAsia" w:hAnsi="Sylfaen" w:cs="Sylfaen"/>
          <w:bCs/>
          <w:color w:val="000000"/>
          <w:shd w:val="clear" w:color="auto" w:fill="FFFFFF"/>
          <w:lang w:val="ka-GE"/>
        </w:rPr>
        <w:t>და</w:t>
      </w:r>
      <w:r w:rsidRPr="00F04769">
        <w:rPr>
          <w:rFonts w:ascii="Sylfaen" w:eastAsiaTheme="minorEastAsia" w:hAnsi="Sylfaen" w:cs="Sylfaen"/>
          <w:bCs/>
          <w:color w:val="000000"/>
          <w:shd w:val="clear" w:color="auto" w:fill="FFFFFF"/>
          <w:lang w:val="ka-GE"/>
        </w:rPr>
        <w:t xml:space="preserve"> ყოველთვიური ინფლაციის საპროგნოზო მაჩვენებლის შეფასება და ფაქტობრივიდან გადახრის მიზეზების ანალიზი, პროგნოზის დახვეწის მიზნით. </w:t>
      </w:r>
    </w:p>
    <w:p w14:paraId="03E8B384"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გაიზარდა მაკროეკონომიკური მაჩვენებლების არეალი; სისტემატურად მიმდინარეობდა საწარმოთა დეკლარირებული ბრუნვების ყოველთვიური კალენდარული კორექტირებული მონაცემების ანალიზი, დღგ-ს მონაცემთა ბაზის მიხედვით. აღნიშნული მონაცემები გამოიყენებოდა მაკროეკონომიკური ანალიზისათვის; </w:t>
      </w:r>
    </w:p>
    <w:p w14:paraId="113B8B20"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დასრულდა მუშაობა საგადასახადო დანახარჯების ანალიზთან დაკავშირებით საერთაშორისო სავალუტო ფონდის ექსპერტებთან. რის ფარგლებშიც მოხდა ექსპერტების მიერ გამოცდილებისა და ცოდნის გაზიარება საგადასახადო დანახარჯების ანალიზისთვის საჭირო მონაცემების შეგროვებისა და ანალიზის შესახებ; </w:t>
      </w:r>
    </w:p>
    <w:p w14:paraId="3454F8A2"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შემუშავებულია სხვადასხვა შოკების განვითარების სცენარი და მისი შესაძლო შედეგების ანალიზი DSGE მოდელის გამოყენებით. აღნიშნული ანალიზი თავდაპირველად ეხებოდა რუსეთ-უკრაინას შორის შესაძლო კონფლიქტს, ხოლო ომის დაწყების შემდეგ კი - მის შესაძლო გავლენას საქართველოს ეკონომიკაზე; </w:t>
      </w:r>
    </w:p>
    <w:p w14:paraId="3AD3268F"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წლის მეორე კვარტალში დაიხვეწა სხვადასხვა სამუშაო ფაილი, სადაც ხორციელდება ანალიტიკური მაჩვენებლების მიღება, დამუშავება და გრაფიკული ანალიზი. გრძელდება დღგ-ს გადამხდელ საწარმოთა ბრუნვის ანალიზი დარგების ჭრილში. გაუმჯობესებულია მეთოდოლოგია ეკონომიკური აქტივობის შეფასებისათვის. გრძელდება საბაჟოს ოპერატიული მონაცემების ანალიზის პროცესი საგარეო ვაჭრობის ტრენდების შესაფასებლად. ამასთან, ხდება ფულადი გზავნილებისა და ტურიზმის შესახებ ყოველთვიური ანალიზი და ძირითადი ტენდენციების გამოვლენა; </w:t>
      </w:r>
    </w:p>
    <w:p w14:paraId="517B0F45"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განახლდა მაკროეკონომიკური პროგნოზები ძირითად ცვლადებზე, რაც რეგიონში მიმდინარე მოვლენებიდან გამომდინარე შეცვლილი მოსალოდნელი სცენარებიდან გამომდინარეობს; </w:t>
      </w:r>
    </w:p>
    <w:p w14:paraId="7905A34E"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შემუშავებულია მაკროეკონომიკური განვითარების საბაზისო, ნეგატიური და პოზიტიური სცენარები; </w:t>
      </w:r>
    </w:p>
    <w:p w14:paraId="6856CDFC"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გრძელდება სახელმწიფო ფინანსების სტატისტიკის აღრიცხვის დახვეწა და საერთაშორისო სტანდარტებთან მორგება. აღნიშნული ინფორმაცია გამოქვეყნდა საქართველოს ფინანსთა სამინისტროს ვებ-გვერდზე. ასევე, მიმდინარე პერიოდში სამინისტროს ვებ-გვერდზე დაიწყო GFSM 2014 მეთოდოლოგიით განახლებული მონაცემების გამოქვეყნება; </w:t>
      </w:r>
    </w:p>
    <w:p w14:paraId="6529370D"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შედგენილია მაკროეკონომიკური მაჩვენებლების მონაცემთა ბაზა, შესაბამისი ცხრილებითა და დიაგრამებით. პერიოდულად მიმდინარეობ</w:t>
      </w:r>
      <w:r w:rsidR="007B7F2A" w:rsidRPr="00F04769">
        <w:rPr>
          <w:rFonts w:ascii="Sylfaen" w:eastAsiaTheme="minorEastAsia" w:hAnsi="Sylfaen" w:cs="Sylfaen"/>
          <w:bCs/>
          <w:color w:val="000000"/>
          <w:shd w:val="clear" w:color="auto" w:fill="FFFFFF"/>
          <w:lang w:val="ka-GE"/>
        </w:rPr>
        <w:t>და</w:t>
      </w:r>
      <w:r w:rsidRPr="00F04769">
        <w:rPr>
          <w:rFonts w:ascii="Sylfaen" w:eastAsiaTheme="minorEastAsia" w:hAnsi="Sylfaen" w:cs="Sylfaen"/>
          <w:bCs/>
          <w:color w:val="000000"/>
          <w:shd w:val="clear" w:color="auto" w:fill="FFFFFF"/>
          <w:lang w:val="ka-GE"/>
        </w:rPr>
        <w:t xml:space="preserve"> მისი განახლება და გამოქვეყნება;</w:t>
      </w:r>
    </w:p>
    <w:p w14:paraId="7931ED3F"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გრძელდება საერთაშორისო სარეიტინგო კომპანიების: "FITCH:, "S&amp;P" და "MOODY’S" მისიებთან დისტანციური კომუმიკაცია, მათი საქმიანობის მხარდაჭერა და მათთვის ინფორმაციის </w:t>
      </w:r>
      <w:r w:rsidRPr="00F04769">
        <w:rPr>
          <w:rFonts w:ascii="Sylfaen" w:eastAsiaTheme="minorEastAsia" w:hAnsi="Sylfaen" w:cs="Sylfaen"/>
          <w:bCs/>
          <w:color w:val="000000"/>
          <w:shd w:val="clear" w:color="auto" w:fill="FFFFFF"/>
          <w:lang w:val="ka-GE"/>
        </w:rPr>
        <w:lastRenderedPageBreak/>
        <w:t>მოგროვების კოორდინაცია. პირველ კვარტალში სამივე სარეიტინგო კომპანიასთან განხორციელდა დისტანციური შეხვედრები, საჭირო ინფორმაციის მიმოცვლა და საქართველოს სუვერენული რეიტინგის განახლება.</w:t>
      </w:r>
    </w:p>
    <w:p w14:paraId="0B678FF0"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საერთაშორისო ექსპერტების დახმარებით შეფასდა საგადასახადო დანახარჯები, განახლდა ინფორმაცია უახლეს მონაცემებზე და მომზადდა საგადასახადო დანახარჯების დოკუმენტის დრაფტ ვერსია.</w:t>
      </w:r>
    </w:p>
    <w:p w14:paraId="1F099C04"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 წლის ბოლომდე იგეგმება კლიმატური ცვლილებებიდან მომდინარე ფისკალური რისკების ხარისხობრივი შეფასებიდან რაოდენობრივ შეფასებაზე გადასვლა. აღნიშნულთან დაკავშირებით მიმდინარე წლის პირველ და მეორე კვარტლებში საერთაშორისო სავალუტო ფონდის მხარდაჭერით ინტენსიურ რეჟიმში მიმდინარეობდა ჩართული მხარეების სამუშაო შეხვედრები/ტრეინინგები; </w:t>
      </w:r>
    </w:p>
    <w:p w14:paraId="4EB31746"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საერთაშორისო პარტნიორი ორგანიზაციების მხარდაჭერით და საქართველოს ეკონომიკისა და მდგრადი განვითარების სამინისტროს ჩართულობით მიმდინარეობ</w:t>
      </w:r>
      <w:r w:rsidR="007B7F2A" w:rsidRPr="00F04769">
        <w:rPr>
          <w:rFonts w:ascii="Sylfaen" w:eastAsiaTheme="minorEastAsia" w:hAnsi="Sylfaen" w:cs="Sylfaen"/>
          <w:bCs/>
          <w:color w:val="000000"/>
          <w:shd w:val="clear" w:color="auto" w:fill="FFFFFF"/>
          <w:lang w:val="ka-GE"/>
        </w:rPr>
        <w:t>და</w:t>
      </w:r>
      <w:r w:rsidRPr="00F04769">
        <w:rPr>
          <w:rFonts w:ascii="Sylfaen" w:eastAsiaTheme="minorEastAsia" w:hAnsi="Sylfaen" w:cs="Sylfaen"/>
          <w:bCs/>
          <w:color w:val="000000"/>
          <w:shd w:val="clear" w:color="auto" w:fill="FFFFFF"/>
          <w:lang w:val="ka-GE"/>
        </w:rPr>
        <w:t xml:space="preserve"> მუშაობა სახელმწიფო საწარმოთა რეფორმის 2023-2025 წწ სტრატეგიაზე.</w:t>
      </w:r>
    </w:p>
    <w:p w14:paraId="4790BFC1"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w:t>
      </w:r>
      <w:r w:rsidR="007B7F2A" w:rsidRPr="00F04769">
        <w:rPr>
          <w:rFonts w:ascii="Sylfaen" w:eastAsiaTheme="minorEastAsia" w:hAnsi="Sylfaen" w:cs="Sylfaen"/>
          <w:bCs/>
          <w:color w:val="000000"/>
          <w:shd w:val="clear" w:color="auto" w:fill="FFFFFF"/>
          <w:lang w:val="ka-GE"/>
        </w:rPr>
        <w:t>და</w:t>
      </w:r>
      <w:r w:rsidRPr="00F04769">
        <w:rPr>
          <w:rFonts w:ascii="Sylfaen" w:eastAsiaTheme="minorEastAsia" w:hAnsi="Sylfaen" w:cs="Sylfaen"/>
          <w:bCs/>
          <w:color w:val="000000"/>
          <w:shd w:val="clear" w:color="auto" w:fill="FFFFFF"/>
          <w:lang w:val="ka-GE"/>
        </w:rPr>
        <w:t xml:space="preserve"> მუშაობა საუკეთესო საერთაშორისო პრაქტიკის გათვალისწინებით ქონების გადასახადის გადამუშავების მიზნით.</w:t>
      </w:r>
    </w:p>
    <w:p w14:paraId="17193B76"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საგადასახადო კანონმდებლობის სრულყოფის მიზნით შემუშავდა საკანონმდებლო ინიციატივები.</w:t>
      </w:r>
    </w:p>
    <w:p w14:paraId="3E0AEA5F"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კომპეტენციის ფარგლებში მიმდინარეობს მუშაობა საგადასახადო დანახარჯების ანგარიშის მოსამზადებლად.</w:t>
      </w:r>
    </w:p>
    <w:p w14:paraId="43CE0372"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ერთიანი მეთოდოლოგიური ბაზის შექმნის პროექტის ფარგლებში შემუშავებული რეკომენდაციების გათვალისწინებით, მომზადებულია საჯარო გადაწყვეტილების პროექტები.</w:t>
      </w:r>
    </w:p>
    <w:p w14:paraId="51670A73"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შეიქმნა საჯარო გადაწყვეტილების პროექტების განმხილველი სამუშაო ჯგუფი და მიმდინარეობს მუშაობა საჯარო გადაწყვეტილებების გამოცემის მიზნით. გრძელდება მუშაობა საჯარო გადაწყვეტილების პროექტების შემუშავებაზე დაბეგვრის ერთიანი პრაქტიკის უზრუნველსაყოფად. </w:t>
      </w:r>
    </w:p>
    <w:p w14:paraId="7908B60A" w14:textId="77777777" w:rsidR="009E2A55" w:rsidRPr="00F04769" w:rsidRDefault="009E2A5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w:t>
      </w:r>
      <w:r w:rsidR="007B7F2A" w:rsidRPr="00F04769">
        <w:rPr>
          <w:rFonts w:ascii="Sylfaen" w:eastAsiaTheme="minorEastAsia" w:hAnsi="Sylfaen" w:cs="Sylfaen"/>
          <w:bCs/>
          <w:color w:val="000000"/>
          <w:shd w:val="clear" w:color="auto" w:fill="FFFFFF"/>
          <w:lang w:val="ka-GE"/>
        </w:rPr>
        <w:t>და</w:t>
      </w:r>
      <w:r w:rsidRPr="00F04769">
        <w:rPr>
          <w:rFonts w:ascii="Sylfaen" w:eastAsiaTheme="minorEastAsia" w:hAnsi="Sylfaen" w:cs="Sylfaen"/>
          <w:bCs/>
          <w:color w:val="000000"/>
          <w:shd w:val="clear" w:color="auto" w:fill="FFFFFF"/>
          <w:lang w:val="ka-GE"/>
        </w:rPr>
        <w:t xml:space="preserve"> მუშაობა საქართველოს საგადასახადო კოდექსის 104-ე მუხლის (საქართველოში არსებული წყაროდან მიღებული შემოსავალი) ახალ რედაქციაზე.</w:t>
      </w:r>
    </w:p>
    <w:p w14:paraId="5E3C9CC9" w14:textId="77777777" w:rsidR="009E2A55" w:rsidRPr="00F04769" w:rsidRDefault="009E2A5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მომზადდა დასკვნა საქართველოს ფინანსთა მინისტრის №257, №996, №994 ბრძანებების და  საგადასახადო კანონმდებლობაში შემავალ სხვა ქვენორმატიული აქტების პროექტებზე. </w:t>
      </w:r>
    </w:p>
    <w:p w14:paraId="5657AE4C" w14:textId="77777777" w:rsidR="009E2A55" w:rsidRPr="00F04769" w:rsidRDefault="009E2A5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კომპეტენციის ფარგლებში შემუშავებულ იქნა დასკვნები სხვადასხვა სფეროს მარეგულირებელ საერთაშორისო ხელშეკრულებებზე; </w:t>
      </w:r>
    </w:p>
    <w:p w14:paraId="7CC68D4C" w14:textId="77777777" w:rsidR="009E2A55" w:rsidRPr="00F04769" w:rsidRDefault="009E2A5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მუშაობა მიმდინარეობდა „საქართველოსა და თურქეთის რესპუბლიკას შორის თავისუფალი ვაჭრობის შეთანხმების I ოქმის შესწორების შესახებ (მოხსენებული მე-9 მუხლში) ორმხრივ სასოფლო-სამეურნეო შეღავათებთან დაკავშირებით“ .</w:t>
      </w:r>
    </w:p>
    <w:p w14:paraId="682787D4" w14:textId="77777777" w:rsidR="009E2A55" w:rsidRPr="00F04769" w:rsidRDefault="009E2A5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მუშაობა აქციზური საქონლის არამწარმოებელი პირის მიერ შეძენილი აქციზური საქონლის ექსპორტზე გატანისას აქციზის ჩათვლის უფლების მინიჭების მოდელის დანერგვაზე. </w:t>
      </w:r>
    </w:p>
    <w:p w14:paraId="4F92CD85" w14:textId="77777777" w:rsidR="009E2A55" w:rsidRPr="00F04769" w:rsidRDefault="009E2A5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მოლაპარაკების გამართვის უფლებამოსილების მისაღებად, საქართველოს საგარეო საქმეთა სამინისტროში გადასაგზავნად მზადდება ორმაგი დაბეგვრის შესახებ შეთანხმებების დამუშავებული ტექსტები შემდეგ ქვეყნებთან: მონტენეგრო, ალბანეთი, ტაჯიკეთი.</w:t>
      </w:r>
    </w:p>
    <w:p w14:paraId="4DE34AAC"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ვაჭრობის მსოფლიო ორგანიზაციის (ვმო) მიერ გამართული საქართველოს რიგით მესამე ვაჭრობის პოლიტიკის განხილვისადმი მიძღვნილი ღონისძიებიების ფარგლებში მომზადდა ვაჭრობის მსოფლიო ორგანიზაციის წევრი სახელმწიფოების მიერ გამოგზავნილ კითხვარზე პასუხი. </w:t>
      </w:r>
    </w:p>
    <w:p w14:paraId="23B47CC8"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შესაბამისი ტექნიკური სამუშაოები საგადასახადო მიზნებისთვის გამჭვირვალობისა და ინფორმაციის გაცვლის გლობალური ფორუმის ფარგლებში შემუშავებული </w:t>
      </w:r>
      <w:r w:rsidRPr="00F04769">
        <w:rPr>
          <w:rFonts w:ascii="Sylfaen" w:eastAsiaTheme="minorEastAsia" w:hAnsi="Sylfaen" w:cs="Sylfaen"/>
          <w:bCs/>
          <w:color w:val="000000"/>
          <w:shd w:val="clear" w:color="auto" w:fill="FFFFFF"/>
          <w:lang w:val="ka-GE"/>
        </w:rPr>
        <w:lastRenderedPageBreak/>
        <w:t xml:space="preserve">საერთაშორისო საგადასახადო სტანდარტების დანერგვის და ახალი 2016 წლის მეთოდოლოგიის შესაბამისად მოთხოვნის საფუძველზე ინფორმაციის გაცვლის შეფასების მე-2 რაუნდთან დაკავშირებით. </w:t>
      </w:r>
    </w:p>
    <w:p w14:paraId="5E23C565"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შესაბამისი ღონისძიებები განხორციელდა საფინანსო ინფორმაციის ავტომატურ გაცვლასთან (CRS) დაკავშირებით შესაბამისი საკანონმდებლო ცვლილებების პროექტის მომზადებასთან დაკავშირებით. </w:t>
      </w:r>
    </w:p>
    <w:p w14:paraId="1D588B23"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OECD-ის რეკომენდაციის შესაბამისად, ეკონომიკური თანამშრომლობისა და განვითარების ორგანიზაციის და დიდი ოცეულის (OECD /G 20) BEPS-ის სამოქმედო გეგმის მე-15 ღონისძიების ფარგლებში შემუშავებული „საგადასახადო შეთანხმებებთან დაკავშირებული ღონისძიებების დანერგვის შესახებ დასაბეგრი ბაზის შემცირებისა და მოგების გადატანის აღკვეთის მიზნით“ მრავალმხრივი კონვენციის წარმატებით იმპლემენტაციის მიზნით შემდეგ ქვეყნებთან მომზადდა და გამოიცა სინთეზირებული ტექსტები: სლოვაკეთი, ხორვატია, საფრანგეთი, რუმინეთი, ესტონეთი, ბელგია, ესპანეთი, ისრაელი, კვიპროსი, კორეა, ლატვია, ლიხტენშტაინი, ნორვეგია პორტუგალია, სან მარინო, საბერძნეთი, უნგრეთი, შვედეთი, ჩეხეთი. </w:t>
      </w:r>
    </w:p>
    <w:p w14:paraId="68DE7037"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ეკონომიკური თანამშრომლობისა და განვითარების ორგანიზაციას (OECD) გადაეგზავნა „ვირტუალური ზონის პირი“, „საერთაშორისო კომპანიის“ და BEPS-ის მე-5 ღონისძიების იმპლემენტაციის ფარგლებში შესავსები ყოველწლიური ანგარიშები და შევსებული კითხვარები. • ფისკალური გადაწყვეტილებების ეფექტიანობის გაუმჯობესების მიზნით, მუდმივად ხორციელდებოდა სახელმწიფო ფინანსების მართვის ინტეგრირებული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w:t>
      </w:r>
    </w:p>
    <w:p w14:paraId="3883D828"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საჯარო ფინანსების მართვის გაუმჯობესების მიზნით, საერთაშორისო სავალუტო ფონდის (IMF) რეკომენდაციების შესაბამისად, ასევე, სამოქმედოდ შემოღებული IPSAS სტანდარტების მოთხოვნებთან აღრიცხვა-ანგარიშგების მეთოდოლოგიის შესაბამისობისა და საჯარო სექტორში აღრიცხვა-ანგარიშგების მარეგულირებელი ნორმატიული აქტების დახვეწა-გაუმჯობესების მიზნით, მომზადდა შესაბამისი ნორმატიული აქტების პროექტები, რომლებიც სხვა ცვლილებებთან ერთად, ითვალისწინებს შესაბამისი ორგანიზაციების მიერ სახელმწიფოს სახელით ფლობილი აქტივების, აღებული ვალდებულებების, მიღებული შემოსავლების და გაწეული ხარჯების აღრიცხვა- ანგარიშგებაში ასახვის მოთხოვნას. აღნიშნული მეთოდოლოგიის ამოქმედება განსაზღვრულია მიმდინარე წელს. გარდა ამისა, საჯარო სექტორში ბუღალტერთა კვალიფიკაციის ამაღლების მიზნით, ფინანსთა სამინისტროს აკადემიასთან თანამშრომლობით, ჩატარდა ტრენინგები სახელმწიფო და ადგილობრივი ბიუჯეტების დაფინანსებაზე მყოფი ორგანიზაციების წარმომადგენლებისათვის, რაც გულისხმობდა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სწავლებას. სამოქმედოდ შემოღებული IPSAS სტანდარტების საფუძველზე მომზადდა სახელმწიფო ბიუჯეტის დაფინანსებაზე მყოფი ორგანიზაციების 2021 წლის კონსოლიდირებული ფინანსური ანგარიშგება, რომელიც ანგარიშვალდებულებისა და გამჭვირვალობის უზრუნველსაყოფად, განთავსდა სახელმწიფო ხაზინის ვებ-გვერდზე www.treasury.ge. გარდა ამისა, ავტონომიურმა რესპუბლიკებმა და მუნიციპალიტეტებმა სამოქმედოდ შემოღებული IPSAS სტანდარტების საფუძველზე მოამზადეს და ხაზინაში წარმოადგინეს კონსოლიდირებული ფინანსური ანგარიშგებები 2021 წლისათვის. </w:t>
      </w:r>
    </w:p>
    <w:p w14:paraId="350838C5" w14:textId="77777777" w:rsidR="00245351" w:rsidRPr="00F04769" w:rsidRDefault="0024535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w:t>
      </w:r>
      <w:r w:rsidRPr="00F04769">
        <w:rPr>
          <w:rFonts w:ascii="Sylfaen" w:eastAsiaTheme="minorEastAsia" w:hAnsi="Sylfaen" w:cs="Sylfaen"/>
          <w:bCs/>
          <w:color w:val="000000"/>
          <w:shd w:val="clear" w:color="auto" w:fill="FFFFFF"/>
          <w:lang w:val="ka-GE"/>
        </w:rPr>
        <w:lastRenderedPageBreak/>
        <w:t>ან შეცდომითგადახდილი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ხდებოდა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p>
    <w:p w14:paraId="1776A6ED" w14:textId="1321082F" w:rsidR="00245351" w:rsidRPr="00F04769" w:rsidRDefault="00245351" w:rsidP="00A6727B">
      <w:pPr>
        <w:spacing w:line="240" w:lineRule="auto"/>
        <w:rPr>
          <w:rFonts w:ascii="Sylfaen" w:hAnsi="Sylfaen"/>
          <w:lang w:val="ka-GE"/>
        </w:rPr>
      </w:pPr>
    </w:p>
    <w:p w14:paraId="41B655AC" w14:textId="77777777" w:rsidR="00DE7CF6" w:rsidRPr="00F04769" w:rsidRDefault="00DE7CF6" w:rsidP="00DE7CF6">
      <w:pPr>
        <w:pStyle w:val="Heading2"/>
        <w:spacing w:line="240" w:lineRule="auto"/>
        <w:jc w:val="both"/>
        <w:rPr>
          <w:rFonts w:ascii="Sylfaen" w:hAnsi="Sylfaen"/>
          <w:sz w:val="22"/>
          <w:szCs w:val="22"/>
          <w:lang w:val="ka-GE"/>
        </w:rPr>
      </w:pPr>
      <w:r w:rsidRPr="00F04769">
        <w:rPr>
          <w:rFonts w:ascii="Sylfaen" w:hAnsi="Sylfaen"/>
          <w:sz w:val="22"/>
          <w:szCs w:val="22"/>
          <w:lang w:val="ka-GE"/>
        </w:rPr>
        <w:t>5.5 ეკონომიკური პოლიტიკის შემუშავება და განხორციელება (პროგრამული კოდი 24 01)</w:t>
      </w:r>
    </w:p>
    <w:p w14:paraId="0B017CAE" w14:textId="77777777" w:rsidR="00DE7CF6" w:rsidRPr="00F04769" w:rsidRDefault="00DE7CF6" w:rsidP="00DE7CF6">
      <w:pPr>
        <w:rPr>
          <w:rFonts w:ascii="Sylfaen" w:hAnsi="Sylfaen"/>
          <w:lang w:val="ka-GE"/>
        </w:rPr>
      </w:pPr>
    </w:p>
    <w:p w14:paraId="5318E6D7" w14:textId="77777777" w:rsidR="00DE7CF6" w:rsidRPr="00F04769" w:rsidRDefault="00DE7CF6" w:rsidP="00DE7CF6">
      <w:pPr>
        <w:pStyle w:val="ListParagraph"/>
        <w:spacing w:after="0" w:line="240" w:lineRule="auto"/>
        <w:ind w:left="0"/>
        <w:rPr>
          <w:rFonts w:ascii="Sylfaen" w:hAnsi="Sylfaen"/>
          <w:bCs/>
          <w:lang w:val="ka-GE"/>
        </w:rPr>
      </w:pPr>
      <w:r w:rsidRPr="00F04769">
        <w:rPr>
          <w:rFonts w:ascii="Sylfaen" w:hAnsi="Sylfaen"/>
          <w:bCs/>
          <w:lang w:val="ka-GE"/>
        </w:rPr>
        <w:t>პროგრამის განმახორციელებელი:</w:t>
      </w:r>
    </w:p>
    <w:p w14:paraId="7D5CB8D1" w14:textId="77777777" w:rsidR="00DE7CF6" w:rsidRPr="00F04769" w:rsidRDefault="00DE7CF6">
      <w:pPr>
        <w:pStyle w:val="ListParagraph"/>
        <w:numPr>
          <w:ilvl w:val="0"/>
          <w:numId w:val="74"/>
        </w:numPr>
        <w:spacing w:after="0" w:line="240" w:lineRule="auto"/>
        <w:jc w:val="both"/>
        <w:rPr>
          <w:rFonts w:ascii="Sylfaen" w:eastAsiaTheme="minorEastAsia" w:hAnsi="Sylfaen"/>
          <w:bCs/>
          <w:color w:val="000000" w:themeColor="text1"/>
        </w:rPr>
      </w:pPr>
      <w:r w:rsidRPr="00F0476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692B2DA6" w14:textId="77777777" w:rsidR="00DE7CF6" w:rsidRPr="00F04769" w:rsidRDefault="00DE7CF6">
      <w:pPr>
        <w:pStyle w:val="ListParagraph"/>
        <w:numPr>
          <w:ilvl w:val="0"/>
          <w:numId w:val="74"/>
        </w:numPr>
        <w:spacing w:after="0" w:line="240" w:lineRule="auto"/>
        <w:jc w:val="both"/>
        <w:rPr>
          <w:rFonts w:ascii="Sylfaen" w:eastAsiaTheme="minorEastAsia" w:hAnsi="Sylfaen"/>
          <w:bCs/>
          <w:color w:val="000000" w:themeColor="text1"/>
        </w:rPr>
      </w:pPr>
      <w:r w:rsidRPr="00F04769">
        <w:rPr>
          <w:rFonts w:ascii="Sylfaen" w:eastAsiaTheme="minorEastAsia" w:hAnsi="Sylfaen"/>
          <w:bCs/>
          <w:color w:val="000000" w:themeColor="text1"/>
        </w:rPr>
        <w:t xml:space="preserve">სსიპ - სივრცითი და ქალაქთმშენებლობითი განვითარების სააგენტო </w:t>
      </w:r>
    </w:p>
    <w:p w14:paraId="38831FBC" w14:textId="77777777" w:rsidR="00DE7CF6" w:rsidRPr="00F04769" w:rsidRDefault="00DE7CF6" w:rsidP="00DE7CF6">
      <w:pPr>
        <w:rPr>
          <w:rFonts w:ascii="Sylfaen" w:hAnsi="Sylfaen"/>
          <w:lang w:val="ka-GE"/>
        </w:rPr>
      </w:pPr>
    </w:p>
    <w:p w14:paraId="19652E64"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w:t>
      </w:r>
      <w:r w:rsidRPr="00F04769">
        <w:rPr>
          <w:rFonts w:ascii="Sylfaen" w:hAnsi="Sylfaen" w:cs="Sylfaen"/>
        </w:rPr>
        <w:t>:</w:t>
      </w:r>
      <w:r w:rsidRPr="00F04769">
        <w:rPr>
          <w:rFonts w:ascii="Sylfaen" w:hAnsi="Sylfaen" w:cs="Sylfaen"/>
          <w:lang w:val="ka-GE"/>
        </w:rPr>
        <w:t xml:space="preserve"> „საქართველოს ეროვნული განვითარების სტრატეგია - 2030“-ის ფარგლებში მცირე და საშუალო მეწარმეობის განვითარების პრიორიტეტული მიმართულების ლოგიკური ჩარჩოს, საბაზისო და სამიზნე მაჩვენებლების, ამოცანების, სიტუაციური ანალიზის ნაწილები;</w:t>
      </w:r>
      <w:r w:rsidRPr="00F04769">
        <w:rPr>
          <w:rFonts w:ascii="Sylfaen" w:hAnsi="Sylfaen" w:cs="Sylfaen"/>
        </w:rPr>
        <w:t xml:space="preserve"> </w:t>
      </w:r>
      <w:r w:rsidRPr="00F04769">
        <w:rPr>
          <w:rFonts w:ascii="Sylfaen" w:hAnsi="Sylfaen" w:cs="Sylfaen"/>
          <w:lang w:val="ka-GE"/>
        </w:rPr>
        <w:t xml:space="preserve">მცირე და საშუალო მეწარმეობის განვითარების 2021-2025 წლების სტრატეგიის სამოქმედო გეგმის 2021 წლის წლიური ანგარიში და კონსოლიდირებული სტატუს ანგარიში; </w:t>
      </w:r>
    </w:p>
    <w:p w14:paraId="59B1638E"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ჩატარდა მცირე და საშუალო მეწარმეობის განვითარების 2021-2025 წლების სტრატეგიის სამოქმედო გეგმის შესრულების მონიტორინგის მაღალი დონის მმართველი საბჭოს სხდომა;</w:t>
      </w:r>
    </w:p>
    <w:p w14:paraId="05452564"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საქართველო-ევროკავშირს შორის ხელმოწერილი ფინანსური შეთანხმებით გათვალისწინებული ეკონომიკური და ბიზნესის განვითარების ხელშეწყობის საბიუჯეტო დახმარების „Economic and Business Development in Georgia” პროგრამის ფარგლებში, მომზადდა მატრიცით განსაზღვრული ინდიკატორების შესრულების თაობაზე ინფორმაცია, რომელიც წარედგინა ევროკავშირის დელეგაციას. აგრეთვე მომზადდა და ევროკავშირის დელეგაციას გაეგზავნა წერილი საბიუჯეტო დახმარების მე-4 ტრანშის გადმორიცხვის მოთხოვნის თაობაზე;</w:t>
      </w:r>
    </w:p>
    <w:p w14:paraId="48B828E5"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რეგულირების ზეგავლენის შეფასების ანგარიში საქართველოს მთავრობის დადგენილების პროექტზე „ინსოლაციის მინიმალური მოთხოვნების შესახებ“;</w:t>
      </w:r>
    </w:p>
    <w:p w14:paraId="5C05C28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განხილულ იქნა სამმხრივი კომისიის სამუშაო ჯგუფის სამოქმედო გეგმით გათვალისწინებული შრომის საერთაშორისო ორგანიზაციის (ILO) N156 (Workers with Family Responsibilities) კონვენცია. მომზადდა კონვენციის შესაბამისი რეგულირების ზეგავლენის შეფასების ანგარიშის ანალიზი კონვენციებთან მიერთების მიზანშეწონილობის პოზიციის გათვალისწინებით;</w:t>
      </w:r>
    </w:p>
    <w:p w14:paraId="640510CE"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მსოფლიო სავაჭრო ორგანიზაციის (WTO) წევრი ქვეყნების ფარgლებში მომზადებულ კითხვართან დაკავშირებით, მომზადდა ინფორმაცია (ინგლისურ ენაზე) მცირე და საშუალო მეწარმეობის  მხარდამჭერი პოლიტიკის, სტრატეგიის, მეწარმეთა შესახებ ახალი კანონის და ქალთა ეკონომიკური გაძლიერების/ქალთა მეწარმეობის განვითარების მიმართულებით არსებული პოლიტიკის შესახებ;</w:t>
      </w:r>
    </w:p>
    <w:p w14:paraId="3162A58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ინფორმაცია ქვეყნის მცირე და საშუალო მეწარმეობის და ქალთა მეწარმეობის მხარდამჭერი პოლიტიკის შესახებ (EMN Annual Report on Migration and Asylum 2021);</w:t>
      </w:r>
    </w:p>
    <w:p w14:paraId="3074D4BB"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ევროპის საბჭოს „სოციალური და ეკონომიკური უფლებების დაცვის გაძლიერება საქართველოში“ პროექტის ფარგლებში, ევროპული სოციალური ქარტიის მუხლების რატიფიცირებასთან დაკავშირებით მომზადდა შესაბამისი შენიშვნები/კომენტარები;</w:t>
      </w:r>
    </w:p>
    <w:p w14:paraId="0D11D59D"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მსოფლიო ბანკის ახალი რეიტინგის „Business Enabling Environment“ (BEE) კონცეფციის დოკუმენტზე მომზადდა მოსაზრებები და წინადადებები, რომელიც წარედგინა მსოფლიო ბანკის გუნდს;</w:t>
      </w:r>
    </w:p>
    <w:p w14:paraId="003CAD0C"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lastRenderedPageBreak/>
        <w:t>მონაწილეობა იქნა მიღებული საქართველო-ევროკავშირის ასოცირების კომიტეტის მე-7-ე სხდომაში, რომელზეც წარდგენილ იქნა ინფორმაცია საქართველოს მცირე და საშუალო მეწარმეობის განვითარების სტრატეგიის იმპლემენტაციის შესახებ;</w:t>
      </w:r>
    </w:p>
    <w:p w14:paraId="32C76400"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დასკვნები უცხოელ მოქალაქეებთან მიმართებით, საქართველოს ორმაგი მოქალაქეობის საგამონაკლისო წესით მინიჭების და აგრეთვე, სპეციალური ბინადრობის ნებართვის მოპოვების საკითხებთან დაკავშირებით;</w:t>
      </w:r>
    </w:p>
    <w:p w14:paraId="2654282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შევსებულ იქნა ევროკავშირის კანდიდატის სტატუსის მოსაპოვებლად განაცხადთან დაკავშირებით ევროკავშირის მიერ წარმოდგენილი კითხვარი; </w:t>
      </w:r>
    </w:p>
    <w:p w14:paraId="0594FAFF"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დაიწყო მუშაობა „საქართველოს მცირე და საშუალო მეწარმეობის განვითარების 2021-2025 წლების სტრატეგიის“ 2023-2025 წლების სამოქმედო გეგმაზე. ჩატარდა მცირე და საშუალო მეწარმეობის განვითარების 2021-2025 წლების სტრატეგიის სამოქმედო გეგმის შესრულების მონიტორინგის მმართველი საბჭოს სხდომა. გაკეთდა პრეზენტაცია ეკონომიკური თანამშრომლობისა და განვითარების ორგანიზაციის (OECD) „მცირე და საშუალო მეწარმეობის პოლიტიკის ინდექსის” 2024 წლის (მე-4 რაუნდის) შეფასების მეთოდოლოგიის თაობაზე;</w:t>
      </w:r>
    </w:p>
    <w:p w14:paraId="3F6DBD29"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ჩატარდა კერძო სექტორის განვითარების საკონსულტაციო საბჭოს მე-15 და მე-16 სხდომები და მომზადდა შეხვედრის შესაბამისი ოქმები (ქართულ/ინგლისურ ენაზე);</w:t>
      </w:r>
    </w:p>
    <w:p w14:paraId="6FFEB465"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და OECD-ს წარედგინა „მცირე და საშუალო მეწარმეობის პოლიტიკის ინდექსის” 2024 წლის (მე-4 რაუნდის) შეფასების მეთოდოლოგიის თაობაზე შენიშვნები და წინადადებები;</w:t>
      </w:r>
    </w:p>
    <w:p w14:paraId="195B731E"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საქართველო-ევროკავშირს შორის ხელმოწერილი ფინანსური შეთანხმებით გათვალისწინებული ეკონომიკური და ბიზნესის განვითარების ხელშეწყობის საბიუჯეტო დახმარების პროგრამის „Economic and Business Development in Georgia” ფარგლებში ევროკავშირის საშემფასებლო მისიის მიერ გადმოგზავნილ კითხვებზე მომზადდა ინფორმაცია, რომელიც წარედგინა ევროკავშირის საშემფასებლო მისიის ხელმძღვანელს;</w:t>
      </w:r>
    </w:p>
    <w:p w14:paraId="645BF314"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საერთაშორისო საბიუჯეტო თანამშრომლობის „ღია ბიუჯეტის ინდექსის“ რეიტინგში საქართველოს პოზიციის შესახებ ინფორმაცია;</w:t>
      </w:r>
    </w:p>
    <w:p w14:paraId="36893469"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განახლდა პრეზენტაცია „საქართველო მსოფლიო რეიტინგებში“ (ქართულ და ინგლისურ ენაზე);</w:t>
      </w:r>
    </w:p>
    <w:p w14:paraId="48AC7A6F"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განხილულ იქნა გენდერული თანასწორობის მუდმივმოქმედი საპარლამენტო საბჭოს თემატური მოკვლევის ანგარიში „გენდერული თანასწორობის საკითხების მეინსტრიმინგი სამთავრობო პოლიტიკაში“;</w:t>
      </w:r>
    </w:p>
    <w:p w14:paraId="1BE1C972"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ინფორმაცია ფარმაცევტული წარმოების ნებართვის მფლობელების მიერ საქართველოს ნაციონალური GMP-ის (კარგი საწარმოო პრაქტიკის) სტანდარტით წარმოების საკითხებთან დაკავშირებით;</w:t>
      </w:r>
    </w:p>
    <w:p w14:paraId="3FF9DB14"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სს  „ტექნო პარკ ბათუმის“ და „ACE გრუპ ჯორჯიას“ მიერ თავისუფალი ინდუსტრიული ზონის შექმნასთან დაკავშირებით წარმოდგენილი დოკუმენტაციის შეფასება კანონმდებლობით დადგენილ მოთხოვნებთან;</w:t>
      </w:r>
    </w:p>
    <w:p w14:paraId="6F565EBC"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განხილულ იქნა: „სამუშაო სივრცეში უსაფრთხოებისა და ჯანმრთელობის დაცვის მინიმალური მოთხოვნების შესახებ“ ტექნიკური რეგლამენტის პროექტი, მომზადდა შენიშვნები/კომენტარები სამინისტროს პოზიციის გათვალისწინებით; „სპეციფიკური სამუშაო რეჟიმის დარგების ჩამონათვალის შესახებ“ საქართველოს მთავრობის დადგენილების პროექტი; „გარე ვაჭრობის შესახებ“ საქართველოს კანონის პროექტი და მომზადდა შენიშვნები; თამბაქოს შესახებ საკანონმდებლო წინადადება; „საქართველოს შრომისა და დასაქმების პოლიტიკის 2019-2023 წლების ეროვნული სტრატეგიის დამტკიცების თაობაზე‘‘ საქართველოს  მთავრობის 2019 წლის 30 დეკემბრის №662 დადგენილებაში ცვლილების შეტანის შესახებ“ პროექტი;</w:t>
      </w:r>
    </w:p>
    <w:p w14:paraId="5F7D55A5"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მომზადდა დასკვნა: საქართველოსა და რეკონსტრუქციისა  და განვითარების საერთაშორისო ბანკს (IBRD) შორის გასაფორმებელი სასესხო შეთანხმების („ადამიანური კაპიტალის პროგრამა“)  პროექტის თაობაზე; საქართველოსა და ევროპის რეკონსტრუქციისა და განვითარების ბანკს (EBRD) შორის შენობებში მწვანე ინვესტიციების პროექტთან“ დაკავშირებით სასესხო, საგრანტო </w:t>
      </w:r>
      <w:r w:rsidRPr="00F04769">
        <w:rPr>
          <w:rFonts w:ascii="Sylfaen" w:hAnsi="Sylfaen" w:cs="Sylfaen"/>
          <w:lang w:val="ka-GE"/>
        </w:rPr>
        <w:lastRenderedPageBreak/>
        <w:t>და საპროექტო შეთანხმებების პროექტების თაობაზე; საქართველოსა და გერმანიის განვითარების ბანკს (KfW) შორის გასაფორმებელი „მდგრადი ურბანული მობილობა” სასესხო შეთანხმების და საქართველოსა და გერმანიის განვითარების ბანკს (KfW) შორის გასაფორმებელ „მდგრადი ურბანული მობილობა“ საგრანტო შეთანხმების პროექტებთან დაკავშირებით;</w:t>
      </w:r>
    </w:p>
    <w:p w14:paraId="664B84D0"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2021 წლის საგარეო სავაჭრო ბრუნვის ვრცელი ანალიზი სტრუქტურულ ჭრილში, მათ შორის საქართველოს თავისუფალი ვაჭრობის რეჟიმების ეფექტურ გამოყენებასთან დაკავშირებით. აგრეთვე მომზადდა საგარეო სავაჭრო ბრუნვის 2022 წლის ყოველთვიური ანალიზები;</w:t>
      </w:r>
    </w:p>
    <w:p w14:paraId="7A3312A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ევროკავშირთან ღრმა და ყოვლისმომცველი თავისუფალი სავაჭრო სივრცის შესახებ შეთანხმების (DCFTA) განხორციელების 2021 წლის სამოქმედო გეგმის შესრულების ანგარიში. დამტკიცდა აღნიშნული შეთანხმების განხორციელების 2022 წლის სამოქმედო გეგმა და მომზადდა  გეგმის პირველი კვარტლის შესრულების ანგარიში;</w:t>
      </w:r>
    </w:p>
    <w:p w14:paraId="145F6A83"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საქართველო - თურქეთს შორის თავისუფალი ვაჭრობის შეთანხმებაში ცვლილების შეტანის მიზნით, თურქეთის რესპუბლიკასთან გაიმართა მოლაპარაკებების მორიგი რაუნდი მომსახურებით ვაჭრობის ლიბერალიზაციასთან დაკავშირებით;</w:t>
      </w:r>
    </w:p>
    <w:p w14:paraId="2B85CEF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ვიდეო კონფერენციის საშუალებით გაიმართა: არაბთა გაერთიანებული საამიროებთან სამუშაო შეხვედრა. ხელი მოეწერა არაბულ მხარესთან შეთანხმების სტრუქტურის, მოლაპარაკებების ვადების და თავისუფალი ვაჭრობის შესახებ შეთანხმებაზე მოლაპარაკებების სხვა დეტალების თაობაზე დოკუმენტს (TOR); ტექნიკური შეხვედრა კორეის რესპუბლიკასთან. მოხდა გამოცდილების და მოსაზრებების გაზიარება, შემდგომში თავისუფალი ვაჭრობის შესახებ შეთანხმების გაფორმების მიზნით მოლაპარაკებების დაწყებასთან დაკავშირებით;</w:t>
      </w:r>
    </w:p>
    <w:p w14:paraId="476206D1"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ჩატარდა გაერთიანებულ სამეფოსთან თავისუფალი ვაჭრობის შეთანხმების ფარგლებში შექმნილი ვაჭრობის საკითხებზე ორმხრივი ფორუმის და ვაჭრობისა და მდგრადი განვითარების ქვეკომიტეტის პირველი შეხვედრა; </w:t>
      </w:r>
    </w:p>
    <w:p w14:paraId="16AC4A08"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2021 წლისა და 2022 წლის 5 თვის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გამოვლენის მიზნით;</w:t>
      </w:r>
    </w:p>
    <w:p w14:paraId="6AA0E108"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ვრცელი ინფორმაცია სავაჭრო პარტნიორ ქვეყნებთან ორმხრივი სავაჭრო-ეკონომიკური ურთიერთობების შესახებ; საქართველოს საგარეო პოლიტიკის სტრატეგიის 2021 წლის სამოქმედო გეგმის შესრულების ანგარიში, სამინისტროს კომპეტენციის ფარგლებში; საქართველოს საგარეო პოლიტიკის სტრატეგიის 2022 წლის სამოქმედო გეგმა, სამინისტროს კომპეტენციის ფარგლებში;</w:t>
      </w:r>
    </w:p>
    <w:p w14:paraId="38E5DEB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გაიმართა მოლაპარაკებების მეორე რაუნდი „საქართველოს მთავრობასა და კორეის რესპუბლიკის მთავრობას შორის ინვესტიციების ორმხრივი ხელშეწყობის შესახებ’’ შეთანხმების პროექტთან დაკავშირებით;</w:t>
      </w:r>
    </w:p>
    <w:p w14:paraId="659E51D8"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ანალიტიკური მასალა: არგენტინის რესპუბლიკაში საქართველოს საელჩოსთვის ექვსი ქვეყნის თაობაზე (არგენტინა, ურუგვაი, პარაგვაი, ჩილე, ეკვადორი, ბოლივია); ჩინეთის სახალხო რესპუბლიკაში საქართველოს საელჩოსთვის საქართველო-ჩინეთის და საქართველო-ვიეტნამის ორმხრივი ეკონომიკური თანამშრომლობის შესახებ; საქართველოს საინვესტიციო გარემოს შესახებ, ჩინეთის საინვესტიციო ჟურნალისათვის „VICTWO” და მიეწოდა საქართველოს საგარეო საქმეთა სამინისტროს; საქართველო-ქუვეითის ორმხრივი ეკონომიკური თანამშრომლობის კომისიის შესახებ და გადაეგზავნა საქართველოს საგარეო საქმეთა სამინისტროს; ევროკავშირისა და ევროპის სხვა ქვეყნებთან სავაჭრო-ეკონომიკური ურთიერთობების შესახებ (42 ქვეყანა);</w:t>
      </w:r>
    </w:p>
    <w:p w14:paraId="05B6C83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მომზადდა: ვრცელი ინფორმაცია საქართველო-ირანის ორმხრივი სავაჭრო-ეკონომიკური ურთიერთობების შესახებ; საქართველო-ახალი ზელანდიის ორმხრივი სავაჭრო-ეკონომიკური ურთიერთობების შესახებ; ისრაელის სახელმწიფოში ვიზიტისათვის და მასალები საქართველოს </w:t>
      </w:r>
      <w:r w:rsidRPr="00F04769">
        <w:rPr>
          <w:rFonts w:ascii="Sylfaen" w:hAnsi="Sylfaen" w:cs="Sylfaen"/>
          <w:lang w:val="ka-GE"/>
        </w:rPr>
        <w:lastRenderedPageBreak/>
        <w:t>შესახებ ინდონეზიური გამოცემა „Millioaire Asia” აზიაში მრავალარხიანი პლატფორმისათვის და მიეწოდა საქართველოს საგარეო საქმეთა სამინისტროს;</w:t>
      </w:r>
    </w:p>
    <w:p w14:paraId="502C1D1B"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ხელი მოეწერა შეთანხმებებს „საქართველოსა და კატარის სახელმწიფოს  შორის ეკონომიკური, სავაჭრო და ტექნიკური თანამშრომლობის შესახებ“ და „საქართველოსა და კატარის სახელმწიფოს  შორის  ინვესტიციების ორმხრივი ხელშეწყობისა და დაცვის შესახებ“; </w:t>
      </w:r>
    </w:p>
    <w:p w14:paraId="47656BF3"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ლათინური ამერიკის რეგიონის ქვეყნებთან ურთიერთობების გაღრმავების შემოთავაზებების პაკეტი (სამინისტროს ფარგლებში) და გაიგზავნა საქართველოს საგარეო საქმეთა სამინისტროში;</w:t>
      </w:r>
    </w:p>
    <w:p w14:paraId="18EB2CA3"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განხორციელდა 50-მდე პოტენციურ და არსებულ ინვესტორთან მჭიდრო კომუნიკაცია/კონსულტაცია. თანამშრომლობის შედეგად, სამიზნე ჯგუფებს მიეწოდა ინფორმაცია ყველა საჭირო საინვესტიციო პროცედურებთან დაკავშირებით და გაეწიათ შესაბამისი  მხარდაჭერა;</w:t>
      </w:r>
    </w:p>
    <w:p w14:paraId="111C172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კოვიდ პანდემიის მართვის მიზნით, სამინისტრო აქტიურად იყო ჩართული ქვეყანაში სამედიცინო ჟანგბადის მარაგების მართვისა და სამედიცინო დაწესებულებების მომარაგების პროცესში;</w:t>
      </w:r>
    </w:p>
    <w:p w14:paraId="7DB0CD8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შედგა გაცნობითი ხასიათის შეხვედრები სხვადასხვა ქვეყნის საელჩოებისა და ბიზნეს ასოციაციების წარმომადგენლებთან (ნიდერლანდების, საფრანგეთის, ისრაელის, გაერთიანებული სამეფოს, თურქეთის და ამერიკის შეერთებული შტატების საელჩები საქართველოში; საქართველოს ბიზნეს ასოციაცია; საფრანგეთის სავაჭრო პალატა საქართველოში; ქართველ და თურქ ბიზნესმენთა ასოციაცია; ჩეხეთის რესპუბლიკის საელჩო საქართველოში; გერმანიის ბიზნეს ასოციაცია), ორმხრივი ეკონომიკური თანამშრომლობის (საინვესტიციო მიმართულებით) ხელშეწყობის განხილვის, არსებული პრობლემებისა და განვითარების შესაძლებლობების გამოვლენის მიზნით;</w:t>
      </w:r>
    </w:p>
    <w:p w14:paraId="02CA24F1"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საინვესტიციო პოლიტიკისა და საინვესტიციო გარემოს გაუმჯობესებისათვის მიმდინარეობდა საკანონმდებლო ბაზის ანალიზი რამდენიმე მიმართულებით, ქვეყანაში უფრო მიმზიდველი საინვესტიციო გარემოს შესაქმნელად და ქართული კანონმდებლობის საუკეთესო საერთაშორისო პრაქტიკასთან ჰარმონიზაციის მიზნით;</w:t>
      </w:r>
    </w:p>
    <w:p w14:paraId="1FF7E421"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საჯარო და კერძო თანამშრომლობის არსებული პრაქტიკის შეფასება და საუკეთესო ანალოგების მოძიება/შედარება;</w:t>
      </w:r>
    </w:p>
    <w:p w14:paraId="03F790C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კურორტ წყალტუბოს განვითარების ფარგლებში სხვადასხვა კვლევასთან ერთად, მომზადდა კურორტის გენერალური გეგმის კონცეფცია, მიზანშეწონილობის კვლევა და გამოვლენდა საპრივატიზაციო პორტფელი;</w:t>
      </w:r>
    </w:p>
    <w:p w14:paraId="4B79AAAF"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შემუშავდა რეგულირების ზეგავლენის შეფასება „შენობა-ნაგებობის მიმართ ინსოლაციის მინიმალური მოთხოვნების შესახებ“ დადგენილების პროექტთან დაკავშირებით;</w:t>
      </w:r>
    </w:p>
    <w:p w14:paraId="1595E29B"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სახელმწიფო უწყებებთან და კერძო სექტორთან გამართული შეხვედრების შედეგად დაკორექტირდა „არქიტექტორების, ინჟინერ-მშენებლებისა და მშენებლობის ტექნიკური ზედამხედველობის განმახორციელებელი ექსპერტების სერტიფიცირების წესის შესახებ“ საქართველოს მთავრობის დადგენილების პროექტი;</w:t>
      </w:r>
    </w:p>
    <w:p w14:paraId="3222FE6B"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შემუშავდა ევროკოდი 7-ის ეროვნული დანართი და ევროკოდი 7 გაიგზავნა სსიპ - საქართველოს სტანდარტებისა და მეტროლოგიის ეროვნულ სააგენტოში სტანდარტად დასარეგისტრირებლად;</w:t>
      </w:r>
    </w:p>
    <w:p w14:paraId="03872BDC"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შემუშავდა: „აკრედიტებული ინსპექტირების ორგანოს და სერტიფიცირებული ექსპერტის მიერ სამშენებლო ობიექტის ინსპექტირების წესისა და მათი პასუხისმგებლობის დაზღვევის შესახებ“ დადგენილების პროექტის პირველადი ვერსია; კანონის პროექტი „საქართველოს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განათლების ხარისხის ეროვნულ ცენტრთან თანამშრომლობით დაკორექტირდა არსებული ბაგა-ბაღებისთვის  ავტორიზაციის გასავლელად ინფრასტრუქტურის სტანდარტის პროექტი;</w:t>
      </w:r>
    </w:p>
    <w:p w14:paraId="73AA5A5B"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lastRenderedPageBreak/>
        <w:t>ევროკოდების თარგმნის სარედაქციო კოლეგიის მიერ განხორციელდა ევროკოდების თარგმნა/რედაქტირების სამუშაოები;</w:t>
      </w:r>
    </w:p>
    <w:p w14:paraId="6959412E"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საქართველოს კანონით გათვალისწინებული  შიდასახელმწიფოებრივი პროცედურების განხორციელება შემდეგ შეთანხმების პროექტებზე: „საქართველოს მთავრობასა და ალბანეთის რესპუბლიკის მინისტრთა საბჭოს შორის საზღვაო სავაჭრო ნაოსნობის შესახებ”; „კატარის მხარის მიერ მოწოდებული ,,საქართველოს მთავრობასა და კატარის სახელმწიფოს მთავრობას შორის საზღვაო ტრანსპორტის სფეროში” და „საქართველოს მთავრობასა და ვიეტნამის სოციალისტური რესპუბლიკის მთავრობას შორის საზღვაო სავაჭრო ნაოსნობის შესახებ”. „იტალიის რესპუბლიკის მთავრობასა და საქართველოს მთავრობას შორის საზღვაო სავაჭრო ნაოსნობის შესახებ“ თანამშრომლობის შეთანხმების პროექტმა გაიარა საქართველოს კანონით გათვალისწინებული შიდასახელმწიფოებრივი პროცედურები და  ტექსტი დიპლომატიური არხების საშუალებით მიეწოდება იტალიის მხარეს;</w:t>
      </w:r>
    </w:p>
    <w:p w14:paraId="20265FC0"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საქართველოს კანონმდებლობით გათვალისწინებული შიდასახელმწიფოებრივი პროცედურების განხორციელება შემდეგ საერთაშორისო კონვენციებზე (დოკუმენტის საქართველოს სავალდებულოდ აღიარების მიზნით): „არაკანონიერი აქტების წინააღმდეგ ბრძოლის შესახებ 2005 წლის კონვენცია“; „კონტინენტურ შელფზე განლაგებული სტაციონარული პლატფორმების უსაფრთხოების წინააღმდეგ მიმართული არაკანონიერი აქტების წინააღმდეგ ბრძოლის შესახებ 2005 წლის ოქმი“;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კონვენციის 2005 წლის ოქმი“;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კონვენციისა და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 2010 წლის ოქმი და აგრეთვე, MLC (Maritime Labour Convention) საზღვაო შრომის კონვენცია;</w:t>
      </w:r>
    </w:p>
    <w:p w14:paraId="7B33FAA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მიმდინარებდა კანონმდებლობით დადგენილი პროცედურები საჰაერო მიმოსვლის შესახებ შეთანხმების გასაფორმებლად შემდეგ ქვეყნებთან: დიდი ბრიტანეთი, ომანი, ვიეტნამი, სერბეთი, თურქმენეთი,  ტაილანდი და ტაჯიკეთი. გარდა ამისა, მიმდინარებდა შიდასახელმწიფოებრივი პროცედურები, მოლაპარაკებების გამართვის მიზნით, შემდეგ ქვეყნებთან: ნორვეგია, კოლუმბია, ისლანდია, ლიბანი, სინგაპური, ბრაზილია, სეიშელი, ჰონ კონგი და ბრაზილია;</w:t>
      </w:r>
    </w:p>
    <w:p w14:paraId="1423B17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„საქართველოს მთავრობასა და შვედეთის სამეფოს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შეთანხმების პროექტზე დასრულდა შიდასახელმწიფოებრივი პროცედურები;</w:t>
      </w:r>
    </w:p>
    <w:p w14:paraId="385BB8C9"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2022 წლის იანვარში ევროკავშირის მხარდაჭერით დაიწყო საგზაო უსაფრთხოების მიმართულებით Twinning-ის პროექტი „საგზაო უსაფრთხოების ერთიანი მონაცემთა ბაზის ჩამოყალიბების და  საგზაო უსაფრთხოების მართვის შემდგომი გაუმჯობესების ხელშეწყობა“. აღნიშნული პროექტი ემსახურება საგზაო-სატრანსპორტო შემთხვევების მონაცემთა ერთიანი ბაზის ჩამოყალიბებასა და</w:t>
      </w:r>
      <w:r w:rsidRPr="00F04769">
        <w:rPr>
          <w:rFonts w:ascii="Sylfaen" w:hAnsi="Sylfaen" w:cs="Sylfaen"/>
        </w:rPr>
        <w:t xml:space="preserve"> </w:t>
      </w:r>
      <w:r w:rsidRPr="00F04769">
        <w:rPr>
          <w:rFonts w:ascii="Sylfaen" w:hAnsi="Sylfaen" w:cs="Sylfaen"/>
          <w:lang w:val="ka-GE"/>
        </w:rPr>
        <w:t>საგზაო უსაფრთხოების მართვის ინსტიტუციური შესაძლებლობების განვითარებას, რაც საბოლოო ჯამში ქვეყანაში საგზაო უსაფრთხოების მიმართულებით არსებულ ვითარებას გააუმჯობესებს;</w:t>
      </w:r>
    </w:p>
    <w:p w14:paraId="31CCC459"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ევროკავშირის მხარდაჭერილი Twinning-ის პროექტის „საქართველოს სამართლებრივი და ინსტიტუციური ჩარჩოს დაახლოების მხარდაჭერა ევროკავშირის კანონმდებლობასთან სარკინიგზო ტრანსპორტის დარგში“ ფარგლებში, რომელიც მიზნად ისახავს ასოცირების შესახებ შეთანხმების შესაბამისად საქართველოს სარკინიგზო კანონმდებლობის დაახლოებას ევროკავშირის სამართალთან, გაიმართა პროექტის ოფიციალური გახსნის ღონისძიება და მმართველი კომიტეტის 4 სხდომა. მომზადდა ანგარიში სამართლებრივ ჩარჩოს განსხვავებების შესახებ. 2004/49/EC (გაერთიანების რკინიგზების უსაფრთხოების შესახებ), 2008/57/EC (გაერთიანების ფარგლებში სარკინიგზო სისტემის ურთიერთთავსებადობის შესახებ) და </w:t>
      </w:r>
      <w:r w:rsidRPr="00F04769">
        <w:rPr>
          <w:rFonts w:ascii="Sylfaen" w:hAnsi="Sylfaen" w:cs="Sylfaen"/>
          <w:lang w:val="ka-GE"/>
        </w:rPr>
        <w:lastRenderedPageBreak/>
        <w:t xml:space="preserve">2012/34/EC  (რომლის მეშვეობითაც ჩამოყალიბდა ერთიანი ევროპული სარკინიგზო ზონა) დირექტივების იმპლემენტაციის მიზნით, შემუშავდა კანონის პროექტების პირველადი ვერსიები, რომლებზეც შემდგომი მისიების ფარგლებშიც გაგრძელდება მუშაობა. </w:t>
      </w:r>
      <w:r w:rsidRPr="00F04769">
        <w:rPr>
          <w:rFonts w:ascii="Sylfaen" w:hAnsi="Sylfaen"/>
          <w:lang w:val="ka-GE"/>
        </w:rPr>
        <w:t>პროექტის ფარგლებში ქალაქ ვარშავაში ჩატარდა სასწავლო ვიზიტი. სასწავლო ვიზიტის ფარგლებში საქართველოს ეკონომიკისა და მდგრადი განვითარების სამინისტროს წარმომადგენლებმა პოლონეთის მაგალითზე შეიძინეს და გაიღრმავეს ცოდნა იმის თაობაზე, თუ როგორ მოხდა სარკინიგზო სექტორში ევროკავშირის დირექტივებისა და რეგულაციების დანერგვა და როგორ ფუნქციონირებს ევროკავშირის სამართლით გათვალისწინებული სარკინიგზო უწყებები პრაქტიკაში;</w:t>
      </w:r>
    </w:p>
    <w:p w14:paraId="17954F32"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სპარსეთის ყურე-შავი ზღვის საერთაშორისო სატრანსპორტო და სატრანზიტო დერეფნის დაფუძნების თაობაზე შეთანხმების პროექტის განხილვის მიზნით გაიმართა სამუშაო შეხვედრა;</w:t>
      </w:r>
    </w:p>
    <w:p w14:paraId="560BE1DE"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ენერგეტიკული რეფორმების ფარგლებში მიმდინარეობდა მუშაობა ეროვნული განვითარების 10 წლიან სტრატეგიაზე;</w:t>
      </w:r>
    </w:p>
    <w:p w14:paraId="20E4DE0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საქართველოს მთავრობის დადგენილების პროექტები: „ელექტროენერგიის ბაზრის მოდელის კონცეფციის დამტკიცების შესახებ“ საქართველოს მთავრობის 2020 წლის 16 აპრილის N246 დადგენილებაში ცვლილების შეტანის თაობაზე“, რომლის მიხედვითაც ენერგეტიკული ბირჟის გახსნის ვადამ გადაიწია 1 სექტემბრამდე; „ელექტროენერგიის ზოგიერთ მწარმოებელზე (თბოელექტროსადგურებზე) საჯარო მომსახურების გაწევის ვალდებულების დაკისრების შესახებ“ საქართველოს მთავრობის 2021 წლის 28 დეკემბრის N625 დადგენილებაში ცვლილების შეტანის შესახებ“; „შპს „ვარციხე-2005-ისთვის“ საჯარო მომსახურების გაწევის ვალდებულების დაკისრების შესახებ“ საქართველოს მთავრობის 2020 წლის 10 დეკემბრის №738 დადგენილებაში ცვლილების შეტანის თაობაზე“; „ელექტროენერგიის ზოგიერთ მწარმოებელზე საჯარო მომსახურების გაწევის ვალდებულების დაკისრების შესახებ“ საქართველოს მთავრობის 2020 წლის 10 დეკემბრის №740 დადგენილებაში ცვლილების შეტანის თაობაზე“;</w:t>
      </w:r>
    </w:p>
    <w:p w14:paraId="0726D7B0"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მუშაობა ბუნებრივი გაზის საბითუმო ბაზრის წესების დამტკიცებასთან დაკავშირებით;</w:t>
      </w:r>
    </w:p>
    <w:p w14:paraId="782D3B4C"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„ენერგეტიკისა და წყალმომარაგების შესახებ“ საქართველოს კანონის მე-60 მუხლის მე-3 პუნქტის შესაბამისად მომზადდა ელექტროენერგიის გადამცემი ქსელის წესების პროექტი, რომელიც დასამტკიცებლად გაიგზავნა სემეკში;</w:t>
      </w:r>
    </w:p>
    <w:p w14:paraId="7A48D3EF"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ექსპლუატაციაში შევიდა სამი ჰიდროელექტროსადგური: ახატანი ჰესი (დადგმული სიმძლავრით 0.55 მგვტ), ბერალი ჰესი (დადგმული სიმძლავრით 0.9 მგვტ) და ჩორდულა ჰესი (დადგმული სიმძლავრით 1.97 მგვტს);</w:t>
      </w:r>
    </w:p>
    <w:p w14:paraId="56F76571"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შედგა სამუშაო შეხვედრები ნატოს ენერგეტიკული უსაფრთხოების დახელოვნების ცენტრთან „NATO Energy Security Centre of Excellence“  დაგეგმილი ტრენინგის (დისკუსიის ფორმატის წრთვნები - TTX) წინა მოსამზადებელ საკითხებთან დაკავშირებით. ცენტრის ორგანიზებით შედგა ვირტუალური მოსამზადებელი კონფერენცია, რომელსაც ესწრებოდნენ საქართველოს სხვადასხვა უწყების წარმომადგენლები. კონფერენციაზე განხილული იქნა სცენარები, რომელთა განვითარება უნდა მოხდეს ტრენინგის დროს, დაისახა სამომავლო გეგმა და მიმდინარეობდა კომუნიკაცია მორიგი სამუშაო შეხვედრის ორგანიზების მიზნით;</w:t>
      </w:r>
    </w:p>
    <w:p w14:paraId="6BFB965C"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ცენტრის ორგანიზებითა და სამინისტროს მონაწილეობით სასტუმრო „ბილტმორ-თბილისში“ ჩატარდა დაგეგმილი წვრთნები (TTX) „COHERENT RESILIENCE 2022 GEORGIA“. ღონისძიებაში მონაწილეობდნენ სხვადასხვა სახელმწიფო უწყებებისა და ენერგეტიკის სფეროში არსებული კომპანიების წარმომადგენლები. წვრთნების მიზანი იყო ქვეყნის ენერგეტიკული უსაფრთხოების ამაღლების მიზნით პოტენციური საფრთხეების იდენტიფიცირება და მათზე შესაბამისი რეაგირების დაგეგმვა;</w:t>
      </w:r>
    </w:p>
    <w:p w14:paraId="2DC4405C"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lastRenderedPageBreak/>
        <w:t>მიმდინარეობდა სამინისტროს მართვაში არსებული ენერგეტიკული მიმართულების საწარმოების პარტნიორის/აქციონერის უფლებამოსილებების განხორციელება კანონმდებლობით დადგენილი წესის შესაბამისად;</w:t>
      </w:r>
    </w:p>
    <w:p w14:paraId="5CE5C37D"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საქართველოს რეგიონების გაზიფიცირების გეგმის შესრულების მონიტორინგი;</w:t>
      </w:r>
    </w:p>
    <w:p w14:paraId="758989D8"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დონორებთან აქტიური მოლპარაკებები მწვანე ზრდის სტრატეგიისა და სამოქმედო გეგმის შემუშავებასთან დაკავშირებით; ენერგოეტიკეტირების შესახებ საქართველოს კანონით გათვალისწინებული, საქართველოს მთავრობის მიერ მისაღებ კანონქვემდებარე აქტებზე მუშაობა; EU4Environment-ის პროგრამა, რომელიც მიზნად ისახავს აღმოსავლეთ პარტნიორობის ექვსი ქვეყნისთვის (სომხეთი, აზერბაიჯანი, ბელორუსი, საქართველო, მოლდოვის რესპუბლიკა, უკრაინა) დახმარების აღმოჩენას მათი ბუნებრივი რესურსებისა და გარემოსდაცვითი კუთხით, მოსახლეობის კეთილდღეობის დაცვის გზით;</w:t>
      </w:r>
    </w:p>
    <w:p w14:paraId="387A11D7"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გაეროს მდგრადი განვითარების მიზნების (UN SDGs), საქართველოს ეკონომიკისა და მდგრადი განვითარების სამინისტროს შესასრულებლად განსაზღვრულ ინდიკატორებზე ანგარიშის მომზადება; საქართველოში ცირკულარული ეკონომიკის შეფასების საკოორდინაციო საბჭოში და შესაბამის სამუშაო შეხვედრებში მონაწილეობა;</w:t>
      </w:r>
    </w:p>
    <w:p w14:paraId="3E0B2E03"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თბილისში გაიმართა ევროპის ეკონომიკური თანამშრომლობისა და განვითარების ორგანიზაციის (OECD) მწვანე ქმედებების სამუშაო ჯგუფის ყოველწლიური შეხვედრა, სადაც განხილული იყო შემდეგი თემები: პოსტ-კოვიდური ეკონომიკური აღდგენისა და განვითარების გეგმები „მწვანე“ ეკონომიკური განვითარების კუთხით, მწვანე ქმედებების სამუშაო ჯგუფის პროგრამის განხორციელების შეფასება 2021 წელს გამართული ბოლო შეხვედრის შემდეგ, 5-7 ოქტომბერს კვიპროსის დედაქალაქ ნიქოზიაში დაგეგმილი მე-9 მინისტერიალის, „გარემო ევროპისათვის“ კონფერენციის მოსამზადებელი პროცესის განხილვა და სხვა;</w:t>
      </w:r>
    </w:p>
    <w:p w14:paraId="4DF0F8D0"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EU4Energy-ის ტექნიკური დახმარების ფარგლებში ენერგეტიკული გაერთიანების მიერ დაიწყო მოსამზადებელი სამუშაოები „განახლებადი წყაროებიდან ენერგიის წარმოებისა და გამოყენების წახალისების შესახებ“ საქართველოს კანონში ცვლილებების შესატანად, ევროკავშირის 2018/2001 დირექტივის შესაბამისად;</w:t>
      </w:r>
    </w:p>
    <w:p w14:paraId="30862798"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დამტკიცდა განახლებადი ენერგიის ტექნოლოგიების მემონტაჟეთა გადამზადების ოთხი მოკლევადიანი (70 საათიანი) პროგრამა;</w:t>
      </w:r>
    </w:p>
    <w:p w14:paraId="25A9B881"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დამტკიცდა „ენერგოეფექტურობის შესახებ“ კანონიდან ოთხი კანონქვემდებარე აქტი (ენერგეტიკული გაერთიანების სამდივნოსთვის ენერგოეფექტურობის ეროვნული სამიზნე მაჩვენებლის შესრულების თაობაზე ანგარიშგების წესი; ადმინისტრაციული ორგანოს სარგებლობაში არსებული შენობის ენერგომახასიათებლების შესახებ ხელშეკრულების ნიმუში; გათბობისა და გაგრილების სისტემების ხარჯეფექტურობის ანალიზის წესი; ენერგოეფექტურობის ეროვნული სამოქმედო გეგმით გათვალისწინებული პოლიტიკის ალტერნატიული ღონისძიებების შესახებ შეტყობინების ენერგეტიკული გაერთიანების სამდივნოსთვის წარდგენის წესი);</w:t>
      </w:r>
    </w:p>
    <w:p w14:paraId="41792AF9"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ენერგეტიკისა და კლიმატის ინტეგრირებული ეროვნული გეგმის ფარგლებში (National Energy and Climate Integrated Plan (NECP)) მიმდინარეობდა ჩართული უწყებების შენიშვნებისა და კომენტარების ასახვა NECP-ის სამუშაო ვერსიაში, დასრულდა სამუშაო შეხვედრები დოკუმენტის  განსახილველად. გაგრძელდა NECP-ის ენერგეტიკის სექტორის განვითარების მოდელირების ნაწილის სრულყოფა პროგრამა TIMES-ში და დაიწყო გეგმის სკოპინგის ანგარიშის მომზადება;</w:t>
      </w:r>
    </w:p>
    <w:p w14:paraId="60725CA2"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ევროკავშირისა და გერმანიის რეკონსტრუქციის საკრედიტო ბანკის (KfW) მიერ დაფინანსებული საქართველოს ენერგეტიკის სექტორის რეფორმის პროგრამის მეორე ნაწილის „ენერგოეფექტურობის საკანონმდებლო ბაზის დანერგვის“ ფარგლებში, გრძელდებოდა მუშაობა Omnia GmBH-თან,  KfW-სა და AFD-სთან ენერგეტიკის სექტორის რეფორმის პროგრამის განხორციელებისთვის;</w:t>
      </w:r>
    </w:p>
    <w:p w14:paraId="1E58AC50"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lastRenderedPageBreak/>
        <w:t>დანიის სამეზობლო პოლიტიკის ტექნიკური დახმარების (DANEP II) პროექტის „ენერგეტიკის მდგრადი განვითარებისთვის სასურველი გარემოს შექმნა საქართველოში“  ფარგლებში დანიისა და საქართველოს მთავრობებს შორის გაფორმდა შეთანხმება პროგრამის „ხელსაყრელი გარემოს შექმნა საქართველოში მდგრადი ენერგეტიკის განვითარებისთვის (2020 -2023)“  განხორციელებისთვის;</w:t>
      </w:r>
    </w:p>
    <w:p w14:paraId="4AD73D6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ქვეყნის მაღალმთიან რეგიონების ინტერნეტით უზრუნველყოფის მიზნით, სადაც მოსახლეობის რაოდენობა ნაკლებია 200-ის და არ შედის „საქართველოში ფართოზოლოვანი ინფრასტრუქტურის განვითარების სახელმწიფო პროგრამით“ განსაზღვრულ სამიზნე გეოგრაფიულ არეალებში, გრძელდებოდა სათემო ინტერნეტიზაციის ხელშემწყობი მოსამზადებელი ღონისძიებები, კერძოდ აჭარის ავტონომიური რესპუბლიკის მთიან დასახლებების დასაფარად;</w:t>
      </w:r>
    </w:p>
    <w:p w14:paraId="3E5B3EB5"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მიმდინარეობდა მუშაობა შპს „საქართველოს ტელერადიოცენტრის“ ციფრული მაუწყებლობის ქსელის რესურსის ათვისების და მის განვითარებასთან დაკავშირებულ სხვა საკითხებზე; </w:t>
      </w:r>
    </w:p>
    <w:p w14:paraId="4D8178A0"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გრძელდება მუშაობა ევროკავშირის „ციფრული ბაზრების ჰარმონიზაციის“ პროექტზე (HDM/EU4Digital), რომელიც მოიცავს:  „ციფრული უნარების (eSkills)“, „ICT ინოვაცოების (ICTinnovation)“, ელექტრონული იდენთიფიკაციის, სანდო მომსახურებების, საინფორმაციო და კიბერ უსაფრთხოების (Trust&amp;Secure), ელექტრონული ვაჭრობის (eTrade) და ელექტრონული ჯანდაცვის (eHealth) ქსელებს;</w:t>
      </w:r>
    </w:p>
    <w:p w14:paraId="7AFD67E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ევროკავშირის HDM/EU4Digital პროექტის ფარგლებში წარმატებით განხორციელდა ელ-ვაჭრობის და ელ-ხელმოწერის საპილოტე პროექტის გაშვება;</w:t>
      </w:r>
    </w:p>
    <w:p w14:paraId="66887B62"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მსოფლიო ბანკის ტექნიკური დახმარებით მიმდინარეობდა მუშაობა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პროექტის შემუშავებაზე;</w:t>
      </w:r>
    </w:p>
    <w:p w14:paraId="1CF256B7"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 </w:t>
      </w:r>
    </w:p>
    <w:p w14:paraId="17F5647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 ხელშეკრულებების/მემორანდუმების მომზადების/გაფორმების პროცედურები (ინდოეთი, ჩეხეთი, ხორვატია, მაკედონია, სერბეთი, ბელარუსი, აზერბაიჯანი და სომხეთი); </w:t>
      </w:r>
    </w:p>
    <w:p w14:paraId="3C1C666D"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მიმდინარეობდა მუშაობა რადიო მაუწყებლებისთვის არსებული პრობლემატური საკითხების აღმოფხვრის  და მათ განვითარებასთან დაკავშირებულ სხვა საკითხებზე;  </w:t>
      </w:r>
    </w:p>
    <w:p w14:paraId="28922FBA"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კომპეტენციის ფარგლებში მომზადდა: ანგარიში „ბავშვის უფლებების შესახებ“ კონვენციის შესრულების მდგომარეობის შესახებ; 2018-2021 წლების საქართველოს რეგიონული განვითარების პროგრამის (RDP)  2021 წლის მონიტორინგის ანგარიში; „საქართველოს მცირე და საშუალო მეწარმეობის განვითარების 2021-2025 წლების სტრატეგიის" ანგარიში;</w:t>
      </w:r>
    </w:p>
    <w:p w14:paraId="0B3DBB08"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კომპეტენციის ფარგლებში მიმდინარეობდა მუშაობა ეროვნული უსაფრთხოების საბჭოს მიერ მომზადებულ საქართველოს კანონის პროექტზე „კრიტიკული ინფრასტრუქტურის დაცვის შესახებ“; </w:t>
      </w:r>
    </w:p>
    <w:p w14:paraId="5A3CC7D2"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და დამტკიცდა საფოსტო საგადახდო ნიშნის/საფოსტო მარკების გამოცემის 2022 წლების თემატური გეგმა. მიმოქცევაში გაიშვა 7 თემატიკის 12 საფოსტო მარკა: „თბილისი - წიგნის მსოფლიო დედაქალაქი 2021 (UNESCO)“; „საქართველოს საზღვაო შუქურები“; „დიდგორის ბრძოლაში გამარჯვების 900 წელი“; „საქართველოსა და ირლანდიას შორის დიპლომატიური ურთიერთობების 25 წელი“; „საქართველოსა და თურქეთის რესპუბლიკას შორის დიპლომატიური ურთიერთობების 100 წელი“; „</w:t>
      </w:r>
      <w:r w:rsidRPr="00F04769">
        <w:rPr>
          <w:rFonts w:ascii="Sylfaen" w:hAnsi="Sylfaen" w:cs="Sylfaen"/>
        </w:rPr>
        <w:t xml:space="preserve">EUROPA 2022 - </w:t>
      </w:r>
      <w:r w:rsidRPr="00F04769">
        <w:rPr>
          <w:rFonts w:ascii="Sylfaen" w:hAnsi="Sylfaen" w:cs="Sylfaen"/>
          <w:lang w:val="ka-GE"/>
        </w:rPr>
        <w:t>ამბები და მითები“; „მურმან ლებანიძე 100 წელი“;</w:t>
      </w:r>
    </w:p>
    <w:p w14:paraId="68CA99AE"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lastRenderedPageBreak/>
        <w:t>მომზადდა „დემატერიალიზებული ფასიანი ქაღალდების ფლობის შესახებ“</w:t>
      </w:r>
      <w:r w:rsidRPr="00F04769">
        <w:rPr>
          <w:rFonts w:ascii="Sylfaen" w:hAnsi="Sylfaen" w:cs="Sylfaen"/>
        </w:rPr>
        <w:t xml:space="preserve"> </w:t>
      </w:r>
      <w:r w:rsidRPr="00F04769">
        <w:rPr>
          <w:rFonts w:ascii="Sylfaen" w:hAnsi="Sylfaen" w:cs="Sylfaen"/>
          <w:lang w:val="ka-GE"/>
        </w:rPr>
        <w:t>საქართველოს კანონის პროექტი და ბაზრის მონაწილეებთან ერთად ჩატარდა განხილვები</w:t>
      </w:r>
      <w:r w:rsidRPr="00F04769">
        <w:rPr>
          <w:rFonts w:ascii="Sylfaen" w:hAnsi="Sylfaen" w:cs="Sylfaen"/>
        </w:rPr>
        <w:t>;</w:t>
      </w:r>
    </w:p>
    <w:p w14:paraId="3F76929C"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მუშაობა და განხილვები შემდეგ კანონის პროექტებზე: „არასახელმწიფო საპენსიო დაზღვევისა და უზრუნველყოფის შესახებ“ და „სექიურითიზაციის შესახებ“; „კაპიტალის ბაზრის განვითარების სტრატეგიის“ მომზადება და მისი ტექსტის განხილვა/ცვლილებები;</w:t>
      </w:r>
    </w:p>
    <w:p w14:paraId="42E341D0"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მუშაობა კანონშემოქმედებისა და კაპიტალის ბაზრის საგანმანათლებლო პლატფორმების შექმნაზე და აგრეთვე, მოკვლევა შემდეგ საკითხებზე: „სახალხო დაფინანსება“, „კაპიტალზე წვდომა“;</w:t>
      </w:r>
    </w:p>
    <w:p w14:paraId="2360ABEB"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დასრულდა ოპტიკური ქსელის მე-2 საპილოტე მშენებლობა ქობულეთის მუნიციპალიტეტში, აშენდა 50 კმ ოპტიკურ-ბოჭკოვანი ინფრასტრუქტურა, რომელმაც მოიცვა 13 სოფელი და 10 500 მოსახლე. პროექტ „ლოგ-ინ ჯორჯიას“ 2022 სამოქმედო გეგმით გათვალისწინებული სამინისტროს კომპეტენციაში შემავალი საკითხების განხორციელების მიზნით,  მომზადდა და  მომსახურების შესასყიდად გაეგზავნა ა(ა)იპ „ოუფენ ნეტს“ „ციფრული ჰაბის და რეგიონალური დატა ცენტრების განვითარებისთვის  ინვესტიციების მოზიდვის ხელშეწყობის“ ტექნიკური დავალება (ToR);</w:t>
      </w:r>
    </w:p>
    <w:p w14:paraId="4EB02AAA" w14:textId="56D88845"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პროექტ „ლოგ</w:t>
      </w:r>
      <w:r w:rsidR="00D538B7">
        <w:rPr>
          <w:rFonts w:ascii="Sylfaen" w:hAnsi="Sylfaen" w:cs="Sylfaen"/>
        </w:rPr>
        <w:t xml:space="preserve"> </w:t>
      </w:r>
      <w:r w:rsidRPr="00F04769">
        <w:rPr>
          <w:rFonts w:ascii="Sylfaen" w:hAnsi="Sylfaen" w:cs="Sylfaen"/>
          <w:lang w:val="ka-GE"/>
        </w:rPr>
        <w:t>ინ ჯორჯიას“ ფარგლებში სამინისტრომ საქართველოს კომუნიკაციების ეროვნულ</w:t>
      </w:r>
      <w:r w:rsidRPr="00F04769">
        <w:rPr>
          <w:rFonts w:ascii="Sylfaen" w:hAnsi="Sylfaen" w:cs="Sylfaen"/>
          <w:lang w:val="ka-GE"/>
        </w:rPr>
        <w:br/>
        <w:t>კომისიასთან ერთად დაიწყო მუშაობა საქართველოში უნივერსალური სერვისების დანერგვის</w:t>
      </w:r>
      <w:r w:rsidR="00D538B7">
        <w:rPr>
          <w:rFonts w:ascii="Sylfaen" w:hAnsi="Sylfaen" w:cs="Sylfaen"/>
        </w:rPr>
        <w:t xml:space="preserve"> </w:t>
      </w:r>
      <w:r w:rsidRPr="00F04769">
        <w:rPr>
          <w:rFonts w:ascii="Sylfaen" w:hAnsi="Sylfaen" w:cs="Sylfaen"/>
          <w:lang w:val="ka-GE"/>
        </w:rPr>
        <w:t>კუთხით, რომელსაც „ერნსტ ენდ იანგი“ ახორციელებს და მისი მიზანია უნივერსალური სერვისების</w:t>
      </w:r>
      <w:r w:rsidR="00D538B7">
        <w:rPr>
          <w:rFonts w:ascii="Sylfaen" w:hAnsi="Sylfaen" w:cs="Sylfaen"/>
        </w:rPr>
        <w:t xml:space="preserve"> </w:t>
      </w:r>
      <w:r w:rsidRPr="00F04769">
        <w:rPr>
          <w:rFonts w:ascii="Sylfaen" w:hAnsi="Sylfaen" w:cs="Sylfaen"/>
          <w:lang w:val="ka-GE"/>
        </w:rPr>
        <w:t>დებულების სამართლებრივი/პოლიტიკის განახლების განხორციელების მხარდასაჭერად</w:t>
      </w:r>
      <w:r w:rsidR="00D538B7">
        <w:rPr>
          <w:rFonts w:ascii="Sylfaen" w:hAnsi="Sylfaen" w:cs="Sylfaen"/>
        </w:rPr>
        <w:t xml:space="preserve"> </w:t>
      </w:r>
      <w:r w:rsidRPr="00F04769">
        <w:rPr>
          <w:rFonts w:ascii="Sylfaen" w:hAnsi="Sylfaen" w:cs="Sylfaen"/>
          <w:lang w:val="ka-GE"/>
        </w:rPr>
        <w:t>მეთოდოლოგიებისა და წესების შემუშავება;</w:t>
      </w:r>
    </w:p>
    <w:p w14:paraId="5761A2DC" w14:textId="42E35D6D"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პროექტ „ლოგ ინ ჯორჯიას“ „ციფრული მხარდაჭერის“ პროგრამის ფარგლებში, მიმდინარეობდა</w:t>
      </w:r>
      <w:r w:rsidRPr="00F04769">
        <w:rPr>
          <w:rFonts w:ascii="Sylfaen" w:hAnsi="Sylfaen" w:cs="Sylfaen"/>
          <w:lang w:val="ka-GE"/>
        </w:rPr>
        <w:br/>
        <w:t>ოზურგეთის მუნიციპალიტეტში საჯარო უწყებების ციფრული სერვისების გამოყენების</w:t>
      </w:r>
      <w:r w:rsidR="00D70A60">
        <w:rPr>
          <w:rFonts w:ascii="Sylfaen" w:hAnsi="Sylfaen" w:cs="Sylfaen"/>
        </w:rPr>
        <w:t xml:space="preserve"> </w:t>
      </w:r>
      <w:r w:rsidRPr="00F04769">
        <w:rPr>
          <w:rFonts w:ascii="Sylfaen" w:hAnsi="Sylfaen" w:cs="Sylfaen"/>
          <w:lang w:val="ka-GE"/>
        </w:rPr>
        <w:t>პოპულარიზაციის მიმართულებით მუშაობა;</w:t>
      </w:r>
    </w:p>
    <w:p w14:paraId="57B1A95D"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„ტრანსპორტისა და ენერგეტიკის სექტორებში სამუშაო ძალასა და უნარებზე არსებული მოთხოვნის და სამომავლო განზრახვის კვლევის“ ნარატიული ანგარიში, რომლებიც განთავსებულია შრომის ბაზრის საინფორმაციო სისტემის ვებ-გვერდზე. (ანგარიში ითარგმნა ინგლისურ ენაზე);</w:t>
      </w:r>
    </w:p>
    <w:p w14:paraId="55BB2DA6"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2022 წელს ჩასატარებელ უნარებზე საწარმოთა მოთხოვნის კვლევის მეთოდოლოგია და კითხვარი შეჯერდა დაინტერესებულ მხარეებთან. აღნიშნულ კვლევასთან დაკავშირებით დაიდო მომსახურების შესყიდვის ხელშეკრულება საქართველოს სტატისტიკის ეროვნულ სამსახურთან;</w:t>
      </w:r>
    </w:p>
    <w:p w14:paraId="08D3237B"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მომზადდა შენიშვნები და წინადადებები ევროკავშირის საბიუჯეტო დახმარების პროგრამის მიერ წარმოდგენილ უნარების პროგნოზირების მოდელის ტექნიკური დავალების პროექტზე და შედგა შემაჯამებელი შეხვედრა;</w:t>
      </w:r>
    </w:p>
    <w:p w14:paraId="2704E7EC"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განახლდა შრომის ბაზრის საინფორმაციო სისტემის ვებ-გვერდი; </w:t>
      </w:r>
    </w:p>
    <w:p w14:paraId="02421218"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დაიწყო მუშაობა შრომის ბაზრის წლიურ ანალიზზე. აღნიშნულის ფარგლებში, დამუშავდა დასაქმების კერძო სააგენტოს მიერ მოწოდებული ვაკანსიების შესახებ ინფორმაცია;</w:t>
      </w:r>
    </w:p>
    <w:p w14:paraId="3BBCCF87" w14:textId="77777777" w:rsidR="00DE7CF6" w:rsidRPr="00F04769" w:rsidRDefault="00DE7CF6">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საქართველოს კანონისა და „საქართველოს ეკონომიკისა და მდგრადი განვითარების სამინისტროს დებულების დამტკიცების შესახებ“ საქართველოს მთავრობის 2016 წლის 11 თებერვლის №70 დადგენილებაში ცვლილების შეტანის თაობაზე“, საქართველოს მთავრობის 2022 წლის 6 ივნისის №275 დადგენილებით შეიქმნა საქართველოს ეკონომიკისა და მდგრადი განვითარების სამინისტროს საჯარო სამართლის იურიდიული პირი - სივრცითი და ქალაქთმშენებლობითი განვითარების სააგენტო.</w:t>
      </w:r>
    </w:p>
    <w:p w14:paraId="7543B652" w14:textId="77777777" w:rsidR="00DE7CF6" w:rsidRPr="00F04769" w:rsidRDefault="00DE7CF6" w:rsidP="00A6727B">
      <w:pPr>
        <w:spacing w:line="240" w:lineRule="auto"/>
        <w:rPr>
          <w:rFonts w:ascii="Sylfaen" w:hAnsi="Sylfaen"/>
          <w:lang w:val="ka-GE"/>
        </w:rPr>
      </w:pPr>
    </w:p>
    <w:p w14:paraId="505A1BA2" w14:textId="77777777" w:rsidR="00455080" w:rsidRPr="00F04769" w:rsidRDefault="00EA7C73" w:rsidP="00A6727B">
      <w:pPr>
        <w:pStyle w:val="Heading2"/>
        <w:spacing w:line="240" w:lineRule="auto"/>
        <w:jc w:val="both"/>
        <w:rPr>
          <w:rFonts w:ascii="Sylfaen" w:hAnsi="Sylfaen"/>
          <w:sz w:val="22"/>
          <w:szCs w:val="22"/>
          <w:lang w:val="ka-GE"/>
        </w:rPr>
      </w:pPr>
      <w:r w:rsidRPr="00F04769">
        <w:rPr>
          <w:rFonts w:ascii="Sylfaen" w:hAnsi="Sylfaen"/>
          <w:sz w:val="22"/>
          <w:szCs w:val="22"/>
        </w:rPr>
        <w:lastRenderedPageBreak/>
        <w:t xml:space="preserve">5.7 </w:t>
      </w:r>
      <w:r w:rsidR="00455080" w:rsidRPr="00F04769">
        <w:rPr>
          <w:rFonts w:ascii="Sylfaen" w:hAnsi="Sylfaen"/>
          <w:sz w:val="22"/>
          <w:szCs w:val="22"/>
          <w:lang w:val="ka-GE"/>
        </w:rPr>
        <w:t>ფინანსების მართვის ელექტრონული და ანალიტიკური სრულყოფა (</w:t>
      </w:r>
      <w:r w:rsidR="00022243" w:rsidRPr="00F04769">
        <w:rPr>
          <w:rFonts w:ascii="Sylfaen" w:hAnsi="Sylfaen"/>
          <w:bCs/>
          <w:sz w:val="22"/>
          <w:szCs w:val="22"/>
          <w:lang w:val="ka-GE"/>
        </w:rPr>
        <w:t>პროგრამული</w:t>
      </w:r>
      <w:r w:rsidR="00455080" w:rsidRPr="00F04769">
        <w:rPr>
          <w:rFonts w:ascii="Sylfaen" w:hAnsi="Sylfaen"/>
          <w:sz w:val="22"/>
          <w:szCs w:val="22"/>
          <w:lang w:val="ka-GE"/>
        </w:rPr>
        <w:t xml:space="preserve"> კოდი 23 04) </w:t>
      </w:r>
    </w:p>
    <w:p w14:paraId="2BE2FF21" w14:textId="77777777" w:rsidR="00455080" w:rsidRPr="00F04769" w:rsidRDefault="00455080" w:rsidP="00A6727B">
      <w:pPr>
        <w:spacing w:line="240" w:lineRule="auto"/>
        <w:jc w:val="both"/>
        <w:rPr>
          <w:rFonts w:ascii="Sylfaen" w:hAnsi="Sylfaen"/>
        </w:rPr>
      </w:pPr>
    </w:p>
    <w:p w14:paraId="3E625055" w14:textId="77777777" w:rsidR="00455080" w:rsidRPr="00F04769" w:rsidRDefault="00455080"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5CB0A152" w14:textId="77777777" w:rsidR="00455080" w:rsidRPr="00F04769" w:rsidRDefault="00455080" w:rsidP="00A6727B">
      <w:pPr>
        <w:pStyle w:val="ListParagraph"/>
        <w:numPr>
          <w:ilvl w:val="0"/>
          <w:numId w:val="1"/>
        </w:numPr>
        <w:spacing w:after="0" w:line="240" w:lineRule="auto"/>
        <w:jc w:val="both"/>
        <w:rPr>
          <w:rFonts w:ascii="Sylfaen" w:hAnsi="Sylfaen"/>
        </w:rPr>
      </w:pPr>
      <w:r w:rsidRPr="00F04769">
        <w:rPr>
          <w:rFonts w:ascii="Sylfaen" w:hAnsi="Sylfaen"/>
        </w:rPr>
        <w:t xml:space="preserve">სსიპ საფინანსო-ანალიტიკური სამსახური </w:t>
      </w:r>
    </w:p>
    <w:p w14:paraId="7F29BBD3" w14:textId="77777777" w:rsidR="00455080" w:rsidRPr="00F04769" w:rsidRDefault="00455080" w:rsidP="00A6727B">
      <w:pPr>
        <w:pStyle w:val="ListParagraph"/>
        <w:spacing w:line="240" w:lineRule="auto"/>
        <w:jc w:val="both"/>
        <w:rPr>
          <w:rFonts w:ascii="Sylfaen" w:hAnsi="Sylfaen"/>
        </w:rPr>
      </w:pPr>
    </w:p>
    <w:p w14:paraId="7F178336" w14:textId="77777777" w:rsidR="00455080"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eBudget ბიუჯეტის მართვის ელექტრონული სისტემა - სსიპებისა და ა(ა)იპ-ების ბიუჯეტების მართვის სისტემისთვის დაკონფიგურირდა სამუშაო გარემო 2022 წლისათვის; ახალ ტექნოლოგიაზე გადაწერილი სსიპ-ებისა და ა(ა)იპ-ების ბიუჯეტების მართვის ელექტრონული სისტემის მომხმარებლების მხარე მომზადდა რეალურ სისტემაში ჩასაშვებად; ახალ ტექნოლოგიაზე გადაწერილი სსიპ-ებისა და ა(ა)იპ-ების ბიუჯეტების მართვის ელექტრონული სისტემის ადმინისტრირება-კონფიგურაციის მხარე გადაიწერა ახალ ტექნილოგიაზე, მიმდინარეობს ტესტირება და რეალურ სისტემაში გაშვებისთვის მზადება; სისტემაში შევიდა 6 შესწორება და აღმოიფხვრა 62 ხარვეზი;</w:t>
      </w:r>
    </w:p>
    <w:p w14:paraId="4411AEAB" w14:textId="77777777" w:rsidR="00455080"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eTreasury სახელმწიფო ხაზინის ელექტრონული მომსახურების სისტემა - მხარჯავების პორტალს დაემატა სავალუტო მოთხოვნების და ვალდებულებების ანგარიშგებები, არსებულ ვალდებულებების შესრულების ანგარიშგებაში დაემატა ინფორმაცია შესყიდვებში რეგისტრირებული ხელშეკრულების სტატუსზე. ბექ ოფისის და საფინანსო უწყებების პორტალებს დაემატა CPV კოდების ანგარიშგება. სისტემაში დაემატა ახალი ვალიდაციები ვალდებულებების, პაკეტების, დეპოზიტების, სსიპ-ის დავალებების მოდულებში, საპენსიო ფონდის მოთხოვნების დამუშავების და მობრუნებების განსაზღვრის პროცესებში. შეიცვალა წინა წლის ვალდებულებების იმპორტის ლოგიკა. რეალურ გარემოში გაეშვა ელექტრონული ხაზინის, ჩარიცხების საძიებო სისტემის, ტენდერების საძიებო სისტემის ახალი ვერსიები; </w:t>
      </w:r>
    </w:p>
    <w:p w14:paraId="7566C04B" w14:textId="77777777" w:rsidR="00455080"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eDMS სახელმწიფო ვალისა და საინვესტიციო პროექტების მართვის სისტემა - სახელმწიფო ვალისა და საინვესტიციო პროექტების მართვის სისტემასა და დაკავშირებულ სისტემებში სტრუქტურულად გასწორდა საგარეო ვალის რიგი პროგრამები, პროექტები და კომპონენტები; შევიდა შესწორებები ანგარიშგების დოკუმენტებში; დაიმპორტდა ჩამორიცხვების ინფორმაცია რიგ პროექტებზე; სისტემაში შევიდა 31 შესწორება და აღმოიფხვრა 3 ხარვეზი;</w:t>
      </w:r>
    </w:p>
    <w:p w14:paraId="01EBE5DA" w14:textId="77777777" w:rsidR="00455080"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eHRMS ადამიანური რესურსების მართვის ავტომატიზებული სისტემა - განხორციელდა შეფასების მოდულის ოპტიმიზაცია, ამავე მოდულში დაემატა კომპონენტების კოპირების ფუნქციონალი. სისტემაში დაემატა ახალი სტატიკური რეპორტები, ასევე განახლდა სამუშაო დროის აღრიცხვის ფუნქციონალი და თანამშრომლის პირადი ბარათის ფუნქციონალი. შვებულების მოდულში დაემატა წინა წლის შვებულების გადმოტანის ფუნქციონალი. შეფასების მოდულში დაემატა ასიგნატორის მიერ კომპონენტებისა და საბოლოო ქულის დადასტურების ფუნქციონალი, ასევე მოთხოვნის შესაბამისად განხორციელდა საბოლოო შეფასების ქულების დაანგარიშების ახალი მეთოდის იმპლემენტაცია. ინტენსიურად მიმდინარეობს სამუშაოები eHRMS სისტემაში არსებული პროფესიული სწავლების მოდულის ინტეგრაციის სამუშაოები Moodle სისტემასთან. ასევე მიმდინარეობს ახალი მოთხოვნები/ შემთხვევევის იდენტიფიცირება და მათი ტექნიკური გადაწყვეტის სამუშაოები;</w:t>
      </w:r>
    </w:p>
    <w:p w14:paraId="51DD7F30" w14:textId="77777777" w:rsidR="00455080"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eDocument საქმისწარმოების ავტომატიზებული სისტემა - განისაზღვრა 2022 წლის სამოქმედო გეგმა და პრიორიტეტები. მიმდინარეობს 2021 წლის ლოგების ჟურნალების მონაცემების გასუფთავების და 2021 წლის ფაილების არქივაციის / NAS (QNAP) საცავში გატანის ანალიზი და სამუშაოების დაგეგმვა. მიმდინარეობს eDocument სისტემის საჯარო სივრცის პორტალის გამართვის დაგეგმვა. შპს „ბიზნესისა და ტექნოლოგიების უნივერსიტეტის“ მოთხოვნის საფუძველზე, განხორციელდა eDocument სისტემის და Google Classroom სისტემის ინტეგრაციის მეორე ეტაპის - Google Classroom-ის სისტემაში eDocument სისტემასთან ინტეგრაციის პროცესების </w:t>
      </w:r>
      <w:r w:rsidRPr="00F04769">
        <w:rPr>
          <w:rFonts w:ascii="Sylfaen" w:eastAsiaTheme="minorEastAsia" w:hAnsi="Sylfaen" w:cs="Sylfaen"/>
          <w:bCs/>
          <w:color w:val="000000"/>
          <w:shd w:val="clear" w:color="auto" w:fill="FFFFFF"/>
          <w:lang w:val="ka-GE"/>
        </w:rPr>
        <w:lastRenderedPageBreak/>
        <w:t>რეალიზაცია და დანერგვა. დასრულებულია საქართველოს ეროვნული ბანკის eDocument სისტემის განახლება ვერსია 5.5- დან ვერსია 5.9-ზე. მიმდინარეობს საქართველოს ცენტრალური საარჩევნო კომისიის eDocument სისტემის ვერსია 5.5-დან ვერსია 5.9-ზე განახლების დაგეგმვა. განხორციელდა eDocument სისტემის მოდულების და ფუნქციონალური ბლოკების აღრიცხვა და შეფასება. საქართველოს ფინანსთა სამინისტროში გაშვებულია და სტაბილიზაციის ფაზაშია eDocument სისტემის 5.10 ვერსია, რომელიც მოიცავს შემდეგ ფუნქციონალს: eDocument სისტემის ლოკალიზაცია, საქართველოს ფინანსთა სამინისტროს შემოსავლების სამსახურის მსხვილ გადამხდელთა მომსახურების ოფისის რეორგანიზაციასთან დაკავშირებული PRIVE მომსახურების მოდულის ცვლილებები, აუდიტის ქეის მენეჯმენტის სისტემიდან შექმნილი დავალებების და საქაღალდეების eDocument სისტემაში წაშლის შეზღუდვის ფუნქციონალის რეალიზაცია, თანამშრომლის გათავისუფლების ფუნქციონალის რეფაქტორინგი, მარკირებული დოკუმენტების გენერაცია;</w:t>
      </w:r>
    </w:p>
    <w:p w14:paraId="3965279C" w14:textId="77777777" w:rsidR="00455080"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eAuction ელექტრონული აუქციონი - ელექტრონული აუქციონის სისტემაში განხორციელდა 13 ფუნქციონალური ელემენტის ოპტიმიზაცია. გაუმჯობესდა და რეალურ გარემოში განთავსდა სისტემის 11 კომპონენტი. სისტემას დაემატა ანგარიშგების სხვადასხვა ფორმა. სისტემის რეალურ გარემოში განთავსდა ახალი ფუნცქციონალი, რაც გულისხმობს მომხმარებლებისთვის გამარტივებულად მონაცემების ცვლილების პროცედურას. შესაძლებელი გახდა მომხმარებელისთვის, განცხადების ჩაბარების გარეშე, ადგილზე შეეცვალოს სისტემაში არსებული პირადი მონაცემები. რეალურ გარემოში ადმინისტრირების კუთხით გამარტივდა არასრული დანიშნულებით ჩარიცხული თანხების მართვისა და გააქტიურების პროცედურა. კერძოდ, თანხების ადმინისტრირებისას გაჩნდა დამატებითი ველები, სადაც თვალსაჩინო გახდა კონკრეტული აუქციონის სტატუსი და გადახდის ბოლო ვადა. ასევე, ფიზიკური პირის გადახდების შემთხვევას დაემატა მომხმარებლის პირადი ანგარიშის ნომრისთვის განკუთვნილი ჩანაწერი. რეალურ გარემოში განთავსდა, მრავალჯერადი მომსახურების სარგებლობის მსურველი მომხმარებლებისთვის მონიშნული თანხების მართვის რეპორტი. სატესტო გარემოში განთავსდა აუქციონის ვებგვერდისა და საწყობის მართვის სისტემის ERP ინტეგრაციის სერვისის ნაწილი რაც გულისხმობს, არსებული ავტომატურად გამოცხადებული/შებრუნებული აუქციონების შეწყვეტის პროცედურის გამარტივების ფუნცქციონალს. მიმდინარეობს სამუშაოები ონლაინ კონსულტაციის ნაწილის ახალ ვერსიაზე გადაწერისა და არსებული ფუნციონალის დახვეწის კუთხით;</w:t>
      </w:r>
    </w:p>
    <w:p w14:paraId="78AD6DFA" w14:textId="77777777" w:rsidR="00455080"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ხუთი პროექტი;</w:t>
      </w:r>
    </w:p>
    <w:p w14:paraId="3060F5A6" w14:textId="77777777" w:rsidR="00455080"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შემუშავდა, განთავსდა და მხარდაჭერილია 12 სხვადასხვა ვებ-გვერდი, პორტალი და/ან ონლაინ პლატფორმა. მხარდაჭერა, ტრენინგი, სემინარი და კონსულტაცია მომართვათა საერთო რაოდენობა - 18296 გაწეულია 16653 სატელეფონო ან online კონსულტაცია, მ.შ.: eDocument - 5115, eTreasury - 10122, eHRMS - 443, სხვა სისტემები - 973. ტექნიკური მხარდაჭერის ჯგუფი მოემსახურა 1643 ტექნიკური გამოძახებას და გაუწია შესაბამისი მომსახურება. eDocument სისტემაში მუშაობის სწავლება ჩაუტარდა 26  და Ehrms სისტემაში მუშაობის სწავლება ჩაუტარდა 56</w:t>
      </w:r>
      <w:r w:rsidR="000B7266" w:rsidRPr="00F04769">
        <w:rPr>
          <w:rFonts w:ascii="Sylfaen" w:eastAsiaTheme="minorEastAsia" w:hAnsi="Sylfaen" w:cs="Sylfaen"/>
          <w:bCs/>
          <w:color w:val="000000"/>
          <w:shd w:val="clear" w:color="auto" w:fill="FFFFFF"/>
          <w:lang w:val="ka-GE"/>
        </w:rPr>
        <w:t xml:space="preserve"> მომხმარებელს</w:t>
      </w:r>
      <w:r w:rsidRPr="00F04769">
        <w:rPr>
          <w:rFonts w:ascii="Sylfaen" w:eastAsiaTheme="minorEastAsia" w:hAnsi="Sylfaen" w:cs="Sylfaen"/>
          <w:bCs/>
          <w:color w:val="000000"/>
          <w:shd w:val="clear" w:color="auto" w:fill="FFFFFF"/>
          <w:lang w:val="ka-GE"/>
        </w:rPr>
        <w:t>;</w:t>
      </w:r>
    </w:p>
    <w:p w14:paraId="12BCB574" w14:textId="77777777" w:rsidR="00D5718A" w:rsidRPr="00F04769" w:rsidRDefault="0045508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ფინანსთა სამინისტროს ICT ინფრასტრუქტურის მდგრადობის უზრუნველყოფა დაინერგა ახალი თაობის ბრენდმაუერი (PALOALTO) განხორციელდა არსებული კონფიგურაციის გადატანა და შემდგომი ოპტიმიზაცია უსაფრთხოების ზომების შესაბამისად. განხორციელდა ბრენდმაუერის ინტეგრაცია „Active Directory (AD)“-სთან, დაკონფიგურირდა ახალი თაობის ბრენდმაუერის ინტერნეტ ტრაფიკის და კონტენტის ფილტრაციი წესები. დაინერგა ახალი დაშვების ტურნიკეტების სისტემა ფინანსთა სამინისტროს სისტემაში, გაიმართა ახალი სერვერები დაკონფიგურირდა კონტროლერები, დამიგრირდა მონაცემები არსებულიდან, განხორციელდა ახალი ორაკლის მონაცემთა ბაზა „Gateway“-ი ინსტალაცია, კონფიგურაცია. ინფორმაცია მიმოსვლის შესახებ დაინტეგრირდა ორაკლის მთავარ მონაცემთა ბაზაში. განახლდა გარე </w:t>
      </w:r>
      <w:r w:rsidRPr="00F04769">
        <w:rPr>
          <w:rFonts w:ascii="Sylfaen" w:eastAsiaTheme="minorEastAsia" w:hAnsi="Sylfaen" w:cs="Sylfaen"/>
          <w:bCs/>
          <w:color w:val="000000"/>
          <w:shd w:val="clear" w:color="auto" w:fill="FFFFFF"/>
          <w:lang w:val="ka-GE"/>
        </w:rPr>
        <w:lastRenderedPageBreak/>
        <w:t>მომხმარებლების ელექტრონული ფოსტის და აქტივ დირექტორიის სერვერები. განხორციელდა ჰიპერკონვერგენტული სისტემის Dell EMCVxRail სისტემის პროგრამული კოდის და ვირტუალიზაციის პლატფორმის განახლება ასევე დისკური მასივის DellEMC XtremIO2 სისტემის პროგრამული კოდის განახლება.</w:t>
      </w:r>
    </w:p>
    <w:p w14:paraId="6C89D5F1" w14:textId="77777777" w:rsidR="00E606E9" w:rsidRPr="00F04769" w:rsidRDefault="00E606E9" w:rsidP="00A6727B">
      <w:pPr>
        <w:spacing w:line="240" w:lineRule="auto"/>
        <w:jc w:val="both"/>
        <w:rPr>
          <w:rFonts w:ascii="Sylfaen" w:hAnsi="Sylfaen"/>
          <w:lang w:val="ka-GE"/>
        </w:rPr>
      </w:pPr>
    </w:p>
    <w:p w14:paraId="7EE15E3B" w14:textId="77777777" w:rsidR="003672DE" w:rsidRPr="00F04769" w:rsidRDefault="003672DE" w:rsidP="00A6727B">
      <w:pPr>
        <w:pStyle w:val="Heading2"/>
        <w:spacing w:line="240" w:lineRule="auto"/>
        <w:jc w:val="both"/>
        <w:rPr>
          <w:rFonts w:ascii="Sylfaen" w:hAnsi="Sylfaen"/>
          <w:sz w:val="22"/>
          <w:szCs w:val="22"/>
        </w:rPr>
      </w:pPr>
      <w:r w:rsidRPr="00F04769">
        <w:rPr>
          <w:rFonts w:ascii="Sylfaen" w:hAnsi="Sylfaen"/>
          <w:sz w:val="22"/>
          <w:szCs w:val="22"/>
        </w:rPr>
        <w:t xml:space="preserve">5.8. სტატისტიკური სამუშაოების დაგეგმვა და მართვა (პროგრამული კოდი 47 01) </w:t>
      </w:r>
    </w:p>
    <w:p w14:paraId="26E8FBFD" w14:textId="77777777" w:rsidR="003672DE" w:rsidRPr="00F04769" w:rsidRDefault="003672DE" w:rsidP="00A6727B">
      <w:pPr>
        <w:spacing w:line="240" w:lineRule="auto"/>
        <w:rPr>
          <w:rFonts w:ascii="Sylfaen" w:eastAsia="Times New Roman" w:hAnsi="Sylfaen" w:cs="Sylfaen"/>
          <w:bCs/>
          <w:lang w:val="ka-GE"/>
        </w:rPr>
      </w:pPr>
    </w:p>
    <w:p w14:paraId="5317EACE" w14:textId="77777777" w:rsidR="003672DE" w:rsidRPr="00F04769" w:rsidRDefault="003672DE"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5797CF21" w14:textId="77777777" w:rsidR="003672DE" w:rsidRPr="00F04769" w:rsidRDefault="003672DE" w:rsidP="00A6727B">
      <w:pPr>
        <w:pStyle w:val="ListParagraph"/>
        <w:numPr>
          <w:ilvl w:val="0"/>
          <w:numId w:val="1"/>
        </w:numPr>
        <w:spacing w:after="0" w:line="240" w:lineRule="auto"/>
        <w:jc w:val="both"/>
        <w:rPr>
          <w:rFonts w:ascii="Sylfaen" w:hAnsi="Sylfaen"/>
        </w:rPr>
      </w:pPr>
      <w:r w:rsidRPr="00F04769">
        <w:rPr>
          <w:rFonts w:ascii="Sylfaen" w:hAnsi="Sylfaen"/>
        </w:rPr>
        <w:t>სსიპ – საქართველოს სტატისტიკის ეროვნული სამსახური – საქსტატი</w:t>
      </w:r>
    </w:p>
    <w:p w14:paraId="75F20D36" w14:textId="77777777" w:rsidR="003672DE" w:rsidRPr="00F04769" w:rsidRDefault="003672DE" w:rsidP="00A6727B">
      <w:pPr>
        <w:spacing w:line="240" w:lineRule="auto"/>
        <w:jc w:val="both"/>
        <w:rPr>
          <w:rFonts w:ascii="Sylfaen" w:hAnsi="Sylfaen" w:cs="Sylfaen"/>
          <w:lang w:val="ka-GE"/>
        </w:rPr>
      </w:pPr>
    </w:p>
    <w:p w14:paraId="61F1C3DB"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სტატისტიკური სამუშაოების სახელმწიფო პროგრამის შესაბამისი სტატისტიკური გამოკვლევების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w:t>
      </w:r>
      <w:bookmarkStart w:id="20" w:name="_Hlk45632494"/>
      <w:bookmarkEnd w:id="20"/>
    </w:p>
    <w:p w14:paraId="12F3907D" w14:textId="0AECE413" w:rsidR="003672DE" w:rsidRDefault="003672DE" w:rsidP="00A6727B">
      <w:pPr>
        <w:spacing w:line="240" w:lineRule="auto"/>
        <w:jc w:val="both"/>
        <w:rPr>
          <w:rFonts w:ascii="Sylfaen" w:hAnsi="Sylfaen"/>
          <w:lang w:val="ka-GE"/>
        </w:rPr>
      </w:pPr>
    </w:p>
    <w:p w14:paraId="533DF683" w14:textId="77777777" w:rsidR="000037BE" w:rsidRPr="000037BE" w:rsidRDefault="000037BE" w:rsidP="000037BE">
      <w:pPr>
        <w:pStyle w:val="Heading2"/>
        <w:spacing w:line="240" w:lineRule="auto"/>
        <w:jc w:val="both"/>
        <w:rPr>
          <w:rFonts w:ascii="Sylfaen" w:hAnsi="Sylfaen"/>
          <w:sz w:val="22"/>
          <w:szCs w:val="22"/>
        </w:rPr>
      </w:pPr>
      <w:r w:rsidRPr="000037BE">
        <w:rPr>
          <w:rFonts w:ascii="Sylfaen" w:hAnsi="Sylfaen"/>
          <w:sz w:val="22"/>
          <w:szCs w:val="22"/>
        </w:rPr>
        <w:t>5.9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(პროგრამული კოდი 24 13)</w:t>
      </w:r>
    </w:p>
    <w:p w14:paraId="72A41A34" w14:textId="77777777" w:rsidR="000037BE" w:rsidRPr="00F04769" w:rsidRDefault="000037BE" w:rsidP="000037BE">
      <w:pPr>
        <w:spacing w:line="240" w:lineRule="auto"/>
        <w:rPr>
          <w:rFonts w:ascii="Sylfaen" w:eastAsia="Times New Roman" w:hAnsi="Sylfaen" w:cs="Sylfaen"/>
          <w:bCs/>
          <w:lang w:val="ka-GE"/>
        </w:rPr>
      </w:pPr>
    </w:p>
    <w:p w14:paraId="1C8E43C4" w14:textId="77777777" w:rsidR="000037BE" w:rsidRPr="00F04769" w:rsidRDefault="000037BE" w:rsidP="000037BE">
      <w:pPr>
        <w:spacing w:after="0" w:line="240" w:lineRule="auto"/>
        <w:jc w:val="both"/>
        <w:rPr>
          <w:rFonts w:ascii="Sylfaen" w:hAnsi="Sylfaen"/>
        </w:rPr>
      </w:pPr>
      <w:r w:rsidRPr="00F04769">
        <w:rPr>
          <w:rFonts w:ascii="Sylfaen" w:hAnsi="Sylfaen"/>
        </w:rPr>
        <w:t>პროგრამის განმახორციელებელი:</w:t>
      </w:r>
    </w:p>
    <w:p w14:paraId="6459232A" w14:textId="77777777" w:rsidR="000037BE" w:rsidRPr="00F04769" w:rsidRDefault="000037BE" w:rsidP="000037BE">
      <w:pPr>
        <w:pStyle w:val="ListParagraph"/>
        <w:numPr>
          <w:ilvl w:val="0"/>
          <w:numId w:val="74"/>
        </w:numPr>
        <w:spacing w:after="0" w:line="240" w:lineRule="auto"/>
        <w:jc w:val="both"/>
        <w:rPr>
          <w:rFonts w:ascii="Sylfaen" w:eastAsiaTheme="minorEastAsia" w:hAnsi="Sylfaen"/>
          <w:bCs/>
          <w:color w:val="000000" w:themeColor="text1"/>
        </w:rPr>
      </w:pPr>
      <w:r w:rsidRPr="00F0476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0B26E652" w14:textId="77777777" w:rsidR="000037BE" w:rsidRDefault="000037BE" w:rsidP="000037BE">
      <w:pPr>
        <w:rPr>
          <w:rFonts w:ascii="Sylfaen" w:hAnsi="Sylfaen"/>
          <w:lang w:val="ka-GE"/>
        </w:rPr>
      </w:pPr>
    </w:p>
    <w:p w14:paraId="6E5E8C63" w14:textId="77777777" w:rsidR="000037BE" w:rsidRPr="00477EB1" w:rsidRDefault="000037BE" w:rsidP="000037BE">
      <w:pPr>
        <w:numPr>
          <w:ilvl w:val="0"/>
          <w:numId w:val="68"/>
        </w:numPr>
        <w:spacing w:after="0" w:line="240" w:lineRule="auto"/>
        <w:ind w:left="0"/>
        <w:jc w:val="both"/>
        <w:rPr>
          <w:rFonts w:ascii="Sylfaen" w:hAnsi="Sylfaen" w:cs="Sylfaen"/>
          <w:lang w:val="ka-GE"/>
        </w:rPr>
      </w:pPr>
      <w:r w:rsidRPr="00477EB1">
        <w:rPr>
          <w:rFonts w:ascii="Sylfaen" w:hAnsi="Sylfaen" w:cs="Sylfaen"/>
          <w:lang w:val="ka-GE"/>
        </w:rPr>
        <w:t>მომზადდა 23 კანონქვემდებარე აქტის პირველადი სამუშაო ვერსია (15 ნორმატიული აქტი „ენერგოეფექტურობის შესახებ“ კანონიდან და 8 ნორმატიული აქტი „შენობების ენერგოეფექტურობის  შესახებ კანონიდან);</w:t>
      </w:r>
    </w:p>
    <w:p w14:paraId="3C3C9F70" w14:textId="77777777" w:rsidR="000037BE" w:rsidRPr="00477EB1" w:rsidRDefault="000037BE" w:rsidP="000037BE">
      <w:pPr>
        <w:numPr>
          <w:ilvl w:val="0"/>
          <w:numId w:val="68"/>
        </w:numPr>
        <w:spacing w:after="0" w:line="240" w:lineRule="auto"/>
        <w:ind w:left="0"/>
        <w:jc w:val="both"/>
        <w:rPr>
          <w:rFonts w:ascii="Sylfaen" w:hAnsi="Sylfaen" w:cs="Sylfaen"/>
          <w:lang w:val="ka-GE"/>
        </w:rPr>
      </w:pPr>
      <w:r w:rsidRPr="00477EB1">
        <w:rPr>
          <w:rFonts w:ascii="Sylfaen" w:hAnsi="Sylfaen" w:cs="Sylfaen"/>
          <w:lang w:val="ka-GE"/>
        </w:rPr>
        <w:t>მიმდინარეობდა საერთაშორისო საკონსულტაციო კონსორციუმის (GOPA-Intec GmbH) ექსპერტებთან და ყველა ჩართულ მხარეებთან სამუშაო შეხვედრებში მონაწილეობა კანონქვემდებარე აქტების სპეციფიკურობიდან გამომდინარე;</w:t>
      </w:r>
    </w:p>
    <w:p w14:paraId="7CBD4DB2" w14:textId="77777777" w:rsidR="000037BE" w:rsidRPr="00477EB1" w:rsidRDefault="000037BE" w:rsidP="000037BE">
      <w:pPr>
        <w:numPr>
          <w:ilvl w:val="0"/>
          <w:numId w:val="68"/>
        </w:numPr>
        <w:spacing w:after="0" w:line="240" w:lineRule="auto"/>
        <w:ind w:left="0"/>
        <w:jc w:val="both"/>
        <w:rPr>
          <w:rFonts w:ascii="Sylfaen" w:hAnsi="Sylfaen" w:cs="Sylfaen"/>
          <w:lang w:val="ka-GE"/>
        </w:rPr>
      </w:pPr>
      <w:r w:rsidRPr="00477EB1">
        <w:rPr>
          <w:rFonts w:ascii="Sylfaen" w:hAnsi="Sylfaen" w:cs="Sylfaen"/>
          <w:lang w:val="ka-GE"/>
        </w:rPr>
        <w:t>მიმდინარეობდა ეკოდიზაინის შესახებ ევროკავშირის რეგულაციების დამუშავება კანონმდებლობაში ასახვის მიზნით.</w:t>
      </w:r>
    </w:p>
    <w:p w14:paraId="3CF662ED" w14:textId="77777777" w:rsidR="000037BE" w:rsidRPr="00F04769" w:rsidRDefault="000037BE" w:rsidP="00A6727B">
      <w:pPr>
        <w:spacing w:line="240" w:lineRule="auto"/>
        <w:jc w:val="both"/>
        <w:rPr>
          <w:rFonts w:ascii="Sylfaen" w:hAnsi="Sylfaen"/>
          <w:lang w:val="ka-GE"/>
        </w:rPr>
      </w:pPr>
    </w:p>
    <w:p w14:paraId="24FABC6A" w14:textId="21AF537E" w:rsidR="003672DE" w:rsidRPr="00F04769" w:rsidRDefault="003672DE" w:rsidP="00A6727B">
      <w:pPr>
        <w:pStyle w:val="Heading2"/>
        <w:spacing w:line="240" w:lineRule="auto"/>
        <w:jc w:val="both"/>
        <w:rPr>
          <w:rFonts w:ascii="Sylfaen" w:hAnsi="Sylfaen"/>
          <w:sz w:val="22"/>
          <w:szCs w:val="22"/>
        </w:rPr>
      </w:pPr>
      <w:r w:rsidRPr="00F04769">
        <w:rPr>
          <w:rFonts w:ascii="Sylfaen" w:hAnsi="Sylfaen"/>
          <w:sz w:val="22"/>
          <w:szCs w:val="22"/>
        </w:rPr>
        <w:t>5.10.</w:t>
      </w:r>
      <w:r w:rsidR="00DE7CF6" w:rsidRPr="00F04769">
        <w:rPr>
          <w:rFonts w:ascii="Sylfaen" w:hAnsi="Sylfaen"/>
          <w:sz w:val="22"/>
          <w:szCs w:val="22"/>
        </w:rPr>
        <w:t xml:space="preserve"> </w:t>
      </w:r>
      <w:r w:rsidRPr="00F04769">
        <w:rPr>
          <w:rFonts w:ascii="Sylfaen" w:hAnsi="Sylfaen"/>
          <w:sz w:val="22"/>
          <w:szCs w:val="22"/>
        </w:rPr>
        <w:t>სტატისტიკური სამუშაოების სახელმწიფო პროგრამა (პროგრამული კოდი 47 02)</w:t>
      </w:r>
    </w:p>
    <w:p w14:paraId="421B0068" w14:textId="77777777" w:rsidR="003672DE" w:rsidRPr="00F04769" w:rsidRDefault="003672DE" w:rsidP="00A6727B">
      <w:pPr>
        <w:spacing w:line="240" w:lineRule="auto"/>
        <w:rPr>
          <w:rFonts w:eastAsia="Times New Roman" w:cs="Times New Roman"/>
          <w:lang w:val="ka-GE"/>
        </w:rPr>
      </w:pPr>
    </w:p>
    <w:p w14:paraId="20EB5DB7" w14:textId="77777777" w:rsidR="003672DE" w:rsidRPr="00F04769" w:rsidRDefault="003672DE" w:rsidP="00A6727B">
      <w:pPr>
        <w:pStyle w:val="abzacixml"/>
        <w:spacing w:line="240" w:lineRule="auto"/>
        <w:rPr>
          <w:sz w:val="22"/>
          <w:szCs w:val="22"/>
        </w:rPr>
      </w:pPr>
      <w:r w:rsidRPr="00F04769">
        <w:rPr>
          <w:sz w:val="22"/>
          <w:szCs w:val="22"/>
        </w:rPr>
        <w:t>პროგრამის განმახორციელებელი:</w:t>
      </w:r>
    </w:p>
    <w:p w14:paraId="0076F759" w14:textId="77777777" w:rsidR="003672DE" w:rsidRPr="00F04769" w:rsidRDefault="003672DE" w:rsidP="00A6727B">
      <w:pPr>
        <w:pStyle w:val="ListParagraph"/>
        <w:numPr>
          <w:ilvl w:val="0"/>
          <w:numId w:val="1"/>
        </w:numPr>
        <w:spacing w:after="0" w:line="240" w:lineRule="auto"/>
        <w:jc w:val="both"/>
        <w:rPr>
          <w:lang w:val="ka-GE"/>
        </w:rPr>
      </w:pPr>
      <w:r w:rsidRPr="00F04769">
        <w:rPr>
          <w:lang w:val="ka-GE"/>
        </w:rPr>
        <w:t xml:space="preserve"> </w:t>
      </w:r>
      <w:r w:rsidRPr="00F04769">
        <w:rPr>
          <w:rFonts w:ascii="Sylfaen" w:hAnsi="Sylfaen"/>
        </w:rPr>
        <w:t>სსიპ – საქართველოს სტატისტიკის ეროვნული სამსახური – საქსტატი</w:t>
      </w:r>
    </w:p>
    <w:p w14:paraId="6EFBB7D8" w14:textId="77777777" w:rsidR="003672DE" w:rsidRPr="00F04769" w:rsidRDefault="003672DE" w:rsidP="00A6727B">
      <w:pPr>
        <w:pStyle w:val="abzacixml"/>
        <w:spacing w:line="240" w:lineRule="auto"/>
        <w:rPr>
          <w:sz w:val="22"/>
          <w:szCs w:val="22"/>
        </w:rPr>
      </w:pPr>
    </w:p>
    <w:p w14:paraId="49C8C13F"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35AA62EE"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განისაზღვრა 2021 წლის IV კვარტალის, 2021 წლის წლიური (წინასწარი) და  2022 წლის I კვარტალის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w:t>
      </w:r>
      <w:r w:rsidRPr="00F04769">
        <w:rPr>
          <w:rFonts w:ascii="Sylfaen" w:eastAsiaTheme="minorEastAsia" w:hAnsi="Sylfaen" w:cs="Sylfaen"/>
          <w:bCs/>
          <w:color w:val="000000"/>
          <w:shd w:val="clear" w:color="auto" w:fill="FFFFFF"/>
          <w:lang w:val="ka-GE"/>
        </w:rPr>
        <w:lastRenderedPageBreak/>
        <w:t>საქართველოს ეროვნული კლასიფიკატორის (NACE Rev.2) სექციების მიხედვით, მთლიანი შიდა პროდუქტი მუდმივ ფასებში, მთლიანი შიდა პროდუქტის ზრდის ინდექსები;</w:t>
      </w:r>
    </w:p>
    <w:p w14:paraId="64A22484"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გაანგარიშებულ იქნა 2021 წლის IV კვარტალის და 2021 წლის წლიური (წინასწარი) და 2022 წლის I კვარტალის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მეთოდებით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მრეწველობის პროდუქციის ინდექსი 2021 წლის (IV კვარტალი) და 2022 წლის (I კვარატლი);</w:t>
      </w:r>
    </w:p>
    <w:p w14:paraId="3B5FD6E9"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გაანგარიშდა 2021 წლის IV და 2021 წლის წლიური წინასწარი და 2022 წლის  კვარატლის მთლიანი შიდა პროდუქტის რეალური ზრდა დანახარჯების მეთოდით;</w:t>
      </w:r>
    </w:p>
    <w:p w14:paraId="66C48541"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გაანგარიშდა 2021 წლის დეკემბრის და 2022 წლის იანვარ-მაისის თვეების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14:paraId="1C38FBF0"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გამოქვეყნდა ელექტრონული ვერსია სტატისტიკური პუბლიკაციისა „საქართველოს ეროვნული ანგარიშები 2020“ (ქართულ და ინგლისურ ენებზე);</w:t>
      </w:r>
    </w:p>
    <w:p w14:paraId="5125DA30"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გაანგარიშებულ იქნა კაპიტალის ანგარიში მიმდინარე ფასებში (2020 წელი, დაზუსტებული);</w:t>
      </w:r>
    </w:p>
    <w:p w14:paraId="34303F87"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ინფორმაცია და კომუნიკაციის,  ასევე ხელოვნება, გართობა და დასვენების სფეროში დაუკვირვებადი ეკონომიკის გამოკვლევის მოსამზადებელი სამუშაოები (მეთოდოლოგიური სამუშაოები, კითხვარის შედგენა);</w:t>
      </w:r>
    </w:p>
    <w:p w14:paraId="3A01DA96"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განახლდა სამომხმარებლო კალათის წონები, როგორც სამომხმარებლო ფასების ეროვნული ინდექსისთვის, ისე ჰარმონიზებული ინდექსისთვის; </w:t>
      </w:r>
    </w:p>
    <w:p w14:paraId="742B7D56"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43744C12"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სამომხმარებლო (ეროვნული და ჰარმონიზებული),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ყოველთვიური გაანგარიშება;</w:t>
      </w:r>
    </w:p>
    <w:p w14:paraId="5F9723E1"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და იმპორტის ფასების ინდექსებისთვის;</w:t>
      </w:r>
    </w:p>
    <w:p w14:paraId="44486AAB"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მშენებლობის ღირებულების ინდექსის 2021 წლის მეოთხე და 2022 წლის პირველი კვარტალის მონაცემების გაანგარიშება;</w:t>
      </w:r>
    </w:p>
    <w:p w14:paraId="29310C99"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საცხოვრებელი უძრავი ქონების ფასების ინდექსის (RPPI) 2021 წლის მეოთხე და 2022 წლის პირველი კვარტალის მონაცემების გაანგარიშება;</w:t>
      </w:r>
    </w:p>
    <w:p w14:paraId="59BD0154"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საერთაშორისო შედარებების პროგრამისთვის საინფორმაციო ბაზის მომზადება;</w:t>
      </w:r>
    </w:p>
    <w:p w14:paraId="42E8D2C0"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განხორციელდა საწარმოთა საგარეო ეკონომიკური საქმიანობის შესახებ 2021 წლის IV კვარტალის, 2021 წლის წლიური და 2022 წლის I კვარტალის საველე სამუშაოები. ასევე, მიმდინარეობდა 2022 წლის II კვარტალის გამოკვლევის მოსამზადებელი სამუშაოები;</w:t>
      </w:r>
    </w:p>
    <w:p w14:paraId="78E9E46A"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დაანგარიშდა და გავრცელდა 2021 წლის IV კვარტალის (წინასწარი), 2021 წლის წლიური (წინასწარი) და 2022 წლის I კვარტალის (წინასწარი) მონაცემები საქართველოში განხორციელებული პირდაპირი უცხოური ინვესტიციების შესახებ;</w:t>
      </w:r>
    </w:p>
    <w:p w14:paraId="3FECC073"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შეიქმნა ახალი სტატისტიკური პროდუქტი - პირდაპირი უცხოური ინვესტიციების პორტალი;</w:t>
      </w:r>
    </w:p>
    <w:p w14:paraId="789FE50C"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მომსახურებით საერთაშორისო ვაჭრობის გამოკვლევის 2021 წლის IV კვარტალის, 2021 წლის წლიური და 2022 წლის I კვარტალის საველე სამუშაოები. ასევე, მიმდინარეობდა 2022 წლის II კვარტალის გამოკვლევის მოსამზადებელი სამუშაოები;</w:t>
      </w:r>
    </w:p>
    <w:p w14:paraId="2923056E"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დამუშავდა და გავრცელდა 2021 წლის დეკემბრის და 2022 წლის იანვარ-მაისის მონაცემები საგარეო ვაჭრობის შესახებ;</w:t>
      </w:r>
    </w:p>
    <w:p w14:paraId="3F942168"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საწარმოთა 2021 წლის IV და 2022 წლის I კვარტლის გამოკვლევის საველე სამუშაოები, მონაცემთა დამუშავება, შეწონვა, ანალიზი და გავრცელება. აგრეთვე საწარმოთა 2022 წლის I და II კვარტლის და საწარმოთა 2021 წლის წლიური გამოკვლევის შერჩევის სამუშაოები;</w:t>
      </w:r>
      <w:r w:rsidR="004403D5"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2021 წლის წლიური გამოკვლევის საველე და  მონაცემთა დამუშავების სამუშაოები;</w:t>
      </w:r>
    </w:p>
    <w:p w14:paraId="30D26175"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არაკომერციული ორგანიზაციების 2021 წლის წლიური გამოკვლევის შერჩევის სამუშაოები;</w:t>
      </w:r>
    </w:p>
    <w:p w14:paraId="11F194B5"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სასტუმროებისა და სასტუმროს ტიპის დაწესებულებების 2021 წლის გამოკვლევის მოსამზადებელი და საველე სამუშაოები;</w:t>
      </w:r>
    </w:p>
    <w:p w14:paraId="7BE29700"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ბაზრებისა და ბაზრობების ორგანიზებით დაკავებული ეკონომიკური სუბიექტების გამოკვლევის მოსამზადებელი და საველე სამუშაოები, მიღებული პირველადი მონაცემების რედაქტირება, დამუშავება და კონტროლი;</w:t>
      </w:r>
    </w:p>
    <w:p w14:paraId="3EC7E47E"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14:paraId="15959B9B"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14:paraId="277F3704"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ენერგორესურსების მოხმარების 2021 წლის გამოკვლევის მოსამზადებელი (მეთოდოლოგიური სამუშაოები) და საველე სამუშაოები, მიმდინარეობდა მონაცემთა ბაზის გაწმენდა;</w:t>
      </w:r>
    </w:p>
    <w:p w14:paraId="566E66A6"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ენერგიის მოხმარება შინამეურნეობებში 2021 წლის გამოკვლევის მოსამზადებელი სამუშაოები (მეთოდოლოგიური სამუშაოები), CAPI მეთოდის დანერგვის მიზნით შეიქმნა პროგრამული უზრუნველყოფა, მიმდინარეობდა საველე სამუშაოები;</w:t>
      </w:r>
    </w:p>
    <w:p w14:paraId="6464D21B"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საწარმოთა ინოვაციური აქტივობის 2021 წლის გამოკვლევის მოსამზადებელი (მეთოდოლოგიური სამუშაოები) და საველე სამუშაოები, მონაცემთა დამუშავება, შეწონვა, ანალიზი და გავრცელება;</w:t>
      </w:r>
    </w:p>
    <w:p w14:paraId="0ADD53EB"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საინფორმაციო და საკომუნიკაციო ტექნოლოგიების გამოყენება საწარმოებში 2021 წლის გამოკვლევის მოსამზადებელი (მეთოდოლოგიური სამუშაოები) და საველე სამუშაოები, მონაცემთა დამუშავება, შეწონვა, ანალიზი და გავრცელება;</w:t>
      </w:r>
    </w:p>
    <w:p w14:paraId="67E90661"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არაფინანსური კორპორაციების ფინანსური მაჩვენებლების გამოკვლევის მოსამზადებელი (მეთოდოლოგიური სამუშაოები, შერჩევის სამუშაოები) და საველე სამუშაოები, მონაცემების დამუშავება;</w:t>
      </w:r>
    </w:p>
    <w:p w14:paraId="71A6B74A"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სასაკლაოების, ელევატორებისა და სამაცივრე მეურნეობების 2022 წლის I კვარტალის და 2021 წლის წლიური გამოკვლევის მოსამზადებელი სამუშაოები (მეთოდოლოგიური სამუშაოები, გამოსაკვლევ საწარმოთა სიის დაზუსტება);</w:t>
      </w:r>
    </w:p>
    <w:p w14:paraId="23D27BFC"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განხორციელდა სასაკლაოების, ელევატორებისა და სამაცივრე მეურნეობების 2021 წლის IV კვარტლის, 2022 წლის I კვარტლის და 2021 წლის წლიური გამოკვლევის საველე სამუშაოები, მონაცემთა დამუშავება, ანალიზი და გავრცელება;</w:t>
      </w:r>
    </w:p>
    <w:p w14:paraId="5CEB2DD0"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ბრუნვის მოცულობის 2021 წლის ნოემბერი-დეკემბრის და 2022 წლის იანვარი-აპრილის თვეების ყოველთვიური ინდექსების გაანგარიშება და გავრცელება;</w:t>
      </w:r>
    </w:p>
    <w:p w14:paraId="45497867"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ნამუშევარი საათების 2021 წლის IV და 2022 წლის I კვარტალის ინდექსების  გაანგარიშება და გავრცელება;</w:t>
      </w:r>
    </w:p>
    <w:p w14:paraId="2E9CDA37"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სამშენებლო სექტორში დასაქმებულთა ხელფასების შესახებ  გამოკვლევის მოსამზადებელი სამუშაოები (მეთოდოლოგიური სამუშაოები);</w:t>
      </w:r>
    </w:p>
    <w:p w14:paraId="526C3ECE"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2021 წლის IV კვარტლის და 2022 წლის I კვარტლის მშენებლობაზე გაცემული ნებართვებისა  და დამთავრებული მშენებლობის შესახებ მონაცემთა მიღება, დამუშავება და ანალიზი და 2021 წლის წლიური და 2022 წლის I კვარტლის მაჩვენებლების გავრცელება;</w:t>
      </w:r>
    </w:p>
    <w:p w14:paraId="1DB241F9"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საფინანსო საქმიანობით დაკავებული საწარმოების 2021 წლის გამოკვლევის მოსამზადებელი (მეთოდოლოგიური სამუშაოები, შერჩევის სამუშაოები) და საველე სამუშაოები. მიმდინარეობდა მიღებული პირველადი მონაცემების რედაქტირება, დამუშავება და კონტროლი;</w:t>
      </w:r>
    </w:p>
    <w:p w14:paraId="5A99BED4"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საფოსტო-საკურიერო საქმიანობით დაკავებული საწარმოების 2021 წლის გამოკვლევის მოსამზადებელი (მეთოდოლოგიური სამუშაოები, გამოსაკვლევ საწარმოთა სიის დაზუსტება) და საველე სამუშაოები, მიმდინარეობდა მიღებული პირველადი მონაცემების რედაქტირება, დამუშავება და კონტროლი;</w:t>
      </w:r>
    </w:p>
    <w:p w14:paraId="573AAEE5"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ადგილობრივი მნიშვნელობის საავტომობილო გზების სიგრძის შესახებ 2021 წლის მონაცემების მიღება და დამუშავება;</w:t>
      </w:r>
    </w:p>
    <w:p w14:paraId="015465E8"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რეგისტრირებული ავტომობილების რაოდენობის შესახებ 2021 წლის მონაცემების მიღება და დამუშავება;</w:t>
      </w:r>
    </w:p>
    <w:p w14:paraId="1DD6192D"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აქტიურ აბონენტთა რაოდენობის შესახებ 2021 წლის მონაცემების მიღება და დამუშავება,</w:t>
      </w:r>
    </w:p>
    <w:p w14:paraId="3990870D"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განხორცილდა ტრანსპორტის საქმიანობით დაკავებული საწარმოების მიერ გადაყვანილი მგზავრების და გადატანილი ტვირთის რაოდენობის შესახებ 2021 წლის IV კვარტალის და 2022 წლის I კვარტალის მონაცემების მიღება და დამუშავება; </w:t>
      </w:r>
    </w:p>
    <w:p w14:paraId="7899C96F"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განხორციელდა ვალუტის გადამცვლელი პუნქტების 2021 წლის გამოკვლევის მონაცემთა შეგროვება, კომპიუტერული დამუშავება, ანალიზი და გავრცელება; </w:t>
      </w:r>
    </w:p>
    <w:p w14:paraId="3ED1A966"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ყოველთვიური ენერგეტიკული სტატისტიკის 2021 წლის ნოემბერი-დეკემბრის და 2022 წლის იანვარი-აპრილის თვეების მონაცემების შეგროვება, დამუშავება და გავრცელება;</w:t>
      </w:r>
    </w:p>
    <w:p w14:paraId="0C5C947C"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ელექტროენერგიისა და ბუნებრივი გაზის სამომხმარებლო ფასების შესახებ 2021 წლის ივლისი-დეკემბერი თვეების მონაცემების მიღება, დამუშავება და გავრცელება;</w:t>
      </w:r>
    </w:p>
    <w:p w14:paraId="56B91823"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ადგილობრივი შინამეურნეობების ტურიზმის გამოკვლევის 2021 წლის დეკემბრის და 2022 წლის იანვარი-მაისის თვეების საველე სამუშაოები;</w:t>
      </w:r>
    </w:p>
    <w:p w14:paraId="15DFCE4F"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უცხოელ ვიზიტორთა და გამყვანი ტურიზმის გამოკვლევების 2022 წლის პირველი და მეორე კვარტლების საველე სამუშაოები;</w:t>
      </w:r>
    </w:p>
    <w:p w14:paraId="45FA6D23"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ადგილობრივი შინამეურნეობების ტურიზმის გამოკვლევის 2021 წლის ნოემბერი-დეკემბრის თვეების და 2022 წლის იანვარი-აპრილის თვეების პირველადი მასალების კომპიუტერში ჩაწერა და ლოგიკური კონტროლი;</w:t>
      </w:r>
    </w:p>
    <w:p w14:paraId="3339B9A6"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შინაგან საქმეთა სამინისტროსგან მიღებული 2021 წლის IV კვარტალის და 2022 წლის I კვარტალის უცხოელ ვიზიტორთა და გამყვანი ტურიზმის მონაცემების მიღება და დამუშავება;</w:t>
      </w:r>
    </w:p>
    <w:p w14:paraId="4893D84A"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ადგილობრივი შინამეურნეობების ტურიზმის გამოკვლევის 2021 წლის IV კვარტალის და 2022 წლის I კვარტალის მონაცემთა ბაზის კორექტირება;</w:t>
      </w:r>
    </w:p>
    <w:p w14:paraId="6ADD778E"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განხორციელდა უცხოელ ვიზიტორთა, გამყვანი ტურიზმისა და ადგილობრივი შინამეურნეობების ტურიზმის გამოკვლევების 2021 წლის IV კვარტალის და 2022 წლის I კვარტალის მაჩვენებლების გავრცელება; </w:t>
      </w:r>
      <w:bookmarkStart w:id="21" w:name="_Hlk45632423"/>
    </w:p>
    <w:p w14:paraId="4D407946"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ახალი კორონავირუსის  ინფექციის (COVID -19) გავრცელებასთან  დაკავშირებით ქვეყანაში დაწესებული  შეზღუდვების და საზღვრების ჩაკეტვის გამო, საქსტატის მიერ 2020 წლის 20 მარტიდან 2022 წლის 1 მაისამდე ადგილობრივი ტურიზმის სტატისტიკური გამოკვლევის მონაცემთა შეგროვება ხორციელდებოდა სატელეფონო ინტერვიუებისა და ონლაინ გამოკითხვის საშუალებით</w:t>
      </w:r>
      <w:bookmarkEnd w:id="21"/>
      <w:r w:rsidRPr="00F04769">
        <w:rPr>
          <w:rFonts w:ascii="Sylfaen" w:eastAsiaTheme="minorEastAsia" w:hAnsi="Sylfaen" w:cs="Sylfaen"/>
          <w:bCs/>
          <w:color w:val="000000"/>
          <w:shd w:val="clear" w:color="auto" w:fill="FFFFFF"/>
          <w:lang w:val="ka-GE"/>
        </w:rPr>
        <w:t>;</w:t>
      </w:r>
    </w:p>
    <w:p w14:paraId="3D79417B"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2021 წლის პირველადი დემოგრაფიული მონაცემების კომპიუტერული დამუშავება-ანალიზი, გამოქვეყნდა 2021 წლის ძირითადი დემოგრაფიული მონაცემები (დაბადება, გარდაცვალება, ქორწინება და განქორწინება);</w:t>
      </w:r>
    </w:p>
    <w:p w14:paraId="6FD1D75C"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2021 წლის ემიგრანტების და იმიგრანტების რიცხოვნობის განაწილება სხვადასხვა ჭრილში;</w:t>
      </w:r>
    </w:p>
    <w:p w14:paraId="603FCFCB"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დასრულდა 2022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(2022 წლის 1 იანვრის მდგომარეობით და 2021 წლის საშუალო წლიური რიცხოვნობა) სხვადასხვა ჭრილში; </w:t>
      </w:r>
    </w:p>
    <w:p w14:paraId="0B1383D4"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ლ. საყვარელიძის სახელობის დაავადებათა კონტროლისა და საზოგადოებრივი ჯანმრთელობის ეროვნული ცენტრიდან მიღებული 2021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2021 წელს გარდაცვლილთა რიცხოვნობის განაწილება გარდაცვალების ძირითადი მიზეზების მიხედვით;</w:t>
      </w:r>
    </w:p>
    <w:p w14:paraId="06B510C5"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შრომის სტატისტიკური გამოკვლევის (მონაცემები შრომის შესახებ) 2021 წლის IV კვარტალის და წლიური გამოკითხვების ძირითადი მოდულებით გათვალისწინებული მონაცემების შეგროვება, პირველადი მასალების ლოგიკური და არითმეტიკული კონტროლი, მოზიდული მონაცემების კომპიუტერში ჩაწერა და რედაქტირება, 2021 წლის IV კვარტლის არასამეწარმეო და სამეწარმეო სფეროს მონაცემთა ბაზების გაერთიანება და ფორმირება, ასევე განხორციელდა 2022 წლის I კვარტალის გამოკითხვის მოსამზადებელი სამუშაოები. 2021 წლის IV კვარტალის  მონაცემების გავრცელდა საქსტატის ვებგვერდზე.</w:t>
      </w:r>
    </w:p>
    <w:p w14:paraId="6B51043F"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სამუშაო ძალის გამოკვლევის 2022 წლის I და II კვარტალების საველე სამუშაოები, 2021 წლის დეკემბრის და 2022 წლის იანვარი-მაისის თვეების პირველადი მონაცემების ლოგიკური კონტროლი, რედაქტირება და კოდირება. განხორციელდა 2021 წლის IV კვარტალის და 2022 წლის I კვარტლის მონაცემთა ბაზის გაწმენდისა და ჰარმონიზაციის სამუშაოები და დამუშავდა მონაცემები. 2021 წლის IV კვარტლის, 2021 წლის წლიური და 2022 წლის I კვარტალის მონაცემები გავრცელდა საქსტატის ვებგვერდზე.</w:t>
      </w:r>
    </w:p>
    <w:p w14:paraId="1E1CC4F2"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შინამეურნეობების შემოსავლებისა და ხარჯების გამოკვლევის 2022 წლის I და II კვარტალების საველე სამუშაოები. განხორციელდა 2021 წლის დეკემბრის და 2022 წლის იანვარი - მაისის თვეების პირველადი მონაცემების კომპიუტერში ჩაწერა, ლოგიკური კონტროლი, რედაქტირება და კოდირება. განხორციელდა 2021 წლის IV და 2022 წლის I კვარტალის მონაცემთა ბაზის გაწმენდისა და ჰარმონიზაციის სამუშაოები და დამუშავდა მონაცემები. 2021 წლის წლიური მონაცემები გავრცელდა საქსტატის ვებგვერდზე.</w:t>
      </w:r>
    </w:p>
    <w:p w14:paraId="50BC4CA8"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2021 წლის შინამეურნეობებში საინფორმაციო და საკომუნიკაციო ტექნოლოგიების გამოკვლევის მოსამზადებელი სამუშაოები.</w:t>
      </w:r>
    </w:p>
    <w:p w14:paraId="62D5B394"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ჩატარდა სასოფლო მეურნეობათა გამოკვლევის 2021 წლის დასკვნითი და 2022  წლის საწყისი გამოკითხვების საველე სამუშაოები. ჩატარდა 2021 წლის აკვაკულტურის მეურნეობების გამოკვლევის საველე სამუშაოები. ჩატარდა გამოკვლევის 2021 წლის რაუნდის, ასევე 2022 წლის საწყისი გამოკითხვის მონაცემთა ბაზის გაწმენდისა და ჰარმონიზაციის სამუშაოები და დამუშავდა მონაცემები.</w:t>
      </w:r>
    </w:p>
    <w:p w14:paraId="3B5719D8"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სასოფლო მეურნეობათა 2022 წლის I და II კვარტლის საველე სამუშაოები, გამოქვეყნდა 2021 წლის IV კვარტლისა და 2021 წლის (წინასწარი), ასევე 2022 წლის I და II კვარტლის  მეცხოველეობის მაჩვენებლები, ასევე - 2022 წლის საშემოდგომო და საგაზაფხულო კულტურების ნათესი ფართობების შესახებ მაჩვენებლები (ექსპრეს-მონაცემი).</w:t>
      </w:r>
    </w:p>
    <w:p w14:paraId="17874E96"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სტატისტიკური პუბლიკაცია „საქართველოს სოფლის მეურნეობა 2021“ (2021 წლის დაზუსტებული მაჩვენებლები, ელექტრონული ვერსია, ქართულ და ინგლისურ ენებზე). მომზადდა 2021 წლის IV კვარტალის  მონაცემები სასურსათო უსაფრთხოების შესახებ. აღნიშნული ინფორმაცია განთავსდა საქსტატის ვებგვერდზე.</w:t>
      </w:r>
    </w:p>
    <w:p w14:paraId="3CDE7F2C" w14:textId="77777777" w:rsidR="003672DE" w:rsidRPr="00F04769"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2021 წლის წყალმომმარაგებელი საწარმოების გამოკვლევის საველე სამუშაოები და მიღებული მონაცემები გამოქვეყმდა საქსტატის ვებგვერდზე.</w:t>
      </w:r>
    </w:p>
    <w:p w14:paraId="3EC19B0B" w14:textId="1776646E" w:rsidR="003672DE" w:rsidRDefault="003672D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2020 წლის ენერგეტიკის გარემოსდაცვითი მაჩვენებლები და 2020 წლის მატერიალური ნაკადების ანგარიში, რომლებიც განთავსდა საქსტატის ვებგვერდზე.</w:t>
      </w:r>
    </w:p>
    <w:p w14:paraId="33F78FF3" w14:textId="77777777" w:rsidR="00BE06B2" w:rsidRPr="00F04769" w:rsidRDefault="00BE06B2" w:rsidP="00BE06B2">
      <w:pPr>
        <w:spacing w:after="0" w:line="240" w:lineRule="auto"/>
        <w:jc w:val="both"/>
        <w:rPr>
          <w:rFonts w:ascii="Sylfaen" w:eastAsiaTheme="minorEastAsia" w:hAnsi="Sylfaen" w:cs="Sylfaen"/>
          <w:bCs/>
          <w:color w:val="000000"/>
          <w:shd w:val="clear" w:color="auto" w:fill="FFFFFF"/>
          <w:lang w:val="ka-GE"/>
        </w:rPr>
      </w:pPr>
    </w:p>
    <w:p w14:paraId="2219075A" w14:textId="77777777" w:rsidR="00DE7CF6" w:rsidRPr="00F04769" w:rsidRDefault="00DE7CF6" w:rsidP="00DE7CF6">
      <w:pPr>
        <w:pStyle w:val="Heading2"/>
        <w:spacing w:line="240" w:lineRule="auto"/>
        <w:jc w:val="both"/>
        <w:rPr>
          <w:rFonts w:ascii="Sylfaen" w:hAnsi="Sylfaen"/>
          <w:sz w:val="22"/>
          <w:szCs w:val="22"/>
        </w:rPr>
      </w:pPr>
      <w:r w:rsidRPr="00F04769">
        <w:rPr>
          <w:rFonts w:ascii="Sylfaen" w:hAnsi="Sylfaen"/>
          <w:sz w:val="22"/>
          <w:szCs w:val="22"/>
        </w:rPr>
        <w:t>5.11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353BD120" w14:textId="77777777" w:rsidR="00DE7CF6" w:rsidRPr="00F04769" w:rsidRDefault="00DE7CF6" w:rsidP="00DE7CF6">
      <w:pPr>
        <w:rPr>
          <w:rFonts w:ascii="Sylfaen" w:hAnsi="Sylfaen"/>
          <w:lang w:val="ka-GE"/>
        </w:rPr>
      </w:pPr>
    </w:p>
    <w:p w14:paraId="52D292C3" w14:textId="77777777" w:rsidR="00DE7CF6" w:rsidRPr="00F04769" w:rsidRDefault="00DE7CF6" w:rsidP="00DE7CF6">
      <w:pPr>
        <w:pStyle w:val="ListParagraph"/>
        <w:spacing w:after="0" w:line="240" w:lineRule="auto"/>
        <w:ind w:left="0"/>
        <w:rPr>
          <w:rFonts w:ascii="Sylfaen" w:hAnsi="Sylfaen"/>
          <w:bCs/>
          <w:lang w:val="ka-GE"/>
        </w:rPr>
      </w:pPr>
      <w:r w:rsidRPr="00F04769">
        <w:rPr>
          <w:rFonts w:ascii="Sylfaen" w:hAnsi="Sylfaen"/>
          <w:bCs/>
          <w:lang w:val="ka-GE"/>
        </w:rPr>
        <w:t>პროგრამის განმახორციელებელი:</w:t>
      </w:r>
    </w:p>
    <w:p w14:paraId="73553062" w14:textId="77777777" w:rsidR="00DE7CF6" w:rsidRPr="00F04769" w:rsidRDefault="00DE7CF6">
      <w:pPr>
        <w:pStyle w:val="ListParagraph"/>
        <w:numPr>
          <w:ilvl w:val="0"/>
          <w:numId w:val="74"/>
        </w:numPr>
        <w:spacing w:after="0" w:line="240" w:lineRule="auto"/>
        <w:jc w:val="both"/>
        <w:rPr>
          <w:rFonts w:ascii="Sylfaen" w:eastAsiaTheme="minorEastAsia" w:hAnsi="Sylfaen"/>
          <w:bCs/>
          <w:color w:val="000000" w:themeColor="text1"/>
        </w:rPr>
      </w:pPr>
      <w:r w:rsidRPr="00F0476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262E0EDF" w14:textId="77777777" w:rsidR="00DE7CF6" w:rsidRPr="00F04769" w:rsidRDefault="00DE7CF6" w:rsidP="00DE7CF6">
      <w:pPr>
        <w:rPr>
          <w:rFonts w:ascii="Sylfaen" w:hAnsi="Sylfaen"/>
          <w:lang w:val="ka-GE"/>
        </w:rPr>
      </w:pPr>
    </w:p>
    <w:p w14:paraId="4FFD50CF" w14:textId="77777777" w:rsidR="00DE7CF6" w:rsidRPr="00F04769" w:rsidRDefault="00DE7CF6" w:rsidP="00DE7CF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სულ საანგარიშო პერიოდში სს „ელექტროენერგეტიკული სისტემის კომერციულმა ოპერატორმა“ ელექტროენერგიის წარმოების კომპანიას („Elektrik Üretim A.Ş.“(EÜAŞ)) მიაწოდა 37 016 054.3 კვტ.სთ ელექტროენერგია (ექსპორტირებული ელექტროენერგიის საფასური შეადგენს 2.2 მლნ ლარს).</w:t>
      </w:r>
    </w:p>
    <w:p w14:paraId="2465C998" w14:textId="77777777" w:rsidR="003672DE" w:rsidRPr="00F04769" w:rsidRDefault="003672DE" w:rsidP="00A6727B">
      <w:pPr>
        <w:spacing w:line="240" w:lineRule="auto"/>
        <w:jc w:val="both"/>
        <w:rPr>
          <w:rFonts w:ascii="Sylfaen" w:hAnsi="Sylfaen"/>
          <w:lang w:val="ka-GE"/>
        </w:rPr>
      </w:pPr>
    </w:p>
    <w:p w14:paraId="6FF38277" w14:textId="77777777" w:rsidR="002638F7" w:rsidRPr="00F04769" w:rsidRDefault="002638F7" w:rsidP="00A6727B">
      <w:pPr>
        <w:pStyle w:val="Heading2"/>
        <w:spacing w:line="240" w:lineRule="auto"/>
        <w:jc w:val="both"/>
        <w:rPr>
          <w:rFonts w:ascii="Sylfaen" w:hAnsi="Sylfaen"/>
          <w:sz w:val="22"/>
          <w:szCs w:val="22"/>
        </w:rPr>
      </w:pPr>
      <w:r w:rsidRPr="00F04769">
        <w:rPr>
          <w:rFonts w:ascii="Sylfaen" w:hAnsi="Sylfaen"/>
          <w:sz w:val="22"/>
          <w:szCs w:val="22"/>
        </w:rPr>
        <w:t>5.12 სსიპ − საქართველოს კონკურენციის ეროვნული სააგენტო (პროგრამული კოდი 43 00)</w:t>
      </w:r>
    </w:p>
    <w:p w14:paraId="6BE0FC8C" w14:textId="77777777" w:rsidR="002638F7" w:rsidRPr="00F04769" w:rsidRDefault="002638F7" w:rsidP="00A6727B">
      <w:pPr>
        <w:pStyle w:val="abzacixml"/>
        <w:spacing w:line="240" w:lineRule="auto"/>
        <w:rPr>
          <w:sz w:val="22"/>
          <w:szCs w:val="22"/>
        </w:rPr>
      </w:pPr>
    </w:p>
    <w:p w14:paraId="314587AA" w14:textId="77777777" w:rsidR="002638F7" w:rsidRPr="00F04769" w:rsidRDefault="002638F7" w:rsidP="00A6727B">
      <w:pPr>
        <w:pStyle w:val="abzacixml"/>
        <w:spacing w:line="240" w:lineRule="auto"/>
        <w:rPr>
          <w:sz w:val="22"/>
          <w:szCs w:val="22"/>
        </w:rPr>
      </w:pPr>
      <w:r w:rsidRPr="00F04769">
        <w:rPr>
          <w:sz w:val="22"/>
          <w:szCs w:val="22"/>
        </w:rPr>
        <w:t>პროგრამის განმახორციელებელი:</w:t>
      </w:r>
    </w:p>
    <w:p w14:paraId="53724186" w14:textId="77777777" w:rsidR="002638F7" w:rsidRPr="00F04769" w:rsidRDefault="002638F7" w:rsidP="00A6727B">
      <w:pPr>
        <w:pStyle w:val="ListParagraph"/>
        <w:numPr>
          <w:ilvl w:val="0"/>
          <w:numId w:val="5"/>
        </w:numPr>
        <w:spacing w:after="3" w:line="240" w:lineRule="auto"/>
        <w:ind w:right="51"/>
        <w:jc w:val="both"/>
        <w:rPr>
          <w:rFonts w:ascii="Sylfaen" w:hAnsi="Sylfaen"/>
          <w:bCs/>
          <w:iCs/>
          <w:color w:val="000000" w:themeColor="text1"/>
        </w:rPr>
      </w:pPr>
      <w:r w:rsidRPr="00F04769">
        <w:rPr>
          <w:rFonts w:ascii="Sylfaen" w:hAnsi="Sylfaen"/>
          <w:bCs/>
          <w:iCs/>
          <w:color w:val="000000" w:themeColor="text1"/>
        </w:rPr>
        <w:t xml:space="preserve">სსიპ – </w:t>
      </w:r>
      <w:r w:rsidRPr="00F04769">
        <w:rPr>
          <w:rFonts w:ascii="Sylfaen" w:hAnsi="Sylfaen" w:cs="Calibri"/>
          <w:bCs/>
          <w:iCs/>
          <w:color w:val="000000" w:themeColor="text1"/>
          <w:lang w:val="ka-GE"/>
        </w:rPr>
        <w:t>საქართველოს კონკურენციის ეროვნული სააგენტო</w:t>
      </w:r>
    </w:p>
    <w:p w14:paraId="6148976E" w14:textId="77777777" w:rsidR="002638F7" w:rsidRPr="00F04769" w:rsidRDefault="002638F7" w:rsidP="00A6727B">
      <w:pPr>
        <w:spacing w:line="240" w:lineRule="auto"/>
        <w:rPr>
          <w:rFonts w:ascii="Sylfaen" w:hAnsi="Sylfaen"/>
          <w:iCs/>
          <w:lang w:val="ka-GE"/>
        </w:rPr>
      </w:pPr>
    </w:p>
    <w:p w14:paraId="38E64A6D" w14:textId="77777777" w:rsidR="002638F7" w:rsidRPr="00F04769" w:rsidRDefault="002638F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3 ბაზრის მოკვლევა და საქონლის/მომსახურების 2 ბაზრის მონიტორინგი;</w:t>
      </w:r>
    </w:p>
    <w:p w14:paraId="75C20DE9" w14:textId="77777777" w:rsidR="002638F7" w:rsidRPr="00F04769" w:rsidRDefault="002638F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მონაწილეობა იქნა მიღებული 17 სასამართლო დავაში სააგენტოს მიერ მიღებულ 15 გადაწყვეტილებებთან დაკავშირებით; </w:t>
      </w:r>
    </w:p>
    <w:p w14:paraId="309CAD70" w14:textId="77777777" w:rsidR="002638F7" w:rsidRPr="00F04769" w:rsidRDefault="002638F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კონკურენციის სამართლის შესახებ საჯარო და კერძო სექტორის ინფორმირებულობის გაზრდის მიზნით, სააგენტოს წარმომადგენლების მონაწილეობით გაიმართა 5 სემინარი/კონფერენცია სხვადასხვა სახელმწიფო უწყებებისა და ბიზნეს-სუბიექტების წარმომადგენლების </w:t>
      </w:r>
      <w:r w:rsidRPr="00F04769">
        <w:rPr>
          <w:rFonts w:ascii="Sylfaen" w:eastAsiaTheme="minorEastAsia" w:hAnsi="Sylfaen" w:cs="Sylfaen"/>
          <w:bCs/>
          <w:color w:val="000000"/>
          <w:shd w:val="clear" w:color="auto" w:fill="FFFFFF"/>
          <w:lang w:val="ka-GE"/>
        </w:rPr>
        <w:lastRenderedPageBreak/>
        <w:t>მონაწილეობით და აგრეთვე, გაიმართა 4 ღონისძიება ანტიდემპინგურ ღონისძიებებთან დაკავშირებით;</w:t>
      </w:r>
    </w:p>
    <w:p w14:paraId="05B67D07" w14:textId="77777777" w:rsidR="002638F7" w:rsidRPr="00F04769" w:rsidRDefault="002638F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კონკურენციის საკითხებზე სააგენტოს თანამშრომელთა კვალიფიკაციის ამაღლების კუთხით, ჩატარდა/მონაწილეობა იქნა მიღებული 10 ღონისძიებაში, ხოლო ანტიდემპინგურ ღონისძიებებთან დაკავშირებით - 2 ონლაინ სემინარში;</w:t>
      </w:r>
    </w:p>
    <w:p w14:paraId="44E73921" w14:textId="77777777" w:rsidR="002638F7" w:rsidRPr="00F04769" w:rsidRDefault="002638F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2 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14:paraId="75877AAE" w14:textId="77777777" w:rsidR="002638F7" w:rsidRPr="00F04769" w:rsidRDefault="002638F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შესყიდვებთან დაკავშირებული დავების განხილვის საბჭოს აპარატის მიერ:  მომზადებულ იქნა საბჭოს 545 გადაწყვეტილების პროექტი და 112 წარდგინება საჩივრის განხილვის შესახებ; ორგანიზება გაეწია საბჭოს 101 სხდომას; შედგენილ იქნა 367 სხდომის ოქმი; საბჭოსთვის განკუთვნილი სპეციალური ელექტრონული მოდულის მეშვეობით გაიგზავნა 374 საჩივრის განხილვასთან დაკავშირებული შეტყობინება/ინფორმაცია; სასამართლოში მიმდინარე დავებთან დაკავშირებით მომზადდა 13 შესაგებელი. გარდა ამისა, კომპეტენციის ფარგლებში განხორციელდა სხვა ღონისძიებები;</w:t>
      </w:r>
    </w:p>
    <w:p w14:paraId="697A614A" w14:textId="77777777" w:rsidR="002638F7" w:rsidRPr="00F04769" w:rsidRDefault="002638F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ელექტრონულ მოდულში აისახა: ინფორმაცია 374 საჩივრის დასაშვებად ცნობის შესახებ; ინფორმაცია 49 საჩივრის დაუშვებლად ცნობის შესახებ; ინფორმაცია 77 საჩივრის დაზუსტების შესახებ და საბჭოს მიერ მიღებული 357 საბოლოო გადაწყვეტილება.</w:t>
      </w:r>
    </w:p>
    <w:p w14:paraId="16F34C4C" w14:textId="77777777" w:rsidR="002638F7" w:rsidRPr="00F04769" w:rsidRDefault="002638F7" w:rsidP="00A6727B">
      <w:pPr>
        <w:spacing w:line="240" w:lineRule="auto"/>
        <w:ind w:hanging="360"/>
        <w:jc w:val="both"/>
        <w:rPr>
          <w:rFonts w:ascii="Sylfaen" w:hAnsi="Sylfaen"/>
          <w:bCs/>
          <w:highlight w:val="yellow"/>
        </w:rPr>
      </w:pPr>
    </w:p>
    <w:p w14:paraId="0EC2AF1E" w14:textId="77777777" w:rsidR="002638F7" w:rsidRPr="00F04769" w:rsidRDefault="002638F7" w:rsidP="00A6727B">
      <w:pPr>
        <w:pStyle w:val="Heading2"/>
        <w:spacing w:line="240" w:lineRule="auto"/>
        <w:jc w:val="both"/>
        <w:rPr>
          <w:rFonts w:ascii="Sylfaen" w:hAnsi="Sylfaen"/>
          <w:sz w:val="22"/>
          <w:szCs w:val="22"/>
        </w:rPr>
      </w:pPr>
      <w:r w:rsidRPr="00F04769">
        <w:rPr>
          <w:rFonts w:ascii="Sylfaen" w:hAnsi="Sylfaen"/>
          <w:sz w:val="22"/>
          <w:szCs w:val="22"/>
        </w:rPr>
        <w:t>5.13    სსიპ – საქართველოს ფინანსური მონიტორინგის სამსახური (პროგრამული კოდი 38 00)</w:t>
      </w:r>
    </w:p>
    <w:p w14:paraId="5DC4CB84" w14:textId="77777777" w:rsidR="002638F7" w:rsidRPr="00F04769" w:rsidRDefault="002638F7" w:rsidP="00A6727B">
      <w:pPr>
        <w:pStyle w:val="abzacixml"/>
        <w:spacing w:line="240" w:lineRule="auto"/>
        <w:rPr>
          <w:bCs/>
          <w:sz w:val="22"/>
          <w:szCs w:val="22"/>
          <w:highlight w:val="yellow"/>
        </w:rPr>
      </w:pPr>
    </w:p>
    <w:p w14:paraId="61C07AF1" w14:textId="77777777" w:rsidR="002638F7" w:rsidRPr="00F04769" w:rsidRDefault="002638F7" w:rsidP="00A6727B">
      <w:pPr>
        <w:pStyle w:val="abzacixml"/>
        <w:spacing w:line="240" w:lineRule="auto"/>
        <w:rPr>
          <w:sz w:val="22"/>
          <w:szCs w:val="22"/>
        </w:rPr>
      </w:pPr>
      <w:r w:rsidRPr="00F04769">
        <w:rPr>
          <w:sz w:val="22"/>
          <w:szCs w:val="22"/>
        </w:rPr>
        <w:t>პროგრამის განმახორციელებელი:</w:t>
      </w:r>
    </w:p>
    <w:p w14:paraId="30395049" w14:textId="77777777" w:rsidR="002638F7" w:rsidRPr="00F04769" w:rsidRDefault="002638F7" w:rsidP="00A6727B">
      <w:pPr>
        <w:pStyle w:val="ListParagraph"/>
        <w:numPr>
          <w:ilvl w:val="0"/>
          <w:numId w:val="5"/>
        </w:numPr>
        <w:spacing w:after="3" w:line="240" w:lineRule="auto"/>
        <w:ind w:right="51"/>
        <w:jc w:val="both"/>
        <w:rPr>
          <w:rFonts w:ascii="Sylfaen" w:hAnsi="Sylfaen"/>
          <w:bCs/>
        </w:rPr>
      </w:pPr>
      <w:r w:rsidRPr="00F04769">
        <w:rPr>
          <w:rFonts w:ascii="Sylfaen" w:hAnsi="Sylfaen"/>
          <w:bCs/>
        </w:rPr>
        <w:t>სსიპ – საქართველოს ფინანსური მონიტორინგის სამსახური</w:t>
      </w:r>
    </w:p>
    <w:p w14:paraId="21C9C71B" w14:textId="77777777" w:rsidR="002638F7" w:rsidRPr="00F04769" w:rsidRDefault="002638F7" w:rsidP="00A6727B">
      <w:pPr>
        <w:spacing w:line="240" w:lineRule="auto"/>
        <w:rPr>
          <w:rFonts w:ascii="Sylfaen" w:hAnsi="Sylfaen"/>
          <w:bCs/>
          <w:highlight w:val="yellow"/>
        </w:rPr>
      </w:pPr>
    </w:p>
    <w:p w14:paraId="54E80E54" w14:textId="77777777" w:rsidR="002638F7" w:rsidRPr="00F04769" w:rsidRDefault="002638F7" w:rsidP="00A6727B">
      <w:pPr>
        <w:numPr>
          <w:ilvl w:val="0"/>
          <w:numId w:val="45"/>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კანონმდებლობით გათვალისწინებული წესით, სსიპ - საქართველოს ფინანსური მონიტორინგის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36 საქმე გადაეცა შესაბამის სამართალდამცავ ორგანოებს და შემოსავლების სამსახურს;</w:t>
      </w:r>
    </w:p>
    <w:p w14:paraId="657A9D35" w14:textId="77777777" w:rsidR="002638F7" w:rsidRPr="00F04769" w:rsidRDefault="002638F7" w:rsidP="00A6727B">
      <w:pPr>
        <w:numPr>
          <w:ilvl w:val="0"/>
          <w:numId w:val="45"/>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ფინანსური მონიტორინგის სამსახურის მიერ მომზადებულ იქნა კანონპროექტი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რომელიც დამტკიცდა საქართველოს პარლამენტის მიერ;</w:t>
      </w:r>
    </w:p>
    <w:p w14:paraId="2BEDDB4A" w14:textId="77777777" w:rsidR="002638F7" w:rsidRPr="00F04769" w:rsidRDefault="002638F7" w:rsidP="00A6727B">
      <w:pPr>
        <w:numPr>
          <w:ilvl w:val="0"/>
          <w:numId w:val="45"/>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სამსახურმა განაგრძო მუშაობა საქართველოს კანონის ახალ პროექტზე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კანონპროექტი ითვალისწინებს ევროპის საბჭოს ფულის გათეთრების წინააღმდეგ მიმართულ ღონისძიებათა შემფასებელ რჩეულ ექსპერტთა კომიტეტის (Moneyval) მიერ 2020 წლის სექტემბერში საქართველოს ერთობლივი შეფასების ანგარიშში გამოთქმულ, ფინანსური მონიტორინგის სამსახურთან შემხებლობაში მყოფი რეკომენდაციების მოქმედ კანონში ასახვას. </w:t>
      </w:r>
    </w:p>
    <w:p w14:paraId="5F0261F9" w14:textId="18AB3AA1" w:rsidR="002638F7" w:rsidRPr="00F04769" w:rsidRDefault="002638F7" w:rsidP="00A6727B">
      <w:pPr>
        <w:spacing w:line="240" w:lineRule="auto"/>
        <w:jc w:val="both"/>
        <w:rPr>
          <w:rFonts w:ascii="Sylfaen" w:hAnsi="Sylfaen"/>
          <w:lang w:val="ka-GE"/>
        </w:rPr>
      </w:pPr>
    </w:p>
    <w:p w14:paraId="7C387122" w14:textId="77777777" w:rsidR="005F1F73" w:rsidRPr="00F04769" w:rsidRDefault="005F1F73" w:rsidP="005F1F73">
      <w:pPr>
        <w:pStyle w:val="Heading2"/>
        <w:jc w:val="both"/>
        <w:rPr>
          <w:rFonts w:ascii="Sylfaen" w:hAnsi="Sylfaen" w:cs="Sylfaen"/>
          <w:sz w:val="22"/>
          <w:szCs w:val="22"/>
        </w:rPr>
      </w:pPr>
      <w:r w:rsidRPr="00F04769">
        <w:rPr>
          <w:rFonts w:ascii="Sylfaen" w:hAnsi="Sylfaen" w:cs="Sylfaen"/>
          <w:sz w:val="22"/>
          <w:szCs w:val="22"/>
        </w:rPr>
        <w:t>5.1</w:t>
      </w:r>
      <w:r w:rsidRPr="00F04769">
        <w:rPr>
          <w:rFonts w:ascii="Sylfaen" w:hAnsi="Sylfaen" w:cs="Sylfaen"/>
          <w:sz w:val="22"/>
          <w:szCs w:val="22"/>
          <w:lang w:val="ka-GE"/>
        </w:rPr>
        <w:t>4</w:t>
      </w:r>
      <w:r w:rsidRPr="00F04769">
        <w:rPr>
          <w:rFonts w:ascii="Sylfaen" w:hAnsi="Sylfaen" w:cs="Sylfaen"/>
          <w:sz w:val="22"/>
          <w:szCs w:val="22"/>
        </w:rPr>
        <w:t xml:space="preserve">  საქართველოს სავაჭრო-სამრეწველო პალატა (პროგრამული კოდი 49 00)</w:t>
      </w:r>
    </w:p>
    <w:p w14:paraId="1C5921F6" w14:textId="77777777" w:rsidR="005F1F73" w:rsidRPr="00F04769" w:rsidRDefault="005F1F73" w:rsidP="005F1F73">
      <w:pPr>
        <w:pStyle w:val="abzacixml"/>
        <w:ind w:left="270" w:hanging="270"/>
        <w:rPr>
          <w:b/>
          <w:sz w:val="22"/>
          <w:szCs w:val="22"/>
        </w:rPr>
      </w:pPr>
    </w:p>
    <w:p w14:paraId="2278908B" w14:textId="77777777" w:rsidR="005F1F73" w:rsidRPr="00F04769" w:rsidRDefault="005F1F73" w:rsidP="005F1F73">
      <w:pPr>
        <w:pStyle w:val="abzacixml"/>
        <w:ind w:firstLine="0"/>
        <w:rPr>
          <w:rFonts w:eastAsiaTheme="minorEastAsia"/>
          <w:bCs/>
          <w:sz w:val="22"/>
          <w:szCs w:val="22"/>
          <w:shd w:val="clear" w:color="auto" w:fill="FFFFFF"/>
        </w:rPr>
      </w:pPr>
      <w:r w:rsidRPr="00F04769">
        <w:rPr>
          <w:rFonts w:eastAsiaTheme="minorEastAsia"/>
          <w:bCs/>
          <w:sz w:val="22"/>
          <w:szCs w:val="22"/>
          <w:shd w:val="clear" w:color="auto" w:fill="FFFFFF"/>
        </w:rPr>
        <w:t>პროგრამის განმახორციელებელი:</w:t>
      </w:r>
    </w:p>
    <w:p w14:paraId="064DE47D" w14:textId="77777777" w:rsidR="005F1F73" w:rsidRPr="00F04769" w:rsidRDefault="005F1F73" w:rsidP="005F1F73">
      <w:pPr>
        <w:pStyle w:val="ListParagraph"/>
        <w:numPr>
          <w:ilvl w:val="0"/>
          <w:numId w:val="5"/>
        </w:numPr>
        <w:rPr>
          <w:rFonts w:ascii="Sylfaen" w:hAnsi="Sylfaen" w:cs="Sylfaen"/>
        </w:rPr>
      </w:pPr>
      <w:r w:rsidRPr="00F04769">
        <w:rPr>
          <w:rFonts w:ascii="Sylfaen" w:hAnsi="Sylfaen" w:cs="Sylfaen"/>
        </w:rPr>
        <w:t xml:space="preserve">საქართველოს </w:t>
      </w:r>
      <w:r w:rsidRPr="00F04769">
        <w:rPr>
          <w:rFonts w:ascii="Sylfaen" w:hAnsi="Sylfaen" w:cs="Sylfaen"/>
          <w:lang w:val="ka-GE"/>
        </w:rPr>
        <w:t>სავაჭრო-სამრეწველო პალატა</w:t>
      </w:r>
    </w:p>
    <w:p w14:paraId="75434787" w14:textId="77777777" w:rsidR="005F1F73" w:rsidRPr="00F04769" w:rsidRDefault="005F1F73" w:rsidP="005F1F73">
      <w:pPr>
        <w:pStyle w:val="abzacixml"/>
        <w:ind w:left="360" w:firstLine="0"/>
        <w:rPr>
          <w:sz w:val="22"/>
          <w:szCs w:val="22"/>
        </w:rPr>
      </w:pPr>
    </w:p>
    <w:p w14:paraId="311C081F"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საქართველოს მცირე და საშუალო მეწარმეობის განვითარების სტრატეგიის 2021 წლის სამოქმედო გეგმის წლიური ანგარიში;</w:t>
      </w:r>
    </w:p>
    <w:p w14:paraId="1B704D54"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მონაწილეობა იქნა მიღებული ევროპალატის კვლევაში - რუსეთ-უკრაინის ომის გავლენა ევროკავშირსა და ევროპალატის წევრ ქვეყნებზე, ევროპალატას მიეწოდა ინფორმაცია საქართველოზე და ევროპის მასშტაბით რუსეთ-უკრაინის ომის ეკონომიკური გავლენის შედეგებთან დაკავშირებით მოკლევადიან და გრძელვადიან პერსპექტივაში, ასევე ინფორმაცია პალატის მიერ განხორციელებულ აქტივობებსა და ინიციატივებზე ომის შედეგად დაზარალებული უკრაინელი ხალხის მხარდასაჭერად;</w:t>
      </w:r>
    </w:p>
    <w:p w14:paraId="3E534E9B"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ევროპალატის და სავაჭრო პალატის ერთობლივი პროექტის „EU4BCC” ბენეფიციარების დაკავშირების ონლაინ ფორუმი, სადაც წარმოდგენილი იყვნენ ქართული, ევროკავშირის და აღმოსავლეთ პარტნიორობის ქვეყნების ბიზნესის მხარდამჭერი ორგანიზაციები;</w:t>
      </w:r>
    </w:p>
    <w:p w14:paraId="1CFB67E7"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საქართველოსა და ესტონეთის სავაჭრო-სამრეწველო პალატების  ერთობლივი პროექტი: „ქალ მეწარმეთა განვითარების პროგრამა საქართველოში“, რომლის ფარგლებში განხორციელდა 20 ქართველი, ქალი მეწარმისთვის  ესტონეთში  სასწავლო ვიზიტი. პროექტის მიზანია ქართველ ქალ მეწარმეთა ეკონომიკური გაძლიერება, ესტონური გამოცდილების გაზიარების გზით და საქართველო-ესტონეთის სავაჭრო-ეკონომიკური ურთიერთობების გაღრმავება. პროექტი ხორციელდებოდა ესტონეთის მთავრობის (Estonian Development Aid program) ფინანსური მხარდაჭერით;</w:t>
      </w:r>
    </w:p>
    <w:p w14:paraId="73CDC95A"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გაფორმდა თესალონიკის და კამბოჯის პალატებთან ურთიერთგაგების მემორანდუმი;</w:t>
      </w:r>
    </w:p>
    <w:p w14:paraId="38B289FE"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გაეროს ქალთა ორგანიზაციასთან ერთობლივი პროექტის ფარგლებში - დაიდენტიფიცირდა ქალთა გაძლიერების პრინციპების პოტენციურ ხელმომწერი კომპანიები. კომუნიკაცია განხორციელდა 70 კომპანიასთან, მათგან უშუალოდ ხელმოწერის პროცესი შედგა 15 კომპანიასთან;</w:t>
      </w:r>
    </w:p>
    <w:p w14:paraId="34649856"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დამოწმდა 177 ერთეულამდე საბუთი და გაიცა 2 474 წარმოშობის სერტიფიკატი;</w:t>
      </w:r>
    </w:p>
    <w:p w14:paraId="1234E486"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ახალი პროექტის „მითი თუ რეალობა“ ფარგლებში - გადაიღებული იქნა 2 საინფორმაციო ხასიათის ვიდეო ეკონომიკურ საკითხებზე ცნობადობის ამაღლების მიზნით;</w:t>
      </w:r>
    </w:p>
    <w:p w14:paraId="122FB4E3"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საქართველო-ჩეხეთის ბიზნეს ფორუმი, რომელსაც 200-მდე ქართული და ჩეხური კომპანია ესწრებოდა;</w:t>
      </w:r>
    </w:p>
    <w:p w14:paraId="4B3B1186"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პროექტ ,,100 ვებ-გვერდი ბიზნესს“ პრეზენტაცია, გამარჯვებულ მეწარმეებთან შეხვედრა და მათი პროდუქციის გამოფენა;</w:t>
      </w:r>
    </w:p>
    <w:p w14:paraId="341C3033"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„საახალწლო ნაძვის ხის ზეიმი  თბილისის ივენთ-ჰოლში“ - განხორციელდა საქართველოს კულტურის პალატის ორგანიზებით და თბილისის მუნიცილაპიტეტის მერიის მხარდაჭერით ბავშვებისთვის ტარდიციულ ფორმატში;</w:t>
      </w:r>
    </w:p>
    <w:p w14:paraId="3871EB4C"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თბილისის ოპერისა და ბალეტის სახელმწიფო თეატრში ჯუზეპე ვერდის ,,ნაბუკო"-ში ქართველი მაყურებლის წინაშე წარსდგა ცნობილი საოპერო მომღერალი, ბარიტონი გიორგი გაგნიძე. სპექტაკლის დასრულების შემდეგ საქართველოს კულტურის პალატის ორგანიზებითა და მხარდაჭერით ოპერის წინ საზეიმოდ გაიხსნა გიორგი გაგნიძის სახელობის ვარსკვლავი;</w:t>
      </w:r>
    </w:p>
    <w:p w14:paraId="055C8320"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ახალი საქველმოქმედო პროექტი - "გახდი სიკეთის მონაწილე, გადაარჩინე სიცოცხლე!"  საქართველოს წითელი ჯვრის საზოგადოებასთან ერთად, რომლის მიზანია საქართველოში მცხოვრები სოციალურად დაუცველი ოჯახების ბავშვების მხარდაჭერა და დახმარება;</w:t>
      </w:r>
    </w:p>
    <w:p w14:paraId="491F2529"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ტრადიციულად ჩატარდა ქალთა საერთაშორისო დღისადმი მიძღვნილი ტრადიციული პროექტი „კულისებს მიღმა“ - დაჯილდოვდა სამედიცინო სფეროს 10 ქალბატონი, რომლებიც რამოდენიმე ათეული წელია ემსახურებიან თავიანთ პროფესიას და არიან გამორჩეულები;</w:t>
      </w:r>
    </w:p>
    <w:p w14:paraId="4AE17B1F"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უკრაინაში რუსეთის მხრიდან საომარი მოქმედებების განხორციელების შედეგად, უკრაინელი ხალხის მხარდასაჭერად (ტურიზმის განვითარების ასოციაციასთან და საქართველოს ტექნიკური </w:t>
      </w:r>
      <w:r w:rsidRPr="00F04769">
        <w:rPr>
          <w:rFonts w:ascii="Sylfaen" w:eastAsiaTheme="minorEastAsia" w:hAnsi="Sylfaen" w:cs="Sylfaen"/>
          <w:bCs/>
          <w:color w:val="000000"/>
          <w:shd w:val="clear" w:color="auto" w:fill="FFFFFF"/>
          <w:lang w:val="ka-GE"/>
        </w:rPr>
        <w:lastRenderedPageBreak/>
        <w:t xml:space="preserve">უნივერსიტეტთან ერთად) - საქველმოქმედო აქცია - „მე, შენ, ჩვენ - ერთად სიცოცხლისათვის, ერთად უკრაინისთვის“ ფარგლებში, უკრაინელი ხალხის დასახმარებლად შეგროვდა ჰუმანიტარულ ტვირთი, რომელსაც ქალაქ ივანო-ფრანკოვსკის ვ. სტეფანიკის სახელობის კარპატისპირა ეროვნული უნივერსიტეტმა მიიღო; </w:t>
      </w:r>
    </w:p>
    <w:p w14:paraId="473D3D50"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საქველმოქმედო კონცერტები გაიმართა „სუხიშვილები უკრაინისთვის“ ფილარმონიიის დიდ საკონცერტო დარბაზში  - უკრაინაში რუსეთის მხრიდან საომარი მოქმედბების განხორციელების შედეგად უკრაინელი ხალხის მხარდასაჭერად;</w:t>
      </w:r>
    </w:p>
    <w:p w14:paraId="1365F2DE"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საქართველოს დამოუკიდებლობის დღისადმი მიძღვნილი გალა კონცერტი  „ახალგაზრდები საქართველოსთვის“ ქუთაისში, ღია ცის ქვეშ მთავარ მოედანზე, ინსტრუმენტული ბენდის „ნიუტონი“ (5 მუსიკოსის შემადგენლობით) და მრავალ კონკურსებში გამარჯვებული საუკეთესო ვოკალის მქონე 12 ახალგაზრდა მომღერლის მონაწილეობით ცოცხალი შესრულებით;</w:t>
      </w:r>
    </w:p>
    <w:p w14:paraId="4922E918"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ზუგდიდში, ზუგდიდის მინიციპალიტეტის მერიის რეკომენდაციით გაიმართა საქართველოს დამსახურებული ქორეოგრაფის ემირ ნადარეიშვილის 80 წლისადმი მიძღვნილი საიუბილეო ღონისძიება და სახელობითი ვარსკვლავის გახსნის ცერემონია;</w:t>
      </w:r>
    </w:p>
    <w:p w14:paraId="5B550B45"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დედოფლისწყაროში, გაიმართა სახელგანთქმული ქართველი მოჭიდავის, ძიუდოში ტოკიოს 2020 წლის ოლიმპიური ჩემპიონის ლაშა ბექაურის სახელობითი ვარსკვლავის გახსნის ცერემონია;</w:t>
      </w:r>
    </w:p>
    <w:p w14:paraId="689E2FD4"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ბოლნისის სახალხო თეატრის 80 წლისადმი მიძღვნილი საზეიმო ღონისძიება და თეატრის სახელობითი საიუბილეო ვარსკვლავის გახსნის ცერემონია;</w:t>
      </w:r>
    </w:p>
    <w:p w14:paraId="179DC916" w14:textId="77777777" w:rsidR="005F1F73" w:rsidRPr="00F04769" w:rsidRDefault="005F1F73" w:rsidP="005F1F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ახალციხეში ჩატარდა წმინდა შალვა ახალციხელის ხსენების დღისადმი მიძღვნილი გალა კონცერტი „ახალგაზრდები საქართველოსთვის“, ღია ცის ქვეშ რაბათის ციხის ტერიტორიაზე, ინსტრუმენტული ბენდის „ნიუტონი“ და მრავალ კონკურსებში გამარჯვებული საუკეთესო ვოკალის მქონე 12 ახალგაზრდა მომღერლის მონაწილეობით.</w:t>
      </w:r>
    </w:p>
    <w:p w14:paraId="7BF4DFBE" w14:textId="77777777" w:rsidR="005F1F73" w:rsidRPr="00F04769" w:rsidRDefault="005F1F73" w:rsidP="00A6727B">
      <w:pPr>
        <w:spacing w:line="240" w:lineRule="auto"/>
        <w:jc w:val="both"/>
        <w:rPr>
          <w:rFonts w:ascii="Sylfaen" w:hAnsi="Sylfaen"/>
          <w:lang w:val="ka-GE"/>
        </w:rPr>
      </w:pPr>
    </w:p>
    <w:p w14:paraId="41B542B5" w14:textId="77777777" w:rsidR="001B187D" w:rsidRDefault="001B187D" w:rsidP="001B187D">
      <w:pPr>
        <w:pStyle w:val="Heading2"/>
        <w:spacing w:line="240" w:lineRule="auto"/>
        <w:jc w:val="both"/>
        <w:rPr>
          <w:rFonts w:ascii="Sylfaen" w:hAnsi="Sylfaen"/>
          <w:sz w:val="22"/>
          <w:szCs w:val="22"/>
        </w:rPr>
      </w:pPr>
      <w:r w:rsidRPr="001B187D">
        <w:rPr>
          <w:rFonts w:ascii="Sylfaen" w:hAnsi="Sylfaen"/>
          <w:sz w:val="22"/>
          <w:szCs w:val="22"/>
        </w:rPr>
        <w:t xml:space="preserve">5.15. მოსახლეობის და საცხოვრისების საყოველათაო აღწერა (პროგრამული კოდი 47 03) </w:t>
      </w:r>
    </w:p>
    <w:p w14:paraId="61CCE009" w14:textId="77777777" w:rsidR="001B187D" w:rsidRPr="001B187D" w:rsidRDefault="001B187D" w:rsidP="001B187D"/>
    <w:p w14:paraId="0BBBA1A6" w14:textId="77777777" w:rsidR="001B187D" w:rsidRPr="00F04769" w:rsidRDefault="001B187D" w:rsidP="001B187D">
      <w:pPr>
        <w:pStyle w:val="abzacixml"/>
        <w:spacing w:line="240" w:lineRule="auto"/>
        <w:rPr>
          <w:sz w:val="22"/>
          <w:szCs w:val="22"/>
        </w:rPr>
      </w:pPr>
      <w:r w:rsidRPr="00F04769">
        <w:rPr>
          <w:sz w:val="22"/>
          <w:szCs w:val="22"/>
        </w:rPr>
        <w:t>პროგრამის განმახორციელებელი:</w:t>
      </w:r>
    </w:p>
    <w:p w14:paraId="383511C1" w14:textId="77777777" w:rsidR="001B187D" w:rsidRPr="00F04769" w:rsidRDefault="001B187D" w:rsidP="001B187D">
      <w:pPr>
        <w:pStyle w:val="ListParagraph"/>
        <w:numPr>
          <w:ilvl w:val="0"/>
          <w:numId w:val="1"/>
        </w:numPr>
        <w:spacing w:after="0" w:line="240" w:lineRule="auto"/>
        <w:jc w:val="both"/>
        <w:rPr>
          <w:rFonts w:ascii="Sylfaen" w:hAnsi="Sylfaen"/>
        </w:rPr>
      </w:pPr>
      <w:r w:rsidRPr="00F04769">
        <w:rPr>
          <w:rFonts w:ascii="Sylfaen" w:hAnsi="Sylfaen"/>
        </w:rPr>
        <w:t xml:space="preserve"> სსიპ – საქართველოს სტატისტიკის ეროვნული სამსახური – საქსტატი</w:t>
      </w:r>
    </w:p>
    <w:p w14:paraId="66F6F8A5" w14:textId="77777777" w:rsidR="001B187D" w:rsidRPr="00F04769" w:rsidRDefault="001B187D" w:rsidP="001B187D">
      <w:pPr>
        <w:pStyle w:val="abzacixml"/>
        <w:spacing w:line="240" w:lineRule="auto"/>
        <w:rPr>
          <w:rFonts w:eastAsia="Calibri"/>
          <w:sz w:val="22"/>
          <w:szCs w:val="22"/>
        </w:rPr>
      </w:pPr>
    </w:p>
    <w:p w14:paraId="2BADC27C"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მოსახლეობის საყოველთაო აღწერის მოსამზადებელი სამუშაოებისთვის მზადება, კერძოდ მიმდინარეობდა: საერთაშორისო რეკომენდაციების და სხვა ქვეყნების გამოცდილების შესწავლა; მოსახლეობის საყოველთაო აღწერის კითხვარის დიზაინის შემუშავება; მოსახლეობის საყოველთაო აღწერის მეთოდოლოგიური სამუშაოები; ელექტრონული  გეოინფორმაციული რუკების განახლება GIS პროგრამაში;ბიზნეს სუბიექტების კოორდინატების ბაზების განახლება;</w:t>
      </w:r>
    </w:p>
    <w:p w14:paraId="440AE224"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ივნისში გაიმართა საქართველოს მოსახლეობის აღწერის საკოორდინაციო სამთავრობო კომისიის პირველი სხდომა, რომლის დროსაც დამტკიცდა საქართველოს მოსახლეობის 2024 წლის საყოველთაო აღწერის პროგრამა. მოსახლეობის საყოველთაო აღწერის თარიღად განისაზღვრა 2024 წლის 14 ნოემბრიდან 19 დეკემბრის ჩათვლით პერიოდი, ხოლო მოსახლეობის გამოთვლის მომენტად (მოსახლეობის აღწერის კრიტიკული მომენტი) 13-14 ნოემბრის შუაღამის 12 საათი.</w:t>
      </w:r>
    </w:p>
    <w:p w14:paraId="709269C6" w14:textId="77777777" w:rsidR="001B187D" w:rsidRPr="00F04769" w:rsidRDefault="001B187D" w:rsidP="001B187D">
      <w:pPr>
        <w:spacing w:line="240" w:lineRule="auto"/>
        <w:jc w:val="both"/>
        <w:rPr>
          <w:rFonts w:ascii="Sylfaen" w:hAnsi="Sylfaen"/>
        </w:rPr>
      </w:pPr>
    </w:p>
    <w:p w14:paraId="7F552990" w14:textId="77777777" w:rsidR="001B187D" w:rsidRPr="00F04769" w:rsidRDefault="001B187D" w:rsidP="001B187D">
      <w:pPr>
        <w:pStyle w:val="Heading2"/>
        <w:spacing w:line="240" w:lineRule="auto"/>
        <w:jc w:val="both"/>
        <w:rPr>
          <w:rFonts w:ascii="Sylfaen" w:hAnsi="Sylfaen"/>
          <w:sz w:val="22"/>
          <w:szCs w:val="22"/>
        </w:rPr>
      </w:pPr>
      <w:r w:rsidRPr="00F04769">
        <w:rPr>
          <w:rFonts w:ascii="Sylfaen" w:hAnsi="Sylfaen"/>
          <w:sz w:val="22"/>
          <w:szCs w:val="22"/>
        </w:rPr>
        <w:t xml:space="preserve">5.16 ბუღალტრული აღრიცხვის, ანგარიშგებისა და აუდიტის ზედამხედველობა (პროგრამული კოდი 23 06) </w:t>
      </w:r>
    </w:p>
    <w:p w14:paraId="012871BA" w14:textId="77777777" w:rsidR="001B187D" w:rsidRPr="00F04769" w:rsidRDefault="001B187D" w:rsidP="001B187D">
      <w:pPr>
        <w:spacing w:line="240" w:lineRule="auto"/>
        <w:jc w:val="both"/>
        <w:rPr>
          <w:rFonts w:ascii="Sylfaen" w:hAnsi="Sylfaen"/>
        </w:rPr>
      </w:pPr>
    </w:p>
    <w:p w14:paraId="079F9C27" w14:textId="77777777" w:rsidR="001B187D" w:rsidRPr="00F04769" w:rsidRDefault="001B187D" w:rsidP="001B187D">
      <w:pPr>
        <w:spacing w:after="0" w:line="240" w:lineRule="auto"/>
        <w:jc w:val="both"/>
        <w:rPr>
          <w:rFonts w:ascii="Sylfaen" w:hAnsi="Sylfaen"/>
        </w:rPr>
      </w:pPr>
      <w:r w:rsidRPr="00F04769">
        <w:rPr>
          <w:rFonts w:ascii="Sylfaen" w:hAnsi="Sylfaen"/>
        </w:rPr>
        <w:t xml:space="preserve">პროგრამის განმახორციელებელი: </w:t>
      </w:r>
    </w:p>
    <w:p w14:paraId="113644C3" w14:textId="77777777" w:rsidR="001B187D" w:rsidRPr="00F04769" w:rsidRDefault="001B187D" w:rsidP="001B187D">
      <w:pPr>
        <w:pStyle w:val="ListParagraph"/>
        <w:numPr>
          <w:ilvl w:val="0"/>
          <w:numId w:val="1"/>
        </w:numPr>
        <w:spacing w:after="0" w:line="240" w:lineRule="auto"/>
        <w:jc w:val="both"/>
        <w:rPr>
          <w:rFonts w:ascii="Sylfaen" w:hAnsi="Sylfaen"/>
        </w:rPr>
      </w:pPr>
      <w:r w:rsidRPr="00F04769">
        <w:rPr>
          <w:rFonts w:ascii="Sylfaen" w:hAnsi="Sylfaen"/>
        </w:rPr>
        <w:t xml:space="preserve">ბუღალტრული აღრიცხვის, ანგარიშგებისა და აუდიტის ზედამხედველობის სამსახური </w:t>
      </w:r>
    </w:p>
    <w:p w14:paraId="69F89B7B" w14:textId="77777777" w:rsidR="001B187D" w:rsidRPr="00F04769" w:rsidRDefault="001B187D" w:rsidP="001B187D">
      <w:pPr>
        <w:pStyle w:val="ListParagraph"/>
        <w:spacing w:after="0" w:line="240" w:lineRule="auto"/>
        <w:jc w:val="both"/>
        <w:rPr>
          <w:rFonts w:ascii="Sylfaen" w:hAnsi="Sylfaen"/>
        </w:rPr>
      </w:pPr>
    </w:p>
    <w:p w14:paraId="0171AD71"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აუდიტორების და აუდიტორული ფირმების ერთიან სახელმწიფო რეესტრში სრულად რეგისტრირებულია 450 აუდიტორი და 270 აუდიტორული ფირმა; </w:t>
      </w:r>
    </w:p>
    <w:p w14:paraId="01178B7E"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15 და მიმდინარეობს 12 ხარისხის კონტროლის სისტემის მონიტორინგი;</w:t>
      </w:r>
    </w:p>
    <w:p w14:paraId="7F4F002B"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დასრულდა 14 საქმიანობის ინდივიდუალურად გამხორცილებელი აუდიტორის და 10 აუდიტორული ფირმის სავალდებულო შემოწმება, რის შედეგადაც მათ მიენიჭათ სტატუსი „კატეგორიის გარეშე“; </w:t>
      </w:r>
    </w:p>
    <w:p w14:paraId="14C65B15"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სამსახურმა აუდიტორული ფირმების, აუდიტორების და სხვა დაინტერესებული პირების საყურადღებოდ, 2022 წლის ხარისხის კონტროლის სისტემის მონიტორინგის ძირითადი ასპექტების შესახებ ინფორმაცია გამოაქვეყნა, სადაც მონიტორინგის სახეები, ვადები, მონიტორინგის დაწყების ინდიკატორები და პროცესის აღწერილობა არის ასახული; </w:t>
      </w:r>
    </w:p>
    <w:p w14:paraId="18A0FDB0"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სამსახურსა და ილიას სახელმწიფო უნივერსიტეტს შორის ურთიერთთანამშრომლობის მემორანდუმი გაფორმდა; </w:t>
      </w:r>
    </w:p>
    <w:p w14:paraId="7331003B"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ხარისხის კონტროლის სისტემის მონიტორინგის განხორციელების წესში განახორციელდა შესაბამისი ცვლილებები; </w:t>
      </w:r>
    </w:p>
    <w:p w14:paraId="39E2D996"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სამსახურის წარმომადგენლები აუდიტის დამოუკიდებელ საზედამხედველო ორგანოთა საერთაშორისო ფორუმის (IFIAR) მიერ ორგანიზებულ აუდიტის ინსპექტირების რიგით მეთექვსმეტე სემინარს ვირტუალურ რეჟიმში დაესწრენ; </w:t>
      </w:r>
    </w:p>
    <w:p w14:paraId="4EC21699"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სამსახურმა თარგმნა და ქართულ ენაზე სამოქმედოდ შემოიღო აუდიტისა და მარწმუნებელი მომსახურების საერთაშორისო საბჭოს (IAASB) მიერ მიღებული და გამოცემული ხარისხის კონტროლის, აუდიტის, მიმოხილვის, სხვა მარწმუნებელი და დაკავშირებული მომსახურების საერთაშორისო სტანდარტები (2020 წლის გამოცემა); </w:t>
      </w:r>
    </w:p>
    <w:p w14:paraId="06E9D3E3"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სამსახურმა თარგმნა და ქართულ ენაზე სამოქმედოდ შემოიღო ბუღალტერთა საერთაშორისო ფედერაციის (IFAC) მიერ დადგენილი პროფესიონალი ბუღალტრების ეთიკის კოდექსი (IESBA Code) 2020 წლის გამოცემა. </w:t>
      </w:r>
    </w:p>
    <w:p w14:paraId="537258F2"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შეიმუშავდა და ვებგვერდზე განთავსდა 2021 წლის საქმიანობის შედეგების შესახებ წლიური ანგარიში; </w:t>
      </w:r>
    </w:p>
    <w:p w14:paraId="64CB1F91"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ვებგვერდზე აუდიტის კომიტეტებისთვის ახალი ჩანართი განთავსდა; </w:t>
      </w:r>
    </w:p>
    <w:p w14:paraId="5F86EDD8"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სამსახურმა თარგმნა და ქართულ ენაზე სამოქმედოდ შემოიღო ფინანსური ანგარიშგების საერთაშორისო სტანდარტების 2022 წლის გამოცემა; </w:t>
      </w:r>
    </w:p>
    <w:p w14:paraId="565F4E16"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ანგარიშგებების წარდგენის ჩანართის მეშვეობით (Reportal.ge | SARAS) გასაჯაროებულია 9 743 საწარმოს 12 233 ინდივიდუალური და კონსოლიდირებული ანგარიშგება სამსახურის პორტალზე (Reportal.ge) სამსახურის მხრიდან აღნიშნულ ანგარიშგებებზე გაიცა 508 გაფრთხილება/ხარვეზის აქტი, დახარვეზებულთა რაოდენობა წარმოადგენს გასაჯაროებული ანგარიშგებების 4 %-ს. </w:t>
      </w:r>
    </w:p>
    <w:p w14:paraId="21437AEF"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2020 წლის საანგარიშგებო პერიოდთან მიმართებით ანგარიშგების წარუდგენლობის შემთხვევებზე გაიცა 398 ჯარიმა და 88 ორმაგი ჯარიმა, სამსახურმა ასევე გასცა 135 აღსრულების ფურცელი; </w:t>
      </w:r>
    </w:p>
    <w:p w14:paraId="34CFED9B"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წლის პირველ ნახევარში მეოთხე კატეგორიის საწარმოების მიმართ გაიცა 22 000-მდე წერილობითი გაფრთხილება ანგარიშგების წარუდგენლობის მიზეზით, აქედან 8 000-მდე მეოთხე კატეგორიის საწარმომ უკვე წარადგინა ანგარიშგება. </w:t>
      </w:r>
    </w:p>
    <w:p w14:paraId="27DB116D"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2022 წლის პირველ ნახევარში ანგარიშგების მიმართულებით შემოვიდა 3 222 ზარი და 2 104 მეილი, რომელთა უმრავლესობა ეხებოდა ანგარიშგების წარდგენის საკითხებს. შემოსულ მეილებზე პასუხი სრულად არის გაცემული კანონით განსაზღვრულ ვადებში; </w:t>
      </w:r>
    </w:p>
    <w:p w14:paraId="1A384C54"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ანგარიშგების წარდგენის სიკეთეების ხასგასმის მიზნით, მომზადდა სექტორების მიხედვით წარდგენის მაჩვენებელის შესახებ დოკუმენტი. აღნიშნული მოიცავს რამდენიმე კოეფიციენტს, რომელიც დათვლილია წარდგენილი ციფრული ფორმების მიხედვით; </w:t>
      </w:r>
    </w:p>
    <w:p w14:paraId="7CD50229"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შემუშავდა და გამოქვეყნდა შემდეგი სახელმძღვანელოები: -„2020 და 2021 წლების ანგარიშგების განხილვის პრიორიტეტები“, -„ფინანსური ანგარიშგების განხილვის შედეგად გამოვლენილი შეუსაბამობები - მეორე გამოცემა“, „სახელმძღვანელო მითითება COVID 19-თან დაკავშირებით - მეორე გამოცემა“. </w:t>
      </w:r>
    </w:p>
    <w:p w14:paraId="12C0E252"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2022 წლის პირველ ნახევარში განხორციელდა 15 ანგარიშგების დეტალური შემოწმება ფასს სტანდარტებთან შესაბამისობის კუთხით. ასევე, დავიწყეთ ჩვენს მიერ გაცემული რეკომენდაციის</w:t>
      </w:r>
      <w:r w:rsidRPr="00F04769">
        <w:rPr>
          <w:rFonts w:ascii="Sylfaen" w:eastAsiaTheme="minorEastAsia" w:hAnsi="Sylfaen" w:cs="Sylfaen"/>
          <w:bCs/>
          <w:color w:val="000000"/>
          <w:shd w:val="clear" w:color="auto" w:fill="FFFFFF"/>
          <w:lang w:val="ka-GE"/>
        </w:rPr>
        <w:pgNum/>
      </w:r>
      <w:r w:rsidRPr="00F04769">
        <w:rPr>
          <w:rFonts w:ascii="Sylfaen" w:eastAsiaTheme="minorEastAsia" w:hAnsi="Sylfaen" w:cs="Sylfaen"/>
          <w:bCs/>
          <w:color w:val="000000"/>
          <w:shd w:val="clear" w:color="auto" w:fill="FFFFFF"/>
          <w:lang w:val="ka-GE"/>
        </w:rPr>
        <w:t xml:space="preserve"> საფუძველზე წარდგენილი ანგარიშგებების შემოწმება. საწარმოებმა დაიწყეს სამსახურის რეკომენდაციების გათვალისწინება, რის საფუძველზეც მნიშვნელოვნად უმჯობესდება ანგარიშგების ხარისხი; </w:t>
      </w:r>
    </w:p>
    <w:p w14:paraId="0CB72E59"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მსოფლიო ბანკის მხარდაჭერით, პოლონელი ექსპერტები არიან ჩართული XBRL პროექტის განსახორციელებლად საჭიროებების მოკვლევის ნაწილში. ამავდროულად, მოვახდინეთ კომუნიკაცია შემოსავლების სამსახურთან, რათა მოხდეს XBRL-ის პროექტის დამატება მსოფლიო ბანკის მეირ დაფინანსებულ მათ პროექტში, აღნიშნულ საკითხზე მიმდინარეობს აგრეთვე კომუნიკაცია საქართველოს საგარეო საქმეთა სამინისტროსთან; </w:t>
      </w:r>
    </w:p>
    <w:p w14:paraId="6A79B58A"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სამსახური აქტიურად თანამშრომლობს სხვადასხვა უწყებებთან, მათ შორის სსიპ „აწარმოე საქართველოში“ და აღსრულების ეროვნული ბიურო, საინფორმაციო ბაზების გაცვლისა და სააღსრულებო ფურცლის ავტომატური გენერირების საკითხებზე; </w:t>
      </w:r>
    </w:p>
    <w:p w14:paraId="5A366B96"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სსიპ-თან „აწარმოე საქართველოში“ თანამშრომლობის ფარგლებში და AML ზედამხედველობის გაუმჯობესების მიზნებისთვის, დაინიცირდა და განხორციელდა ცვლილება ნორმატიულ აქტში. შესაბამისი ცვლილებები განხორციელდა ასევე, ანგარიშგების წარდგენის სისტემაში. </w:t>
      </w:r>
    </w:p>
    <w:p w14:paraId="74CA4E61"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ცნობიერების ამაღლების მიზნით სამსახურმა მონაწილეობა მიიღო: -ბუღალტრებისთვის განკუთვნილ შეხვედრებში, სადაც სამსახურის წარმომადგენელმა ისაუბრა ანგარიშგების წარდგენისთვის აქტუალურ საკითხებზე; -ღონისძიებაში, თემაზე „ბიზნეს სუბიექტების მიერ 2020 წელს წარდგენილი მმართველობის ანგარიშგებების კვლევა“; -სატელევიზიო გადაცემაში, სადაც სამსახურის წარმომადგენელმა ისაუბრა მმართველობის ანგარიშგებასთან დაკავშირებულ სიახლეებზე.</w:t>
      </w:r>
    </w:p>
    <w:p w14:paraId="102DC6DE" w14:textId="77777777" w:rsidR="001B187D" w:rsidRPr="00F04769" w:rsidRDefault="001B187D" w:rsidP="001B187D">
      <w:pPr>
        <w:spacing w:line="240" w:lineRule="auto"/>
        <w:jc w:val="both"/>
        <w:rPr>
          <w:rFonts w:ascii="Sylfaen" w:hAnsi="Sylfaen"/>
        </w:rPr>
      </w:pPr>
    </w:p>
    <w:p w14:paraId="3BF0C3F2" w14:textId="77777777" w:rsidR="001B187D" w:rsidRPr="001B187D" w:rsidRDefault="001B187D" w:rsidP="001B187D">
      <w:pPr>
        <w:pStyle w:val="Heading2"/>
        <w:spacing w:line="240" w:lineRule="auto"/>
        <w:jc w:val="both"/>
        <w:rPr>
          <w:rFonts w:ascii="Sylfaen" w:hAnsi="Sylfaen"/>
          <w:sz w:val="22"/>
          <w:szCs w:val="22"/>
        </w:rPr>
      </w:pPr>
      <w:r w:rsidRPr="001B187D">
        <w:rPr>
          <w:rFonts w:ascii="Sylfaen" w:hAnsi="Sylfaen"/>
          <w:sz w:val="22"/>
          <w:szCs w:val="22"/>
        </w:rPr>
        <w:t>5.17 სტანდარტიზაციისა და მეტროლოგიის სფეროს განვითარება (პროგრამული კოდი 24 03)</w:t>
      </w:r>
    </w:p>
    <w:p w14:paraId="1E99EDDD" w14:textId="77777777" w:rsidR="001B187D" w:rsidRPr="00F04769" w:rsidRDefault="001B187D" w:rsidP="001B187D">
      <w:pPr>
        <w:pStyle w:val="ListParagraph"/>
        <w:spacing w:after="0" w:line="240" w:lineRule="auto"/>
        <w:ind w:left="0"/>
        <w:rPr>
          <w:rFonts w:ascii="Sylfaen" w:hAnsi="Sylfaen"/>
          <w:bCs/>
          <w:lang w:val="ka-GE"/>
        </w:rPr>
      </w:pPr>
      <w:r w:rsidRPr="00F04769">
        <w:rPr>
          <w:rFonts w:ascii="Sylfaen" w:hAnsi="Sylfaen"/>
          <w:bCs/>
          <w:lang w:val="ka-GE"/>
        </w:rPr>
        <w:t xml:space="preserve">პროგრამის განმახორციელებელი: </w:t>
      </w:r>
    </w:p>
    <w:p w14:paraId="1246EDB0" w14:textId="77777777" w:rsidR="001B187D" w:rsidRPr="00F04769" w:rsidRDefault="001B187D">
      <w:pPr>
        <w:pStyle w:val="ListParagraph"/>
        <w:numPr>
          <w:ilvl w:val="0"/>
          <w:numId w:val="76"/>
        </w:numPr>
        <w:spacing w:after="0" w:line="240" w:lineRule="auto"/>
        <w:jc w:val="both"/>
        <w:rPr>
          <w:rFonts w:ascii="Sylfaen" w:hAnsi="Sylfaen"/>
          <w:bCs/>
          <w:lang w:val="ka-GE"/>
        </w:rPr>
      </w:pPr>
      <w:r w:rsidRPr="00F04769">
        <w:rPr>
          <w:rFonts w:ascii="Sylfaen" w:hAnsi="Sylfaen"/>
          <w:bCs/>
          <w:lang w:val="ka-GE"/>
        </w:rPr>
        <w:t>სსიპ</w:t>
      </w:r>
      <w:r w:rsidRPr="00F04769">
        <w:rPr>
          <w:rFonts w:ascii="Sylfaen" w:hAnsi="Sylfaen"/>
          <w:bCs/>
        </w:rPr>
        <w:t xml:space="preserve"> - </w:t>
      </w:r>
      <w:r w:rsidRPr="00F04769">
        <w:rPr>
          <w:rFonts w:ascii="Sylfaen" w:hAnsi="Sylfaen"/>
          <w:bCs/>
          <w:lang w:val="ka-GE"/>
        </w:rPr>
        <w:t>სტანდარტების და მეტროლოგიის ეროვნული სააგენტო</w:t>
      </w:r>
    </w:p>
    <w:p w14:paraId="46192778" w14:textId="77777777" w:rsidR="001B187D" w:rsidRPr="00F04769" w:rsidRDefault="001B187D" w:rsidP="001B187D">
      <w:pPr>
        <w:rPr>
          <w:rFonts w:ascii="Sylfaen" w:hAnsi="Sylfaen"/>
          <w:lang w:val="ka-GE"/>
        </w:rPr>
      </w:pPr>
    </w:p>
    <w:p w14:paraId="4E0BF8B7"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ევროპული დახმარების ტვინინგ პროექტის „საქართველოს სტანდარტებისა და მეტროლოგიის ეროვნული სააგენტოს (GEOSTM) ინსტიტუციური და ადამიანური შესაძლებლობების გაძლიერება საერთაშორისო/ევროკავშირის საუკეთესო პრაქტიკის შესაბამისად" განხორციელება იტალია-ესპანეთის კონსორციუმის მიერ;</w:t>
      </w:r>
    </w:p>
    <w:p w14:paraId="3C516151"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2022 წლის 6 თვის მდგომარეობით მეტროლოგიის სფეროში საერთაშორისო დონეზე აღიარებულ გაზომვის მიმართულებებში სააგენტოს მეტროლოგიის ინტიტუტის აღიარებული ჩანაწერების რაოდენობამ შეადგენა 65 CMC ჩანაწერი;</w:t>
      </w:r>
    </w:p>
    <w:p w14:paraId="190F3C4A"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საერთაშორისო/ევროპული სტანდარტების ქართულენოვან ვერსიებზე ხელმისაწვდომობის გაზრდის მიზნით დამტკიცდა 2022 წლის საქართველოს სტანდარტების პროგრამის პირველი ნაწილი;</w:t>
      </w:r>
    </w:p>
    <w:p w14:paraId="7888B0E1"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შემუშავდა სტანდარტიზაციის ეროვნული სტრატეგიის (NSS) პროექტი;</w:t>
      </w:r>
    </w:p>
    <w:p w14:paraId="2EF6AB50"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შეიქმნა სტანდარტიზაციის ახალი ტექნიკური კომიტეტი „ტერმინოლოგიაში“ (ტკ 9);</w:t>
      </w:r>
    </w:p>
    <w:p w14:paraId="4816F467"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ჩატარდა ხარისხის მენეჯმენტის სისტემის </w:t>
      </w:r>
      <w:r w:rsidRPr="00F04769">
        <w:rPr>
          <w:rFonts w:ascii="Sylfaen" w:eastAsiaTheme="minorEastAsia" w:hAnsi="Sylfaen" w:cs="Sylfaen"/>
          <w:bCs/>
          <w:color w:val="000000"/>
          <w:shd w:val="clear" w:color="auto" w:fill="FFFFFF"/>
          <w:lang w:val="ka-GE"/>
        </w:rPr>
        <w:lastRenderedPageBreak/>
        <w:t>ფუნქციონირებისა და ეფექტურობის ყოველწლიური ანალიზი/მიმოხილვა მენეჯმენტის მხრიდან;</w:t>
      </w:r>
    </w:p>
    <w:p w14:paraId="33AAF32D"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რადიაციული გაზომვების ეტალონურ განყოფილებაში ბირთვული და რადიაციული უსაფრთხოების სააგენტოს მიერ ჩატარდა გეგმიური  აუდიტი ლიცენზიების პირობების შესაბამისად;</w:t>
      </w:r>
    </w:p>
    <w:p w14:paraId="403FE46F"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სანიმუშო გაზომვის საშუალებების დაკალიბრება, მათი შუალედური შემოწმება, საერთაშორისო და ორმხრივი შედარებებში მონაწილეობა და სხვა;</w:t>
      </w:r>
    </w:p>
    <w:p w14:paraId="6E2B3D0E"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სააგენტოს ეტალონური განყოფილებების მიერ მომზადდა 2022წ. განმავლობაში შესაძენი აღჭურვილობის სიები. pH-მეტრიის ლაბორატორიისთვის მიწოდებულ იქნა  2 ელექტროდი pH-მეტრისათვის METTLER TOLEDO, წნევის ლაბორატორიისათვის შეძენილი იქნა სანიმუშო ბარომეტრი MSB780X და საკონტროლო ბარომეტრი M-67;</w:t>
      </w:r>
    </w:p>
    <w:p w14:paraId="0BD22DE9"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მეტროლოგიის ინსტიტუტის ეტალონური „განყოფილებების ეტალონებისა და გაზომვის საშუალებების მიკვლევადობის უზრუნველყოფის მიზნით მომზადდა 2022 წ. დასაკალიბრებელი ხელსაწყოების დაკალიბრების პროგრამები. მიმდინარეობდა აღნიშნული პროგრამების ტექნიკური ექსპერტიზა, რის შემდეგაც გაანალიზდება სხვადასხვა ქვეყნის მეტროლოგიის ეროვნული ინსტიტუტების დაკალიბრებისა და გაზომვების შესაძლებლობები და სააგენტოს ეტალონები და სანიმუშო ხელსაწყოები გაიგზავნება დასაკალიბრებლად შესაბამის ორგანიზაციებში;</w:t>
      </w:r>
    </w:p>
    <w:p w14:paraId="193805CF"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სტანდარტების დეპარტამენტის წარმომადგენლებმა მონაწილეობა მიიღეს სტანდარტიზაციის საერთაშორისო და ევროპული ორგანიზაციების მიერ ჩატარებულ „ონლაინ“ სემინარებში/შეხვედრებში;</w:t>
      </w:r>
    </w:p>
    <w:p w14:paraId="15439897"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„Twinning“ პროექტის ფარგლებში, მოწვეული ექსპერტის მიერ განხორციელდა სააგენტოს სტანდარტების დეპარტამენტში ISO 9001:2015 დანერგვასთან დაკავშირებით არსებული დოკუმენტების შეფასება;</w:t>
      </w:r>
    </w:p>
    <w:p w14:paraId="5D4189C8"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სააგენტოს მეტროლოგიის ინსტიტუტის ეტალონური განყოფილებების წარმომადგენლებმა მონაწილეობა მიიღეს BIPM CB&amp;KT-ის შესაძლებლობების გაძლიერებისა და ცოდნის გადაცემის პროგრამის ფარგლებში ჩატარებულ ონლაინ ტრენინგებში: BIPM-ის ბაზების ახალ KCDB 2.0 ვერსიაში საერთაშორისო შედარებების პლატფორმის გამოყენების შესახებ (KCDB 2.0 - Online technical exchanges - COMPARISONS); KCDB 2.0 ვერსიაში CMC-ების დამწერლების პლატფორმის გამოყენების შესახებ (KCDB 2.0 - Online technical exchanges - CMC Writers in General Physics);</w:t>
      </w:r>
    </w:p>
    <w:p w14:paraId="364FAEF3"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PTB-ისთან თანამშრომლობის პროგრამის ფარგლებში ჩატარდა ონლაინ სემინარი თემაზე „მეტროლოგიის ციფრული ტრანსფორმაციის ძირითადი გამოწვევები“;</w:t>
      </w:r>
    </w:p>
    <w:p w14:paraId="29F76C55"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შიდა ტრენინგი სააგენტოს მეტროლოგიის ინსტიტუტის ეტალონური განყოფილებების წარმომადგენლებისათვის დაკალიბრების სერტიფიკატის შევსების წესისა და სერტიფიკატის ფორმის შესახებ;</w:t>
      </w:r>
    </w:p>
    <w:p w14:paraId="1403BA5F"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რადიაციული გაზომვების ეტალონური განყოფილების 4-მა თანამშრომელმა გაიარა ტრენინგი/სწავლება რადიაციული უსაფრთხოების საკითხებზე ბირთვული და რადიაციული უსაფრთხოების ლიცენზიის პირობების შესაბამისად. განყოფილების თანამშრომლებმა მონაწილეობა მიიღეს აშშ ენერგეტიკის დეპარტამენტის ორგანიზებით  ჩატარებულ სემინარში „Site Security Plan“;</w:t>
      </w:r>
    </w:p>
    <w:p w14:paraId="6E11788B"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ევროპული დახმარების ტვინინგ პროექტის ფარგლებში განხორციელდა ევროპელი ექსპერტების ვიზიტები და ონლაინ კონსულტაციები შემდეგ სფეროებში: აკუსტიკური გაზომვები, წნევის გაზომვები, ფიზ-ქიმია, ხარისხის მენეჯმენტის სისტემები საერთაშორისო სტანდარტების ISO/IEC </w:t>
      </w:r>
      <w:r w:rsidRPr="00F04769">
        <w:rPr>
          <w:rFonts w:ascii="Sylfaen" w:eastAsiaTheme="minorEastAsia" w:hAnsi="Sylfaen" w:cs="Sylfaen"/>
          <w:bCs/>
          <w:color w:val="000000"/>
          <w:shd w:val="clear" w:color="auto" w:fill="FFFFFF"/>
          <w:lang w:val="ka-GE"/>
        </w:rPr>
        <w:lastRenderedPageBreak/>
        <w:t>17025 და ISO 17034 სტანდარტების შესაბამისად. ასევე საკანონმდებლო დაახლოების კომპონენტის (კომპონენტი 1) ფარგლებში განხორციელდა ევროპელი ექსპერტის კონსულტაცია EU დირექტივების MID და NAWI-ის დანერგვის საკითხებზე;</w:t>
      </w:r>
    </w:p>
    <w:p w14:paraId="2F4A68E1"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მეტროლოგიის ინსტიტუტის ეტალონური განყოფილებები აქტიურად მონაწილეობენ გაზომვის ეტალონების საერთაშორისო/რეგიონალურ და ორმხრივ შედარებებში შემდეგ სფეროებში: ელექტროგაზომვები, მასა (მოცულობა), ტემპერატურა, სიგრძე და ფიზ-ქიმიური გაზომვები;</w:t>
      </w:r>
    </w:p>
    <w:p w14:paraId="54A6474B"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PTB-ისთან თანამშრომლობის პროგრამის ფარგლებში სააგენტოს ტემპერატურისა და ტენიანობის ეტალონური განყოფილების (როგორც წამყვანი/პილოტი ლაბორატორია) მიერ, ჩატარდა შედარებები აზერბაიჯანის რესპუბლიკის აკრედიტებული ლაბორატორიებისათვის ტემპერატურული გაზომვების სფეროში. აზერბაიჯანის ლაბორატორიებში დასრულდა გაზომვების ეტაპი. მიმიმდინარეობდა შედარების მეორე ეტაპი - სომხეთის მეტროლოგიის ინსტიტუტის ლაბორატორიასთან შედარება;</w:t>
      </w:r>
    </w:p>
    <w:p w14:paraId="0A09F3FF"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მასისა და მასასთან დაკავშირებული სიდიდეების ეტალონურმა განყოფილებამ პირველად  განახორციელა აზერბაიჯანის მეტროლოგიის ორგანიზაციის 500 კგ (8 ერთეული) და 1000 კგ (12 ერთეული) საწონების დაკალიბრება/იუსტირების სამუშაოები; მეტროლოგიის ინსტიტუტის რადიაციული გაზომვების ეტალონური განყოფილების მიერ მომზადდა და ატომური ენერგიის საერთაშორისო სააგენტოს წარედგინა წლიური ანგარიში (Annual Report of the IAEA/WHO SSDL Network for 2021). ამავე განყოფილებაში ატომური ენერგიის საერთაშორისო სააგენტოს ეგიდით ჩატარდა საფოსტო აუდიტი (OSLD, IAEA) – კერმის გაზომვა ჰაერში;</w:t>
      </w:r>
    </w:p>
    <w:p w14:paraId="3AE238C1"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რადიაციული გაზომვების ეტალონური განყოფილების მეირ დაკალიბრდა 64 ხელსაწყო, მათ შორის დამკვეთისათვის აზერბაიჯანის რესპუბლიკიდან - 3  ხელსაწყო. აგრეთვე, ჩატარდა 13 ნიმუშის რადიაციული კვლევა;</w:t>
      </w:r>
    </w:p>
    <w:p w14:paraId="13A82A05"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რადიოფიზიკის, ოპტიკისა და აკუსტიკის განყოფილების სპეციალისტების მიერ საკუთარი ძალებით შემუშავდა აკუსტიკური დახშული კამერის კონსტრუქცია, მიმდინარეობდა კამერის აგების პროცესი, რისთვისაც სააგენტოს მიერ შეძენილ იქნა შესაბამისი მასალები და საჭირო ინვენტარი;</w:t>
      </w:r>
    </w:p>
    <w:p w14:paraId="3560B67E"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სააგენტოს რადიოფიზიკის, ოპტიკისა და აკუსტიკის განყოფილების მიერ ჩატარდა 3 ერთეული საკონტროლო-სალარო აპარატის გამოცდა;</w:t>
      </w:r>
    </w:p>
    <w:p w14:paraId="5A45CDD9"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დარეგისტრირდა და დამტკიცდა ორი ერთეული გაზომვის საშუალების 11 ტიპი: BT2TA საბაქნო სასწორები, ფირმა „TÜM Elektronik müh. San. Tic.Ltd.Str“ (თურქეთი); ელექტრული ენერგიის სტატიკური მრიცხველები, შპს „НПК „Инкотекс”, შპს „НПФ „Моссар” (რუსეთის ფედერაცია); AMS B2 ელექტრული ენერგიის ერთფაზა სტატიკური მრიცხველი,  კომპანია  „Applied Meters, a. s.” (სლოვაკეთის რესპუბლიკა); „171 A, 171 B“ წყლის მრიცხველის (ულტრაბგერითი), „Diehl Metering GmbH“ (გერმანია); CE 307  ელექტრული ენერგიის სამფაზა მრავალფუნქციური მრიცხველი, სს „Electrotechnical Factories „Energomera” (რუსეთის ფედერაცია); CE 207 ელექტრული ენერგიის ერთფაზა მრავალფუნქციური მრიცხველის, სს „Electrotechnical Factories „Energomera” (რუსეთის ფედერაცია); „HUDRUS 173“ წყლის  მრიცხველი (ულტრაბგერითი), „Diehl Metering GmbH“ (გერმანია); „HUDRUS 174“ წყლის  მრიცხველი (ულტრაბგერითი), „Diehl Metering GmbH“ (გერმანია); „D3“ ცივი წყლის მრავალჭავლიანი მრიცხველის, „Diehl Metering SAS“ (საფრანგეთი); „Corona MWI2“ ცივი წყლის მრავალჭავლიანი მრიცხველი, „MOM  Zrt.“ (უნგრეთი); „CONTAZARA CZUS“ წყლის ულტრაბგერითი მრიცხველი, (CONTADORES DE AGUA DE ZARAGOZA S.A.)“ (ესპანეთი);</w:t>
      </w:r>
    </w:p>
    <w:p w14:paraId="42F6E203"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გაზომვის საშუალებების პირველადი დამოწმების აღიარების სამუშაოები (სულ  75 641  ერთეული, მათ შორის: ელექტრო მრიცხველი - 2 707 ც; აირის მრიცხველი - 59 817 ც. და წყლის მრიცხველი - 13 117 ც.);</w:t>
      </w:r>
    </w:p>
    <w:p w14:paraId="14496150"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მსოფლიო სავაჭრო ორგანიზაციის სამდივნოში გაიგზავნა 2 ნოტიფიკაცია საქართველოს სტანდარტის პროექტზე;</w:t>
      </w:r>
    </w:p>
    <w:p w14:paraId="5E26F3D5"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სტანდარტიზაციის ტექნიკური კომიტეტის (ტკ 5) „მშენებლობა და მომეტებული საფრთხის შემცველი ობიექტები“ მიერ განხილულ იქნა საქართველოს ეკონომიკისა და მდგრადი განვითარების სამინისტროს მიერ წარმოდგენილი ევროკოდის „სსტ ენ 1990:2002/2022 ევროკოდი-კონსტრუქციული დაპროექტების საფუძვლები“ ქართულენოვანი ვერსიის და აღნიშნული ევროკოდისათვის შემუშავებული ეროვნული დანართის პროექტები;</w:t>
      </w:r>
    </w:p>
    <w:p w14:paraId="17650DF2"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სტანდარტიზაციის ტექნიკური კომიტეტის (ტკ 2) „მენეჯმენტი და შესაბამისობის შეფასება“ მიღებულ იქნა სტანდარტიზაციის საერთაშორისო ორგანიზაციის (ისო) სტანდარტის „ისო 19011:2018 - სახელმძღვანელო მენეჯმენტის სისტემების აუდიტისათვის“ ქართულენოვანი ვერსია.</w:t>
      </w:r>
    </w:p>
    <w:p w14:paraId="1AD4AF0B"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სააგენტოს სტანდარტების დეპარტამენტის მიერ დარეგისტრირდა სულ 2 526 სტანდარტი, მათ შორის: სსტ ისო (საერთაშორისო სტანდარტი) – 1 937; სსტ ენ (ევროპული სტანდარტი) – 588; სსტ ისო (ქართულენოვანი ვერსია) – 1;</w:t>
      </w:r>
    </w:p>
    <w:p w14:paraId="6C4C0053" w14:textId="77777777" w:rsidR="001B187D" w:rsidRPr="00F04769" w:rsidRDefault="001B187D" w:rsidP="001B187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სააგენტოს სტანდარტების დეპარტამენტის მიერ გაიცა სულ 207 სტანდარტი, მათ შორის: სსტ ისო (საერთაშორისო სტანდარტი) - 91; გოსტ (სახელმწიფოთაშორისი სტანდარტი) -  14; სსტ  ენ (ევროპული სტანდარტი) -  55; სსტ ისო (ქართულენოვანი) - 38; სსტ ენ (ქართულენოვანი ვერსია) – 1; ასტმ/ASTM სტანდარტები - 6; სსტ იეკ (ელექტროტექნიკური კომიტეტის სტანდარტი) - 1; სსტ (ეროვნული) -1.</w:t>
      </w:r>
    </w:p>
    <w:p w14:paraId="3AB56D5C" w14:textId="77777777" w:rsidR="001B187D" w:rsidRPr="00F04769" w:rsidRDefault="001B187D" w:rsidP="001B187D">
      <w:pPr>
        <w:spacing w:line="240" w:lineRule="auto"/>
        <w:jc w:val="both"/>
        <w:rPr>
          <w:rFonts w:ascii="Sylfaen" w:hAnsi="Sylfaen"/>
        </w:rPr>
      </w:pPr>
    </w:p>
    <w:p w14:paraId="4B5BED81" w14:textId="77777777" w:rsidR="00102319" w:rsidRPr="00F04769" w:rsidRDefault="00102319" w:rsidP="00A6727B">
      <w:pPr>
        <w:pStyle w:val="Heading2"/>
        <w:spacing w:line="240" w:lineRule="auto"/>
        <w:jc w:val="both"/>
        <w:rPr>
          <w:rFonts w:ascii="Sylfaen" w:hAnsi="Sylfaen"/>
          <w:sz w:val="22"/>
          <w:szCs w:val="22"/>
        </w:rPr>
      </w:pPr>
      <w:r w:rsidRPr="00F04769">
        <w:rPr>
          <w:rFonts w:ascii="Sylfaen" w:hAnsi="Sylfaen"/>
          <w:sz w:val="22"/>
          <w:szCs w:val="22"/>
        </w:rPr>
        <w:t>5.18 საქართველოს ბიზნესომბუდსმენის აპარატი (პროგრამული კოდი 03 00)</w:t>
      </w:r>
    </w:p>
    <w:p w14:paraId="20B35711" w14:textId="77777777" w:rsidR="00606277" w:rsidRPr="00F04769" w:rsidRDefault="00606277" w:rsidP="00A6727B">
      <w:pPr>
        <w:spacing w:after="0" w:line="240" w:lineRule="auto"/>
        <w:jc w:val="both"/>
        <w:rPr>
          <w:rFonts w:ascii="Sylfaen" w:hAnsi="Sylfaen"/>
        </w:rPr>
      </w:pPr>
    </w:p>
    <w:p w14:paraId="1B1FDB8E" w14:textId="77777777" w:rsidR="00102319" w:rsidRPr="00F04769" w:rsidRDefault="00102319"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303688CA" w14:textId="77777777" w:rsidR="00102319" w:rsidRPr="00F04769" w:rsidRDefault="00102319"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ბიზნესომბუდსმენის აპარატი</w:t>
      </w:r>
    </w:p>
    <w:p w14:paraId="372A7BAF" w14:textId="77777777" w:rsidR="0087177E" w:rsidRPr="00F04769" w:rsidRDefault="0087177E" w:rsidP="00A6727B">
      <w:pPr>
        <w:pStyle w:val="ListParagraph"/>
        <w:spacing w:after="0" w:line="240" w:lineRule="auto"/>
        <w:jc w:val="both"/>
        <w:rPr>
          <w:rFonts w:ascii="Sylfaen" w:hAnsi="Sylfaen"/>
        </w:rPr>
      </w:pPr>
    </w:p>
    <w:p w14:paraId="73D7BB4B" w14:textId="77777777" w:rsidR="00102319" w:rsidRPr="00F04769" w:rsidRDefault="0010231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ბიზნესომბუდსმენის  აპარატში დარეგისტრირდა 97 საქმე;</w:t>
      </w:r>
    </w:p>
    <w:p w14:paraId="36391A77" w14:textId="77777777" w:rsidR="00102319" w:rsidRPr="00F04769" w:rsidRDefault="0010231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ბიზნესომბუდსმენის აპარატში ბიზნესის წარმომადგენლებთან გაიმართა 200 პირდაპირი და ონლაინ შეხვედრა;</w:t>
      </w:r>
    </w:p>
    <w:p w14:paraId="47B92890" w14:textId="7C70BD66" w:rsidR="004D34B9" w:rsidRPr="00F04769" w:rsidRDefault="004D34B9" w:rsidP="00A6727B">
      <w:pPr>
        <w:spacing w:line="240" w:lineRule="auto"/>
        <w:jc w:val="both"/>
        <w:rPr>
          <w:rFonts w:ascii="Sylfaen" w:hAnsi="Sylfaen"/>
        </w:rPr>
      </w:pPr>
    </w:p>
    <w:p w14:paraId="16C587D1" w14:textId="77777777" w:rsidR="00FC7678" w:rsidRPr="00F04769" w:rsidRDefault="00FC7678" w:rsidP="00FC7678">
      <w:pPr>
        <w:pStyle w:val="Heading2"/>
        <w:spacing w:line="240" w:lineRule="auto"/>
        <w:jc w:val="both"/>
        <w:rPr>
          <w:rFonts w:ascii="Sylfaen" w:hAnsi="Sylfaen"/>
          <w:sz w:val="22"/>
          <w:szCs w:val="22"/>
        </w:rPr>
      </w:pPr>
      <w:r w:rsidRPr="00F04769">
        <w:rPr>
          <w:rFonts w:ascii="Sylfaen" w:hAnsi="Sylfaen"/>
          <w:sz w:val="22"/>
          <w:szCs w:val="22"/>
        </w:rPr>
        <w:t>5.19 ნავთობისა და გაზის სექტორის რეგულირება და მართვა (პროგრამული კოდი 24 09)</w:t>
      </w:r>
    </w:p>
    <w:p w14:paraId="32F82276" w14:textId="77777777" w:rsidR="00FC7678" w:rsidRPr="00F04769" w:rsidRDefault="00FC7678" w:rsidP="00FC7678">
      <w:pPr>
        <w:rPr>
          <w:rFonts w:ascii="Sylfaen" w:hAnsi="Sylfaen"/>
          <w:lang w:val="ka-GE"/>
        </w:rPr>
      </w:pPr>
    </w:p>
    <w:p w14:paraId="744ED1EB" w14:textId="77777777" w:rsidR="00FC7678" w:rsidRPr="00F04769" w:rsidRDefault="00FC7678" w:rsidP="00FC7678">
      <w:pPr>
        <w:pStyle w:val="ListParagraph"/>
        <w:spacing w:after="0" w:line="240" w:lineRule="auto"/>
        <w:ind w:left="0"/>
        <w:rPr>
          <w:rFonts w:ascii="Sylfaen" w:hAnsi="Sylfaen"/>
          <w:bCs/>
          <w:lang w:val="ka-GE"/>
        </w:rPr>
      </w:pPr>
      <w:r w:rsidRPr="00F04769">
        <w:rPr>
          <w:rFonts w:ascii="Sylfaen" w:hAnsi="Sylfaen"/>
          <w:bCs/>
          <w:lang w:val="ka-GE"/>
        </w:rPr>
        <w:t>პროგრამის განმახორციელებელი:</w:t>
      </w:r>
    </w:p>
    <w:p w14:paraId="0ED82866" w14:textId="77777777" w:rsidR="00FC7678" w:rsidRPr="00F04769" w:rsidRDefault="00FC7678">
      <w:pPr>
        <w:pStyle w:val="ListParagraph"/>
        <w:numPr>
          <w:ilvl w:val="0"/>
          <w:numId w:val="67"/>
        </w:numPr>
        <w:spacing w:after="0" w:line="240" w:lineRule="auto"/>
        <w:jc w:val="both"/>
        <w:rPr>
          <w:rFonts w:ascii="Sylfaen" w:hAnsi="Sylfaen"/>
          <w:bCs/>
          <w:lang w:val="ka-GE"/>
        </w:rPr>
      </w:pPr>
      <w:r w:rsidRPr="00F04769">
        <w:rPr>
          <w:rFonts w:ascii="Sylfaen" w:hAnsi="Sylfaen"/>
          <w:bCs/>
          <w:lang w:val="ka-GE"/>
        </w:rPr>
        <w:t>სსიპ - ნავთობისა და გაზის სახელმწიფო სააგენტო</w:t>
      </w:r>
    </w:p>
    <w:p w14:paraId="159286A2" w14:textId="77777777" w:rsidR="00FC7678" w:rsidRPr="00F04769" w:rsidRDefault="00FC7678" w:rsidP="00FC7678">
      <w:pPr>
        <w:rPr>
          <w:rFonts w:ascii="Sylfaen" w:hAnsi="Sylfaen"/>
          <w:lang w:val="ka-GE"/>
        </w:rPr>
      </w:pPr>
    </w:p>
    <w:p w14:paraId="3143A375"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სახელმწიფოს სახელით ხელი მოეწერა და ძალაში შევიდა პროდუქციის წილობრივი განაწილების ხელშეკრულებები და დამატებები XIK, XIM, XIN, IXA, XIL, XIQ   ბლოკებზე;</w:t>
      </w:r>
    </w:p>
    <w:p w14:paraId="0AE29899"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2022 წლის ბოლომდე  გაგრძელდა ღია საერთაშორისო ტენდერი საქართველოს შავი ზღვის III სალიცენზიო ბლოკზე;</w:t>
      </w:r>
    </w:p>
    <w:p w14:paraId="3204D7EF"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ხელი მოეწერა ურთიერთგაგების მემორანდუმს „Georgia Oil and Gas LTD“-თან, რომლის თანახმადაც აღნიშნული კომპანია განახორციელებს აღმოსავლეთ საქართველოში მდებარე სახელმწიფო გამგებლობაში მყოფი ჭაბურღილების თაობაზე შექმნილი ინფორმაციის შესწავლას, ანალიზს და მოამზადებს შესაბამის ანგარიშს;</w:t>
      </w:r>
    </w:p>
    <w:p w14:paraId="7EDCC80F"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 xml:space="preserve">სააგენტოს წარმომადგენლებმა მონაწილეობა მიიღეს თბილისში CEEC-ს ფარგლებში გამართულ კონფერენციაში (მონაწილეობდა 70-მდე ნავთობისა და გაზის კომპანია); ბუჰარესტში გამართულ საერთაშორისო კომფერენციაში „Black Sea Oil &amp; Gaz“, რომელიც ეძღვნებოდა ოფშორული </w:t>
      </w:r>
      <w:r w:rsidRPr="00F04769">
        <w:rPr>
          <w:rFonts w:ascii="Sylfaen" w:hAnsi="Sylfaen" w:cs="Sylfaen"/>
          <w:lang w:val="ka-GE"/>
        </w:rPr>
        <w:lastRenderedPageBreak/>
        <w:t>განვითარების წინსვლას თურქეთში, ბულგარეთსა და საქართველოში და NATO-ს მიერ ორგანიზებულ ტრეინინგში CORE22-G;</w:t>
      </w:r>
    </w:p>
    <w:p w14:paraId="76F3D84A"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მიმდინარეობდა  ხმელეთის  X და XII ბლოკების, მანავის და აღმოსავლეთ ნინოწმინდის ფართობების ბაზაზე ახალი სალიცენზიო ბლოკების ფორმირება ტენდერზე გასატანად;</w:t>
      </w:r>
    </w:p>
    <w:p w14:paraId="03BD7E01"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განხილულ იქნა და დამტკიცდა  შავი ზღვის II სალიცენზიო ბლოკზე „OMV PETROM S.A.“-ს  სკოპინგის და გარემოზე ზემოქმედების შეფასების ანგარიშები;</w:t>
      </w:r>
    </w:p>
    <w:p w14:paraId="1797AE3A"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დამტკიცდა „Georgia Oil and Gas LTD“-ის მიერ წარმოდგენილი სკოპინგის ანგარიში;</w:t>
      </w:r>
    </w:p>
    <w:p w14:paraId="3103B3F3"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„ნავთობისა და გაზის შესახებ“ საქართველოს კანონის საფუძველზე, მიმდინარეობდა სამუშაოები საიფორმაციო  ჰაბის (არსებული გეოლოგიური, გეოფიზიკური მასალების,  ჭაბურღილების ტექნიკური მონაცემების ელექტრონული ვერსიების  საინფორმაციო ბაზის) შესაქმნელად;</w:t>
      </w:r>
    </w:p>
    <w:p w14:paraId="761B32B0"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განხილულ და დამტკიცებულ იქნა განაცხადები: ნავთობისა და გაზის ნარჩენების ჩაჭირხვნაზე ნინოწმინდას 96z ჭაბურღილში; ნორიოს პროექტის ფარგლებში განსახორციელებელი სეისმო საძიებო სამუშოების ჩატარებაზე: WR B01 ST ჭაბურღილის მეორე ლულის ბურღვაზე უფლებამოსილებების მისანიჭებლად;</w:t>
      </w:r>
    </w:p>
    <w:p w14:paraId="0C7479BC"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სააგენტოში მიმდინარეობდა გეოლოგიური და გეოფიზიკური მასალების სისტემატიზაცია და აციფვრა;</w:t>
      </w:r>
    </w:p>
    <w:p w14:paraId="6B6ED512"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15F10116" w14:textId="77777777" w:rsidR="00FC7678" w:rsidRPr="00F04769" w:rsidRDefault="00FC7678">
      <w:pPr>
        <w:numPr>
          <w:ilvl w:val="0"/>
          <w:numId w:val="68"/>
        </w:numPr>
        <w:spacing w:after="0" w:line="240" w:lineRule="auto"/>
        <w:ind w:left="0"/>
        <w:jc w:val="both"/>
        <w:rPr>
          <w:rFonts w:ascii="Sylfaen" w:hAnsi="Sylfaen" w:cs="Sylfaen"/>
          <w:lang w:val="ka-GE"/>
        </w:rPr>
      </w:pPr>
      <w:r w:rsidRPr="00F04769">
        <w:rPr>
          <w:rFonts w:ascii="Sylfaen" w:hAnsi="Sylfaen" w:cs="Sylfaen"/>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კომპანიების მიერ შესრულებული სამუშაოების მონიტორინგი (განხორციელდა XIE, XIB, XIF სალიცენზიო ბლოკების და სამგორის სამხრეთი თაღის წლიური მონიტორინგი);</w:t>
      </w:r>
    </w:p>
    <w:p w14:paraId="59C3720C" w14:textId="77777777" w:rsidR="00FC7678" w:rsidRPr="00F04769" w:rsidRDefault="00FC7678">
      <w:pPr>
        <w:numPr>
          <w:ilvl w:val="0"/>
          <w:numId w:val="68"/>
        </w:numPr>
        <w:spacing w:after="0" w:line="240" w:lineRule="auto"/>
        <w:ind w:left="0"/>
        <w:jc w:val="both"/>
        <w:rPr>
          <w:rFonts w:ascii="Sylfaen" w:hAnsi="Sylfaen"/>
          <w:lang w:val="ka-GE"/>
        </w:rPr>
      </w:pPr>
      <w:r w:rsidRPr="00F04769">
        <w:rPr>
          <w:rFonts w:ascii="Sylfaen" w:hAnsi="Sylfaen" w:cs="Sylfaen"/>
          <w:lang w:val="ka-GE"/>
        </w:rPr>
        <w:t>მიმდინარეობდა კანონპროექტის „ნედლი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შემუშავება. ევროსაბჭოს 2009/119/EC დირექტივის შესაბამისად მომზადდა კანონპროექტი, რომელიც „ნავთობისა და გაზის შესახებ“ საქართველოს კანონში გაზსაცავის მარეგულირებელი დებულებების შემოღებასთან ერთად ითვალისწინებს ევროსაბჭოს 1994 წლის 30 მაისის 94/22/EC დირექტივით განსაზღვრული გამონაკლისების დადგენასაც. მიმდინარეობდა ზემოხსენებული კანონპროექტის და თანმდევი კანონების ცვლილებების რეგულირების ზეგავლენის შეფასება.</w:t>
      </w:r>
    </w:p>
    <w:p w14:paraId="0C1EDB08" w14:textId="77777777" w:rsidR="00FC7678" w:rsidRPr="00F04769" w:rsidRDefault="00FC7678" w:rsidP="00A6727B">
      <w:pPr>
        <w:spacing w:line="240" w:lineRule="auto"/>
        <w:jc w:val="both"/>
        <w:rPr>
          <w:rFonts w:ascii="Sylfaen" w:hAnsi="Sylfaen"/>
        </w:rPr>
      </w:pPr>
    </w:p>
    <w:p w14:paraId="2555F448" w14:textId="77777777" w:rsidR="00FB2871" w:rsidRPr="00F04769" w:rsidRDefault="00FB2871" w:rsidP="00A6727B">
      <w:pPr>
        <w:pStyle w:val="Heading2"/>
        <w:spacing w:line="240" w:lineRule="auto"/>
        <w:jc w:val="both"/>
        <w:rPr>
          <w:rFonts w:ascii="Sylfaen" w:hAnsi="Sylfaen"/>
          <w:sz w:val="22"/>
          <w:szCs w:val="22"/>
        </w:rPr>
      </w:pPr>
      <w:r w:rsidRPr="00F04769">
        <w:rPr>
          <w:rFonts w:ascii="Sylfaen" w:hAnsi="Sylfaen"/>
          <w:sz w:val="22"/>
          <w:szCs w:val="22"/>
        </w:rPr>
        <w:t>5.20.  საჯარო და კერძო თანამშრომლობის სააგენტო (პროგრამული კოდი - 53 00)</w:t>
      </w:r>
    </w:p>
    <w:p w14:paraId="6D892B12" w14:textId="77777777" w:rsidR="00FB2871" w:rsidRPr="00F04769" w:rsidRDefault="00FB2871" w:rsidP="00A6727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heme="minorEastAsia" w:hAnsi="Sylfaen" w:cs="Sylfaen"/>
          <w:bCs/>
        </w:rPr>
      </w:pPr>
    </w:p>
    <w:p w14:paraId="4246453B" w14:textId="77777777" w:rsidR="00FB2871" w:rsidRPr="00F04769" w:rsidRDefault="00FB2871"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1CDAAD4C" w14:textId="77777777" w:rsidR="00FB2871" w:rsidRPr="00F04769" w:rsidRDefault="00FB2871" w:rsidP="00A6727B">
      <w:pPr>
        <w:pStyle w:val="ListParagraph"/>
        <w:numPr>
          <w:ilvl w:val="0"/>
          <w:numId w:val="1"/>
        </w:numPr>
        <w:spacing w:after="0" w:line="240" w:lineRule="auto"/>
        <w:jc w:val="both"/>
        <w:rPr>
          <w:rFonts w:ascii="Sylfaen" w:hAnsi="Sylfaen"/>
        </w:rPr>
      </w:pPr>
      <w:r w:rsidRPr="00F04769">
        <w:rPr>
          <w:rFonts w:ascii="Sylfaen" w:hAnsi="Sylfaen"/>
        </w:rPr>
        <w:t>სსიპ - საჯარო და კერძო თანამშრომლობის სააგენტო</w:t>
      </w:r>
    </w:p>
    <w:p w14:paraId="0C36ED51" w14:textId="77777777" w:rsidR="00FB2871" w:rsidRPr="00F04769" w:rsidRDefault="00FB2871" w:rsidP="00A6727B">
      <w:pPr>
        <w:pStyle w:val="ListParagraph"/>
        <w:spacing w:line="240" w:lineRule="auto"/>
        <w:rPr>
          <w:bCs/>
          <w:highlight w:val="yellow"/>
        </w:rPr>
      </w:pPr>
    </w:p>
    <w:p w14:paraId="323AF273" w14:textId="77777777" w:rsidR="00FB2871" w:rsidRPr="00F04769" w:rsidRDefault="00FB287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საჯარო და კერძო თანამშრომლობის სააგენტოში შემოვიდა საჯარო და კერძო თანამშრომლობის 18 პოტენციური პროექტი (ხაშურის მზის ელექტროსადგური, გლდანის მზის ელექტროსადგური 1, გლდანის მზის ელექტროსადგური 2, გვახა ჰიდროელექტროსადგური, გლდანის მზის ელექტროსადგური 3, ქსნის მზის ელექტროსადგური, ხუმპრერი ჰიდროელექტროსადგური, სკრას ქარის ელექტროსადგური, ჰიდროელექტროსადგური ენგურჰესის კაშხალთან, ურბნისის ქარის ელექტროსადგური, ბრეთის ქარის ელექტროსადგური, თბილისის ჰიდროელექტროსადგური, ლარსი 2 ჰიდროელექტროსადგური, სორგითი 1 ჰიდროელექტროსადგური, სორგითი 2 ჰიდროელექტროსადგური, გარეჯის მზის ელექტროსადგური, ჩერო ენერჯი-ვესტ ქარის ელექტროსადგური, ქსნის მზის ელექტროსადგური 2 ). სააგენტომ  განიხილა პროექტების შეფასებისთვის საჭირო ყველა დოკუმენტი და მოამზადა კანონმდებლობით გათვალისწინებული რეკომენდაციები;</w:t>
      </w:r>
    </w:p>
    <w:p w14:paraId="1A73FE32" w14:textId="77777777" w:rsidR="00FB2871" w:rsidRPr="00F04769" w:rsidRDefault="00FB287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საანგარიშო პერიოდში, სააგენტომ რამდენიმე შეხვედრა გამართა, მათ შორის სხვადასხვა ქვეყნის პოტენციურ ინვესტორებთან, მონაწილეობა მიიღო ქართულ საკონსულტაციო კომპანია „რეფორმების ლაბორატორიის“ მიერ ორგანიზებულ შეხვედრაში, აქტიურად ჩაერთო ამერიკის შეერთებული შტატების საერთაშორისო განვითარების სააგენტოს (USAID) ენერგეტიკის პროგრამის მიერ შექმნილი სამუშაო ჯგუფის ონლაინდისკუსიაში, რომელიც მიეძღვნა გარანტირებული შესყიდვის ხელშეკრულების (PPA) საკითხებს. სააგენტომ უმასპინძლა სამედიცინო საჯარო მომსახურებაში ინვესტირებით დაინტერესებული ფონდის “City Cancer Challenge” წარმომადგენლებს. სააგენტოს ასევე ესტუმრნენ „ჩინეთის გზების და ხიდების კორპორაციის“ მენეჯერები, რომლებიც სწავლობენ საქართველოს ბაზარს განახლებადი ენერგიის სექტორში მსხვილი ინვესტიციის განხორციელების მიზნით. გარდა ამისა, შეხვედრები შედგა „DL (Daelim) Group”-ის ინდუსტრიულ ჯგუფში შემავალი კომპანიის ,,DL E&amp;C Co Ltd”-ის წარმომადგენლებთან, ასევე საერთაშორისო კომპანია EDF-ის დსთ-ს რეგიონის ხელმძღვანელთან. ორივე კომპანია დაინტერესებულია საქართველოში საჯარო და კერძო თანამშრომლობის მსხვილი პროექტების განხორციელებით; </w:t>
      </w:r>
    </w:p>
    <w:p w14:paraId="6EEB8486" w14:textId="77777777" w:rsidR="00FB2871" w:rsidRPr="00F04769" w:rsidRDefault="00FB287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 წლის თებერვალში, სააგენტომ უმასპინძლა სტუმრებს სამხრეთ კორეის რესპუბლიკიდან, რომლებიც დაინტერესებული არიან საქართველოში, საჯარო და კერძო თანამშრომლობის ინსტრუმენტის გამოყენებით, ენერგეტიკისა და ინფრასტრუქტურის სფეროებში ინვესტიციის განხორციელებით. კერძოდ, პროექტი გულისხმობს საქართველოში ეკონათურების (LED) წარმოებასა და შემდგომში პროდუქციის კავკასიის რეგიონში რეალიზაციას, ასევე საქართველოში არსებული ავტობანების, სახელმწიფო და ადგილობრივი გზების განათების სისტემების შეცვლა/მომსახურებით უზრუნველყოფას. </w:t>
      </w:r>
    </w:p>
    <w:p w14:paraId="5C480A01" w14:textId="77777777" w:rsidR="00FB2871" w:rsidRPr="00F04769" w:rsidRDefault="00FB287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სააგენტომ ონლაინშეხვედრა გამართა InterHealth Canada-ს წარმომადგენელთან. მსხვილი კანადური კომპანია, რომელიც  ცნობილია თავისი ინოვაციური მიდგომებით და გააჩნია 25-წლიანი გამოცდილება ჯანდაცვის სერვისების შემუშავებაში, დანერგვასა და მიწოდებაში, დაინტერესებულია საქართველოში ჯანდაცვის სფეროში ინვესტირებითა და საჯარო და კერძო თანამშრომლობის პროექტების განხორციელებით. </w:t>
      </w:r>
    </w:p>
    <w:p w14:paraId="52B4B5FC" w14:textId="77777777" w:rsidR="00FB2871" w:rsidRPr="00F04769" w:rsidRDefault="00FB287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 წლის მარტში, სააგენტოს წარმომადგენლები შეხვდნენ მსოფლიოს ერთ-ერთ წამყვან საერთაშორისო საკონსულტაციო კომპანია „Rothschild &amp; Co“-ს სამეთვალყურეო საბჭოს წევრს. კომპანიის ძირითად საქმიანობას საფინანსო სერვისების მიწოდება წარმოადგენს და, ფართო გლობალური ქსელის საშუალებით, ის წარმატებით ოპერირებს მსოფლიოს ფინანსურ ბაზრებზე. საკონსულტაციო კომპანიის წარმომადგენელი დაინტერესდა საქართველოს საინვეტიციო გარემოთი, ასევე სექტორებით, სადაც შესაძლებელია საჯარო მომსახურების შექმნა/გაუმჯობესება და საჯარო და კერძო თანამშრომლობის პროექტების განხორციელება; </w:t>
      </w:r>
    </w:p>
    <w:p w14:paraId="79B6546B" w14:textId="77777777" w:rsidR="00FB2871" w:rsidRPr="00F04769" w:rsidRDefault="00FB287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მონაწილეობა იქნა მიღებული  საქართველოს ენერგეტიკის განვითარების ფონდის მიერ ორგანიზებულ ონლაინშეხვედრაში, რომელსაც ასევე ესწრებოდნენ საქართველოში ინვესტიციის განხორციელებით დაინტერესებული, არაბული კომპანია MASDAR-ის წარმომადგენლები. კომპანია MASDAR-მა გამოხატა ინტერესი საქართველოში საჯარო და კერძო თანამშრომლობის პროექტის განხორციელების მიმართულებით, რაც გულისხმობს დაახლოებით 100 მეგავატი სიმძლავრის მზის ელექტროსადგურის აშენებას;</w:t>
      </w:r>
    </w:p>
    <w:p w14:paraId="62D17ED6" w14:textId="77777777" w:rsidR="00FB2871" w:rsidRPr="00F04769" w:rsidRDefault="00FB287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 წლის აპრილში, გაიმართა საჯარო და კერძო თანამშრომლობის სააგენტოსა და მსოფლიო ბანკის მიერ ორგანიზებული ტრენინგი, რომლის მიზანი იყო სააგენტოს შესაძლებლობების გაძლიერება და საჯარო და კერძო თანამშრომლობის შესახებ ცნობიერების გაზრდა. ტრენინგებს ენერგეტიკის სფეროს საერთაშორისო გამოცდილების მქონე ექსპერტები უძღვებოდნენ. </w:t>
      </w:r>
    </w:p>
    <w:p w14:paraId="19FBBC39" w14:textId="77777777" w:rsidR="00FB2871" w:rsidRPr="00F04769" w:rsidRDefault="00FB2871"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პერიდოში, მონაწილეობა იქნა მიღებული  ესპანეთში გამართულ საჯარო და კერძო თანამშრომლობის (PPP) რიგით მეექვსე საერთაშორისო ფორუმში; </w:t>
      </w:r>
    </w:p>
    <w:p w14:paraId="6970A06F" w14:textId="77777777" w:rsidR="00FB2871" w:rsidRPr="00F04769" w:rsidRDefault="00FB2871" w:rsidP="00A6727B">
      <w:pPr>
        <w:spacing w:line="240" w:lineRule="auto"/>
        <w:jc w:val="both"/>
        <w:rPr>
          <w:rFonts w:ascii="Sylfaen" w:hAnsi="Sylfaen"/>
        </w:rPr>
      </w:pPr>
    </w:p>
    <w:p w14:paraId="20C7B857" w14:textId="77777777" w:rsidR="004D34B9" w:rsidRPr="00F04769" w:rsidRDefault="004D34B9"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lastRenderedPageBreak/>
        <w:t>ინსტიტუციური განვითარება და ქვეყნის ინტერესების სამართლებრივი მხარდაჭერა</w:t>
      </w:r>
    </w:p>
    <w:p w14:paraId="28F7984E" w14:textId="77777777" w:rsidR="0087177E" w:rsidRPr="00F04769" w:rsidRDefault="0087177E" w:rsidP="00A6727B">
      <w:pPr>
        <w:spacing w:line="240" w:lineRule="auto"/>
        <w:rPr>
          <w:rFonts w:ascii="Sylfaen" w:hAnsi="Sylfaen"/>
        </w:rPr>
      </w:pPr>
    </w:p>
    <w:p w14:paraId="3D9AB2BD" w14:textId="77777777" w:rsidR="0087177E" w:rsidRPr="00F04769" w:rsidRDefault="0087177E" w:rsidP="00A6727B">
      <w:pPr>
        <w:pStyle w:val="Heading2"/>
        <w:spacing w:line="240" w:lineRule="auto"/>
        <w:jc w:val="both"/>
        <w:rPr>
          <w:rFonts w:ascii="Sylfaen" w:hAnsi="Sylfaen"/>
          <w:sz w:val="22"/>
          <w:szCs w:val="22"/>
        </w:rPr>
      </w:pPr>
      <w:r w:rsidRPr="00F04769">
        <w:rPr>
          <w:rFonts w:ascii="Sylfaen" w:hAnsi="Sylfaen"/>
          <w:sz w:val="22"/>
          <w:szCs w:val="22"/>
        </w:rPr>
        <w:t>6.1 საკანონმდებლო საქმიანობა</w:t>
      </w:r>
    </w:p>
    <w:p w14:paraId="72C7E4A8" w14:textId="77777777" w:rsidR="0087177E" w:rsidRPr="00F04769" w:rsidRDefault="0087177E" w:rsidP="00A6727B">
      <w:pPr>
        <w:spacing w:line="240" w:lineRule="auto"/>
        <w:rPr>
          <w:rFonts w:ascii="Sylfaen" w:hAnsi="Sylfaen"/>
        </w:rPr>
      </w:pPr>
    </w:p>
    <w:p w14:paraId="799C05BA" w14:textId="77777777" w:rsidR="0087177E" w:rsidRPr="00F04769" w:rsidRDefault="0087177E"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(01 01 01)</w:t>
      </w:r>
    </w:p>
    <w:p w14:paraId="7194A4C8" w14:textId="77777777" w:rsidR="0087177E" w:rsidRPr="00F04769" w:rsidRDefault="0087177E" w:rsidP="00A6727B">
      <w:pPr>
        <w:spacing w:line="240" w:lineRule="auto"/>
        <w:jc w:val="both"/>
        <w:rPr>
          <w:rFonts w:ascii="Sylfaen" w:hAnsi="Sylfaen"/>
          <w:lang w:val="ka-GE"/>
        </w:rPr>
      </w:pPr>
    </w:p>
    <w:p w14:paraId="6E82825E" w14:textId="77777777" w:rsidR="0087177E" w:rsidRPr="00F04769" w:rsidRDefault="0087177E"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1FD037C7" w14:textId="77777777" w:rsidR="0087177E" w:rsidRPr="00F04769" w:rsidRDefault="0087177E" w:rsidP="00A6727B">
      <w:pPr>
        <w:pStyle w:val="ListParagraph"/>
        <w:numPr>
          <w:ilvl w:val="0"/>
          <w:numId w:val="1"/>
        </w:numPr>
        <w:spacing w:after="0" w:line="240" w:lineRule="auto"/>
        <w:jc w:val="both"/>
        <w:rPr>
          <w:rFonts w:ascii="Sylfaen" w:hAnsi="Sylfaen"/>
        </w:rPr>
      </w:pPr>
      <w:r w:rsidRPr="00F04769">
        <w:rPr>
          <w:rFonts w:ascii="Sylfaen" w:hAnsi="Sylfaen"/>
        </w:rPr>
        <w:t>საქართველოს პარლამენტის აპარატი</w:t>
      </w:r>
    </w:p>
    <w:p w14:paraId="11F888DD" w14:textId="77777777" w:rsidR="0087177E" w:rsidRPr="00F04769" w:rsidRDefault="0087177E" w:rsidP="00A6727B">
      <w:pPr>
        <w:spacing w:line="240" w:lineRule="auto"/>
        <w:jc w:val="both"/>
        <w:rPr>
          <w:rFonts w:ascii="Sylfaen" w:hAnsi="Sylfaen"/>
        </w:rPr>
      </w:pPr>
    </w:p>
    <w:p w14:paraId="06A74946"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ჩატარდა საქართველოს პარლამენტის 26 პლენარული სხდომა, მიღებულია 86 კანონი, 307 დადგენილება, 14 დადგენილება ხელშეკრულების რატიფიცირებაზე, 39 დადგენილება საკადრო საკითხებზე და 2 რეზოლუცია. </w:t>
      </w:r>
    </w:p>
    <w:p w14:paraId="5AB2C4BD"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ჩატარდა 235 კომიტეტის სხდომა; </w:t>
      </w:r>
    </w:p>
    <w:p w14:paraId="17327D59"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პარლამენტის მუდმივმოქმედმა დელეგაციებმა მონაწილეობა მიიღეს 18 საპარლამენტო ასამბლეაში;</w:t>
      </w:r>
    </w:p>
    <w:p w14:paraId="06FF8E63"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გაიმართა 191 შეხვედრა საერთაშორისო პარტნიორებთან. </w:t>
      </w:r>
    </w:p>
    <w:p w14:paraId="15061148"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განხილულ იქნა 507 კანონპროექტი, 64 საკანონმდებლო წინადადება და 72 საერთაშორისო ხელშეკრულება; </w:t>
      </w:r>
    </w:p>
    <w:p w14:paraId="24D1BC2B"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წარმოებაში მიღებულ იქნა 5997 წერილი/განცხადება; </w:t>
      </w:r>
    </w:p>
    <w:p w14:paraId="1D2C7C43"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974 შეხვედრა მოქალაქეებთან, არასაბთავრობო ორგანიზაციებთან და შესაბამისი დარგის წარმომადგენლებთან;</w:t>
      </w:r>
    </w:p>
    <w:p w14:paraId="4EA7EA7C"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შეიქმნა 38 სამუშაო ჯგუფი; </w:t>
      </w:r>
    </w:p>
    <w:p w14:paraId="1ADB7037"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28 აქტივობა ევროკავშირთან ასოცირების მიმართულებით;</w:t>
      </w:r>
    </w:p>
    <w:p w14:paraId="6F6CA74C" w14:textId="77777777" w:rsidR="0087177E" w:rsidRPr="00F04769" w:rsidRDefault="0087177E" w:rsidP="00A6727B">
      <w:pPr>
        <w:spacing w:line="240" w:lineRule="auto"/>
        <w:jc w:val="both"/>
        <w:rPr>
          <w:rFonts w:ascii="Sylfaen" w:hAnsi="Sylfaen"/>
        </w:rPr>
      </w:pPr>
    </w:p>
    <w:p w14:paraId="365B0D17" w14:textId="77777777" w:rsidR="0087177E" w:rsidRPr="00F04769" w:rsidRDefault="0087177E"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5E11F635" w14:textId="77777777" w:rsidR="0087177E" w:rsidRPr="00F04769" w:rsidRDefault="0087177E" w:rsidP="00A6727B">
      <w:pPr>
        <w:spacing w:after="0" w:line="240" w:lineRule="auto"/>
        <w:jc w:val="both"/>
        <w:rPr>
          <w:rFonts w:ascii="Sylfaen" w:hAnsi="Sylfaen"/>
          <w:bCs/>
        </w:rPr>
      </w:pPr>
    </w:p>
    <w:p w14:paraId="721F3AB3" w14:textId="77777777" w:rsidR="0087177E" w:rsidRPr="00F04769" w:rsidRDefault="0087177E" w:rsidP="00A6727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04769">
        <w:rPr>
          <w:rFonts w:ascii="Sylfaen" w:hAnsi="Sylfaen" w:cs="Sylfaen"/>
          <w:bCs/>
        </w:rPr>
        <w:t>პროგრამის განმახორციელებელი:</w:t>
      </w:r>
    </w:p>
    <w:p w14:paraId="331BD100" w14:textId="77777777" w:rsidR="0087177E" w:rsidRPr="00F04769" w:rsidRDefault="0087177E" w:rsidP="00A6727B">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პარლამენტის აპარატი;</w:t>
      </w:r>
    </w:p>
    <w:p w14:paraId="4D2DBD19" w14:textId="77777777" w:rsidR="0087177E" w:rsidRPr="00F04769" w:rsidRDefault="0087177E" w:rsidP="00A6727B">
      <w:pPr>
        <w:spacing w:line="240" w:lineRule="auto"/>
        <w:jc w:val="both"/>
        <w:rPr>
          <w:rFonts w:ascii="Sylfaen" w:hAnsi="Sylfaen"/>
        </w:rPr>
      </w:pPr>
    </w:p>
    <w:p w14:paraId="6EBC4896"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w:t>
      </w:r>
    </w:p>
    <w:p w14:paraId="4839A0E5"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65DE5B83" w14:textId="77777777" w:rsidR="0087177E" w:rsidRPr="00F04769" w:rsidRDefault="0087177E" w:rsidP="00A6727B">
      <w:pPr>
        <w:spacing w:line="240" w:lineRule="auto"/>
        <w:rPr>
          <w:rFonts w:ascii="Sylfaen" w:hAnsi="Sylfaen"/>
          <w:lang w:val="ka-GE"/>
        </w:rPr>
      </w:pPr>
    </w:p>
    <w:p w14:paraId="1E69A721" w14:textId="77777777" w:rsidR="0087177E" w:rsidRPr="00F04769" w:rsidRDefault="0087177E"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14:paraId="563D5E1A" w14:textId="77777777" w:rsidR="0087177E" w:rsidRPr="00F04769" w:rsidRDefault="0087177E" w:rsidP="00A6727B">
      <w:pPr>
        <w:spacing w:after="0" w:line="240" w:lineRule="auto"/>
        <w:jc w:val="both"/>
        <w:rPr>
          <w:rFonts w:ascii="Sylfaen" w:hAnsi="Sylfaen"/>
          <w:bCs/>
        </w:rPr>
      </w:pPr>
    </w:p>
    <w:p w14:paraId="0B4FDF5E" w14:textId="77777777" w:rsidR="0087177E" w:rsidRPr="00F04769" w:rsidRDefault="0087177E" w:rsidP="00A6727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04769">
        <w:rPr>
          <w:rFonts w:ascii="Sylfaen" w:hAnsi="Sylfaen" w:cs="Sylfaen"/>
          <w:bCs/>
        </w:rPr>
        <w:t>პროგრამის განმახორციელებელი:</w:t>
      </w:r>
    </w:p>
    <w:p w14:paraId="1238DD69" w14:textId="77777777" w:rsidR="0087177E" w:rsidRPr="00F04769" w:rsidRDefault="0087177E" w:rsidP="00A6727B">
      <w:pPr>
        <w:pStyle w:val="ListParagraph"/>
        <w:numPr>
          <w:ilvl w:val="0"/>
          <w:numId w:val="5"/>
        </w:numPr>
        <w:spacing w:after="3" w:line="240" w:lineRule="auto"/>
        <w:ind w:right="51"/>
        <w:jc w:val="both"/>
        <w:rPr>
          <w:rFonts w:ascii="Sylfaen" w:hAnsi="Sylfaen"/>
          <w:bCs/>
        </w:rPr>
      </w:pPr>
      <w:r w:rsidRPr="00F04769">
        <w:rPr>
          <w:rFonts w:ascii="Sylfaen" w:hAnsi="Sylfaen"/>
          <w:bCs/>
        </w:rPr>
        <w:t>საქართველოს პარლამენტის აპარატი</w:t>
      </w:r>
    </w:p>
    <w:p w14:paraId="2A92CAD4" w14:textId="77777777" w:rsidR="0087177E" w:rsidRPr="00F04769" w:rsidRDefault="0087177E" w:rsidP="00A6727B">
      <w:pPr>
        <w:spacing w:line="240" w:lineRule="auto"/>
        <w:jc w:val="both"/>
        <w:rPr>
          <w:rFonts w:ascii="Sylfaen" w:hAnsi="Sylfaen"/>
        </w:rPr>
      </w:pPr>
    </w:p>
    <w:p w14:paraId="5C7BFE02"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ადმინისტრაციული მხარდაჭერის საფუძველზე უზრუნველყოფილ იქნა საპარლამენტო საქმიანობის ღიაობა, ინფორმაციის გამჭირვალობა და ხელმისაწვდომობა, საჯარო ინფორმაციის მიწოდება, მოქალაქეთა ჩართულობის გაზრდა, ანგარიშვალდებულება, თანამედროვე ტექნოლოგიების დანერგვა, 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მხარდაჭერის ღონისძიებების განხორციელება და სხვა.</w:t>
      </w:r>
    </w:p>
    <w:p w14:paraId="1BCC6826"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პარლამენტის საქმისწარმოების დეპარტამენტში სულ რეგისტრირებულია 14 962 დოკუმენტი</w:t>
      </w:r>
      <w:r w:rsidRPr="00F04769">
        <w:rPr>
          <w:rFonts w:ascii="Sylfaen" w:eastAsiaTheme="minorEastAsia" w:hAnsi="Sylfaen" w:cs="Sylfaen"/>
          <w:bCs/>
          <w:color w:val="000000"/>
          <w:shd w:val="clear" w:color="auto" w:fill="FFFFFF"/>
        </w:rPr>
        <w:t>;</w:t>
      </w:r>
      <w:r w:rsidRPr="00F04769">
        <w:rPr>
          <w:rFonts w:ascii="Sylfaen" w:eastAsiaTheme="minorEastAsia" w:hAnsi="Sylfaen" w:cs="Sylfaen"/>
          <w:bCs/>
          <w:color w:val="000000"/>
          <w:shd w:val="clear" w:color="auto" w:fill="FFFFFF"/>
          <w:lang w:val="ka-GE"/>
        </w:rPr>
        <w:t xml:space="preserve"> </w:t>
      </w:r>
    </w:p>
    <w:p w14:paraId="0BC42FFB"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პარლამენტის აპარატის სასწავლო ცენტრში თანამშრომლებისთვის გათვალისწინებული კვალიფიკაციის ასამაღლებელი კურსების კუთხით ჩატარდა 16 ტრენინგიდა და გადამზადდა 142 თანამშრომელი. </w:t>
      </w:r>
    </w:p>
    <w:p w14:paraId="0071702D"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გენდერული თანასწორობის მუდმივმოქმედი საპარლამენტო საბჭოს მიერ ჩატარდა - 4 საბჭოს სხდომა; </w:t>
      </w:r>
    </w:p>
    <w:p w14:paraId="1AE92679"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გაიმართა - 96 შეხვედრა თბილისში; </w:t>
      </w:r>
    </w:p>
    <w:p w14:paraId="7D75A54E"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შედგა - 15 გასვლითი შეხვედრა/ვიზიტი საქართველოს რეგიონებში და 2 ვიზიტი ქვეყნის გარეთ;</w:t>
      </w:r>
    </w:p>
    <w:p w14:paraId="25539344" w14:textId="77777777" w:rsidR="0087177E" w:rsidRPr="00F04769" w:rsidRDefault="0087177E"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გაიმართა - 49 ფორუმი/კონფერენცია/სიტყვით გამოსვლა; </w:t>
      </w:r>
    </w:p>
    <w:p w14:paraId="1245658F" w14:textId="630D6152" w:rsidR="0087177E" w:rsidRPr="00F04769" w:rsidRDefault="0087177E" w:rsidP="00A6727B">
      <w:pPr>
        <w:spacing w:line="240" w:lineRule="auto"/>
        <w:rPr>
          <w:rFonts w:ascii="Sylfaen" w:hAnsi="Sylfaen"/>
        </w:rPr>
      </w:pPr>
    </w:p>
    <w:p w14:paraId="349C6664" w14:textId="77777777" w:rsidR="00A6727B" w:rsidRPr="00F04769" w:rsidRDefault="00A6727B" w:rsidP="00A6727B">
      <w:pPr>
        <w:pStyle w:val="Heading2"/>
        <w:spacing w:line="240" w:lineRule="auto"/>
        <w:jc w:val="both"/>
        <w:rPr>
          <w:rFonts w:ascii="Sylfaen" w:hAnsi="Sylfaen" w:cs="Sylfaen"/>
          <w:sz w:val="22"/>
          <w:szCs w:val="22"/>
        </w:rPr>
      </w:pPr>
      <w:r w:rsidRPr="00F04769">
        <w:rPr>
          <w:rFonts w:ascii="Sylfaen" w:hAnsi="Sylfaen" w:cs="Sylfaen"/>
          <w:sz w:val="22"/>
          <w:szCs w:val="22"/>
        </w:rPr>
        <w:t>6.2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6F10EC55" w14:textId="77777777" w:rsidR="00A6727B" w:rsidRPr="00F04769" w:rsidRDefault="00A6727B" w:rsidP="00A6727B">
      <w:pPr>
        <w:pStyle w:val="abzacixml"/>
        <w:spacing w:line="240" w:lineRule="auto"/>
        <w:ind w:firstLine="0"/>
        <w:rPr>
          <w:sz w:val="22"/>
          <w:szCs w:val="22"/>
        </w:rPr>
      </w:pPr>
    </w:p>
    <w:p w14:paraId="77476932" w14:textId="77777777" w:rsidR="00A6727B" w:rsidRPr="00F04769" w:rsidRDefault="00A6727B" w:rsidP="00A6727B">
      <w:pPr>
        <w:pStyle w:val="abzacixml"/>
        <w:spacing w:line="240" w:lineRule="auto"/>
        <w:ind w:firstLine="0"/>
        <w:rPr>
          <w:sz w:val="22"/>
          <w:szCs w:val="22"/>
        </w:rPr>
      </w:pPr>
      <w:r w:rsidRPr="00F04769">
        <w:rPr>
          <w:sz w:val="22"/>
          <w:szCs w:val="22"/>
        </w:rPr>
        <w:t>პროგრამის განმახორციელებელი:</w:t>
      </w:r>
    </w:p>
    <w:p w14:paraId="099B87CC" w14:textId="77777777" w:rsidR="00A6727B" w:rsidRPr="00F04769" w:rsidRDefault="00A6727B" w:rsidP="00A6727B">
      <w:pPr>
        <w:pStyle w:val="ListParagraph"/>
        <w:numPr>
          <w:ilvl w:val="0"/>
          <w:numId w:val="5"/>
        </w:numPr>
        <w:spacing w:after="0" w:line="240" w:lineRule="auto"/>
        <w:rPr>
          <w:rFonts w:ascii="Sylfaen" w:hAnsi="Sylfaen" w:cs="Sylfaen"/>
        </w:rPr>
      </w:pPr>
      <w:r w:rsidRPr="00F04769">
        <w:rPr>
          <w:rFonts w:ascii="Sylfaen" w:hAnsi="Sylfaen" w:cs="Sylfaen"/>
        </w:rPr>
        <w:t>საქართველოს იუსტიციის სამინისტრო</w:t>
      </w:r>
    </w:p>
    <w:p w14:paraId="2EB54E7D" w14:textId="77777777" w:rsidR="00A6727B" w:rsidRPr="00F04769" w:rsidRDefault="00A6727B" w:rsidP="00A6727B">
      <w:pPr>
        <w:pStyle w:val="abzacixml"/>
        <w:spacing w:line="240" w:lineRule="auto"/>
        <w:ind w:firstLine="0"/>
        <w:rPr>
          <w:sz w:val="22"/>
          <w:szCs w:val="22"/>
        </w:rPr>
      </w:pPr>
    </w:p>
    <w:p w14:paraId="7C90DFC8" w14:textId="713C191C"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მომზადდა „2020 წელს საქართველოში ადამიანის უფლებათა და თავისუფლებათა დაცვის მდგომარეობის შესახებ“ საქართველოს სახალხო დამცველის ანგარიშის თაობაზე საქართველოს პარლამენტის 2021 წლის 12 ივლისის №710-Vრს-Xმპ დადგენილებით საქართველოს იუსტიციის სამინისტროსადმი გაცემული დავალებების  შესრულების  ანგარიში</w:t>
      </w:r>
      <w:r w:rsidRPr="00F04769">
        <w:rPr>
          <w:rFonts w:ascii="Sylfaen" w:hAnsi="Sylfaen"/>
          <w:lang w:val="ka-GE"/>
        </w:rPr>
        <w:t>;</w:t>
      </w:r>
    </w:p>
    <w:p w14:paraId="5CE5FBB5"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 xml:space="preserve">მომზადდა მოსაზრებები </w:t>
      </w:r>
      <w:r w:rsidRPr="00F04769">
        <w:rPr>
          <w:rFonts w:ascii="Sylfaen" w:hAnsi="Sylfaen"/>
          <w:lang w:val="ka-GE"/>
        </w:rPr>
        <w:t xml:space="preserve">და ანალიზები </w:t>
      </w:r>
      <w:r w:rsidRPr="00F04769">
        <w:rPr>
          <w:rFonts w:ascii="Sylfaen" w:hAnsi="Sylfaen"/>
        </w:rPr>
        <w:t>რიგი საკანონმდებლო ინიციატივებისა და კანონპროექტების შესახებ:</w:t>
      </w:r>
    </w:p>
    <w:p w14:paraId="7DF638ED"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საკანონმდებლო ინიციატივა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კანონში ცვლილებების შეტანის თაობაზე“, საქართველოს ორგანულ კანონში „ადგილობრივი თვითმმართველობის კოდექსი“ ცვლილების შეტანის შესახებ“, „საქართველოს ადმინისტრაციულ საპროცესო კოდექსში ცვლილებების შეტანის შესახებ“, „იურიდიული დახმარების შესახებ“ საქართველოს კანონში ცვლილების შეტანის თაობაზე“, „საქართველოს სისხლის სამართლის კოდექსში ცვლილებების შეტანის შესახებ“ და „უცხოელთა და მოქალაქეობის არმქონე პირთა სამართლებრივი მდგომარეობის შესახებ“ საქართველოს კანონში ცვლილებების შეტანის თაობაზე“ საქართველოს კანონის პროექტები, რომლებითაც იხსნება ძალადობის მსხვერპლისთვის შესაბამისი სერვისებით სარგებლობისთვის დადგენილი ბიუროკრატიული ბარიერები;</w:t>
      </w:r>
    </w:p>
    <w:p w14:paraId="69F2C4B2"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 xml:space="preserve">სსიპ </w:t>
      </w:r>
      <w:r w:rsidRPr="00F04769">
        <w:rPr>
          <w:rFonts w:ascii="Sylfaen" w:hAnsi="Sylfaen" w:cs="Sylfaen"/>
          <w:lang w:val="ka-GE"/>
        </w:rPr>
        <w:t xml:space="preserve">- </w:t>
      </w:r>
      <w:r w:rsidRPr="00F04769">
        <w:rPr>
          <w:rFonts w:ascii="Sylfaen" w:hAnsi="Sylfaen" w:cs="Sylfaen"/>
        </w:rPr>
        <w:t>დანაშაულის პრევენციის, არასაპატიმრო სასჯელთა აღსრულებისა და პრობაციის ეროვნული სააგენტოს მიერ მომზადებული კანონის პროექტებ</w:t>
      </w:r>
      <w:r w:rsidRPr="00F04769">
        <w:rPr>
          <w:rFonts w:ascii="Sylfaen" w:hAnsi="Sylfaen" w:cs="Sylfaen"/>
          <w:lang w:val="ka-GE"/>
        </w:rPr>
        <w:t>ზე</w:t>
      </w:r>
      <w:r w:rsidRPr="00F04769">
        <w:rPr>
          <w:rFonts w:ascii="Sylfaen" w:hAnsi="Sylfaen" w:cs="Sylfaen"/>
        </w:rPr>
        <w:t>: „არასრულწლოვანთა მართლმსაჯულების კოდექსში ცვლილებების შეტანის შესახებ“ და „სისხლის სამართლის საპროცესო კოდექსში ცვლილებების შეტანის შესახებ“, რომელიც ეხებოდა განრიდება-მედიაციის ინსტიტუტის პროცესუალურ დახვეწას;</w:t>
      </w:r>
    </w:p>
    <w:p w14:paraId="2170D062"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lastRenderedPageBreak/>
        <w:t>კანონპროექტებ</w:t>
      </w:r>
      <w:r w:rsidRPr="00F04769">
        <w:rPr>
          <w:rFonts w:ascii="Sylfaen" w:hAnsi="Sylfaen" w:cs="Sylfaen"/>
          <w:lang w:val="ka-GE"/>
        </w:rPr>
        <w:t>ზე</w:t>
      </w:r>
      <w:r w:rsidRPr="00F04769">
        <w:rPr>
          <w:rFonts w:ascii="Sylfaen" w:hAnsi="Sylfaen" w:cs="Sylfaen"/>
        </w:rPr>
        <w:t xml:space="preserve"> </w:t>
      </w:r>
      <w:r w:rsidRPr="00F04769">
        <w:rPr>
          <w:rFonts w:ascii="Sylfaen" w:hAnsi="Sylfaen" w:cs="Sylfaen"/>
          <w:lang w:val="ka-GE"/>
        </w:rPr>
        <w:t>„</w:t>
      </w:r>
      <w:r w:rsidRPr="00F04769">
        <w:rPr>
          <w:rFonts w:ascii="Sylfaen" w:hAnsi="Sylfaen" w:cs="Sylfaen"/>
        </w:rPr>
        <w:t>არასრულწლოვანთა მართლმსაჯულების კოდექსში ცვლილებების შეტანის შესახებ”</w:t>
      </w:r>
      <w:r w:rsidRPr="00F04769">
        <w:rPr>
          <w:rFonts w:ascii="Sylfaen" w:hAnsi="Sylfaen" w:cs="Sylfaen"/>
          <w:lang w:val="ka-GE"/>
        </w:rPr>
        <w:t>,</w:t>
      </w:r>
      <w:r w:rsidRPr="00F04769">
        <w:rPr>
          <w:rFonts w:ascii="Sylfaen" w:hAnsi="Sylfaen" w:cs="Sylfaen"/>
        </w:rPr>
        <w:t xml:space="preserve"> </w:t>
      </w:r>
      <w:r w:rsidRPr="00F04769">
        <w:rPr>
          <w:rFonts w:ascii="Sylfaen" w:hAnsi="Sylfaen" w:cs="Sylfaen"/>
          <w:lang w:val="ka-GE"/>
        </w:rPr>
        <w:t>„</w:t>
      </w:r>
      <w:r w:rsidRPr="00F04769">
        <w:rPr>
          <w:rFonts w:ascii="Sylfaen" w:hAnsi="Sylfaen" w:cs="Sylfaen"/>
        </w:rPr>
        <w:t>სისხლის სამართლის საპროცესო კოდექსში ცვლილებების შეტანის შესახებ”</w:t>
      </w:r>
      <w:r w:rsidRPr="00F04769">
        <w:rPr>
          <w:rFonts w:ascii="Sylfaen" w:hAnsi="Sylfaen" w:cs="Sylfaen"/>
          <w:lang w:val="ka-GE"/>
        </w:rPr>
        <w:t xml:space="preserve">, </w:t>
      </w:r>
      <w:r w:rsidRPr="00F04769">
        <w:rPr>
          <w:rFonts w:ascii="Sylfaen" w:hAnsi="Sylfaen" w:cs="Sylfaen"/>
        </w:rPr>
        <w:t>„იურიდიული დახმარების შესახებ“ და „საქართველოს სისხლის სამართლის საპროცესო კოდექსში“ ცვლილებების შეტანის შესახებ;</w:t>
      </w:r>
    </w:p>
    <w:p w14:paraId="7FF712C5"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ციფრული აქტივებით ვაჭრობისა და ციფრული აქტივების ბაზრის რეგულირების, სფეროში შესაბამისი საგადასახადო პოლიტიკის ჭრილში უკრაინის კანონის პროექტი „ციფრული აქტივების შესახებ“. ანალიზის ფარგლებში იდენტიფიცირდა კანონის პროექტით მოწესრიგებულ საკითხთა ჩამონათვალი, გაანალიზდა კანონის პროექტის მიუღებლობის შესაძლო მიზეზები, ევროკავშირის კანონმდებლობასთან მისი შესაძლო კონფლიქტი და სამომავლო პერსპექტივები;</w:t>
      </w:r>
    </w:p>
    <w:p w14:paraId="4498013C"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სისხლის სამართლის კოდექსში ცვლილებების შეტანასთან დაკავშირებით.</w:t>
      </w:r>
    </w:p>
    <w:p w14:paraId="16742368"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მომზადდა:</w:t>
      </w:r>
    </w:p>
    <w:p w14:paraId="007F00A3"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საქართველოს იუსტიციის სამინისტროს „შეზღუდული შესაძლებლობის მქონე პირთა უფლებების შესახებ“ საქართველოს კანონით გათვალისწინებული 2022 წლის სამოქმედო გეგმა (პროექტი) და საქართველოს იუსტიციის სამინისტროს სისტემაში დასაქმებული შშ პირთა საჭიროებების შეფასების კითხვარი;</w:t>
      </w:r>
    </w:p>
    <w:p w14:paraId="23481501"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ანგარიში საქართველოს იუსტიციის სამინისტროს კომპეტენციის ფარგლებში არსებულ საკითხებზე პარლამენტის 2021 წლის №710-Vს-Xმპ დადგენილებით მთავრობისთვის გაცემული დავალებების შესრულებაზე;</w:t>
      </w:r>
    </w:p>
    <w:p w14:paraId="1F5A8C27"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საქართველოს სოფლის მეურნეობისა და სოფლის განვითარების 2021-2027 წლების სტრატეგიის 2021-2023 წლების სამოქმედო გეგმის 2021 წლის შესრულების მონიტორინგის ანგარიში;</w:t>
      </w:r>
    </w:p>
    <w:p w14:paraId="6FBF6967"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სახელმწიფოთა პრაქტიკის კვლევა პენიტენციური სამსახურის მოსამსახურეთა ზღვრულ ასაკთან დაკავშირებით;</w:t>
      </w:r>
    </w:p>
    <w:p w14:paraId="1D3B8394"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კვლევა საზღვარგარეთის ქვეყნების იუსტიციის სამინისტროების ადმინისტრაციის ფუნქციების, უფლებამოსილებებისა და საქმიანობის შესახებ;</w:t>
      </w:r>
    </w:p>
    <w:p w14:paraId="0F3376E5"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კვლევები სხვადასხვა სახელმწიფოში დადგენილი საპენსიო ასაკის, ასევე, ამავე სახელმწიფოებში მოსამართლეებისთვის საპენსიო ასაკის შესახებ;</w:t>
      </w:r>
    </w:p>
    <w:p w14:paraId="4464F686"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ადამიანით ვაჭრობის (ტრეფიკინგის) წინააღმდეგ ბრძოლის კუთხით 2021-2022 წლებში განხორციელებული საქმიანობების შესახებ ანგარიში (ამერიკის შეერთებული შტატების სახელმწიფო დეპარტამენტისადმი);</w:t>
      </w:r>
    </w:p>
    <w:p w14:paraId="70524985"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ანგარიში ევროპის საბჭოს პენიტენციური სისტემის 2022 წლის სტატისტიკის (SPACE I WEB-2022) თაობაზე (ევროპის საბჭოსადმი);</w:t>
      </w:r>
    </w:p>
    <w:p w14:paraId="1FDB612A"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ანგარიში პენიტენციურ დაწესებულებებში ჯანდაცვის თემაზე სტატისტიკური მონაცემების თაობაზე (HIPED) (ჯანდაცვის მსოფლიო ორგანიზაციისადმი);</w:t>
      </w:r>
    </w:p>
    <w:p w14:paraId="3E2B46D3"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სავიზო რეჟიმის ლიბერალიზაციის სამოქმედო გეგმის შესრულების მე-5 პერიოდული ანგარიში;</w:t>
      </w:r>
    </w:p>
    <w:p w14:paraId="1D48D9D5"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ჩართულობის სახელმწიფო სტრატეგიისა და სამოქმედო გეგმის პროექტები;</w:t>
      </w:r>
    </w:p>
    <w:p w14:paraId="0ED9774E"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სომხეთისა და აზერბაიჯანის რესპუბლიკების იუსტიციის სამინისტროებთან გასაფორმებელი მემორანდუმები; ასევე, ავსტრიის იუსტიციის ფედერალურ სამინისტროსა და პოლონეთის იუსტიციის სამინისტროსთან ურთიერთთანამშრომლობის მემორანდუმების პროექტები;</w:t>
      </w:r>
    </w:p>
    <w:p w14:paraId="47C2A448"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იუსტიციის სფეროში თანამშრომლობის გაღრმავების მიზნით საქართველო-აზერბაიჯანი-სომხეთის სამმხრივი ფორმატი;</w:t>
      </w:r>
    </w:p>
    <w:p w14:paraId="112539CC"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საქართველოს იუსტიციის სამინისტროს სისტემაში უსინათლო, ყრუ და/ან მუნჯი, ან წერა-კითხვის არმცოდნე პირის მონაწილეობით ხელმოწერის საკითხის მარეგულირებელ სამართლებრივ ნორმების შესახებ საინფორმაციო დოკუმენტი;</w:t>
      </w:r>
    </w:p>
    <w:p w14:paraId="5C270034"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lastRenderedPageBreak/>
        <w:t>სახალხო დამცველის 2021 წლის ანგარიშის ფარგლებში გაცემულ რეკომენდაციასთან დაკავშირებით საერთაშორისო სტანდარტები, პენიტენციურ სისტემაში უსაფრთხოების ოფიცერსა და ბრალდებულ/მსჯავრდებულ პირებს შორის რაოდენობის თანაფარდობასთან დაკავშირებით;</w:t>
      </w:r>
    </w:p>
    <w:p w14:paraId="5F3FB477"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ადამიანის უფლებების დაცვის, კორუფციასთან ბრძოლისა და მედიის თავისუფლების მიმართულებით სართაშორისო რეიტინგებში საქართველოს პოზიციონირების შესახებ საინფორმაციო-ანალიტიკური დოკუმენტი;</w:t>
      </w:r>
    </w:p>
    <w:p w14:paraId="29FB1073"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Heritage Foundation-ის ეკონომიკური თავისუფლების ინდექსის მეორადი მიმოხილვა;</w:t>
      </w:r>
    </w:p>
    <w:p w14:paraId="1FB2CFBD" w14:textId="77777777" w:rsidR="00A6727B" w:rsidRPr="00F04769" w:rsidRDefault="00A6727B" w:rsidP="00A6727B">
      <w:pPr>
        <w:pStyle w:val="ListParagraph"/>
        <w:numPr>
          <w:ilvl w:val="0"/>
          <w:numId w:val="5"/>
        </w:numPr>
        <w:spacing w:after="0" w:line="240" w:lineRule="auto"/>
        <w:jc w:val="both"/>
        <w:rPr>
          <w:rFonts w:ascii="Sylfaen" w:hAnsi="Sylfaen" w:cs="Sylfaen"/>
        </w:rPr>
      </w:pPr>
      <w:r w:rsidRPr="00F04769">
        <w:rPr>
          <w:rFonts w:ascii="Sylfaen" w:hAnsi="Sylfaen" w:cs="Sylfaen"/>
        </w:rPr>
        <w:t>ანალიტიკური დოკუმენტი ადამიანის უფლებათა ევროპული სასამართლოს პრაქტიკაზე „სისხლისსამართლებრივი ბრალდების“ დეფინიციასთან მიმართებაში ადმინისტრაციულ სამართალდარღვევათა კონტექსტში.</w:t>
      </w:r>
    </w:p>
    <w:p w14:paraId="29D855D6"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r w:rsidRPr="00F04769">
        <w:rPr>
          <w:rFonts w:ascii="Sylfaen" w:hAnsi="Sylfaen"/>
          <w:lang w:val="ka-GE"/>
        </w:rPr>
        <w:t>;</w:t>
      </w:r>
    </w:p>
    <w:p w14:paraId="6B61B3DA"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ევროკავშირის სამართლის წყაროებთან დაახლოების მიზნით გაცემული</w:t>
      </w:r>
      <w:r w:rsidRPr="00F04769">
        <w:rPr>
          <w:rFonts w:ascii="Sylfaen" w:hAnsi="Sylfaen"/>
          <w:lang w:val="ka-GE"/>
        </w:rPr>
        <w:t xml:space="preserve"> იქნ</w:t>
      </w:r>
      <w:r w:rsidRPr="00F04769">
        <w:rPr>
          <w:rFonts w:ascii="Sylfaen" w:hAnsi="Sylfaen"/>
        </w:rPr>
        <w:t>ა 20 დასკვნა კანონქვემდებარე ნორმატიული აქტებისა და 3 დასკვნა საკანონმდებლო ნორმატიული აქტების შესახებ</w:t>
      </w:r>
      <w:r w:rsidRPr="00F04769">
        <w:rPr>
          <w:rFonts w:ascii="Sylfaen" w:hAnsi="Sylfaen"/>
          <w:lang w:val="ka-GE"/>
        </w:rPr>
        <w:t>;</w:t>
      </w:r>
    </w:p>
    <w:p w14:paraId="1E3DAC7B"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36 საქმე (15 საქმეზე გაიგზავნა 30 კომპლექსური დოკუმენტი, ხოლო 6 საქმეზე გაიგზავნება უახლოეს მომავალში). ამასთან, გაიგზავნა მთავრობის პოზიცია გაერო-ს ადამიანის უფლებათა კომიტეტში (“HRC”) – 2 საქმეზე და გაერო-ს ბავშვის უფლებათა კომიტეტში (“CRC”) – 1 საქმეზე</w:t>
      </w:r>
      <w:r w:rsidRPr="00F04769">
        <w:rPr>
          <w:rFonts w:ascii="Sylfaen" w:hAnsi="Sylfaen"/>
          <w:lang w:val="ka-GE"/>
        </w:rPr>
        <w:t>;</w:t>
      </w:r>
    </w:p>
    <w:p w14:paraId="3F0EAEF2"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ევროპის საბჭოს მინისტრთა კომიტეტ</w:t>
      </w:r>
      <w:r w:rsidRPr="00F04769">
        <w:rPr>
          <w:rFonts w:ascii="Sylfaen" w:hAnsi="Sylfaen"/>
          <w:lang w:val="ka-GE"/>
        </w:rPr>
        <w:t>ის მიერ</w:t>
      </w:r>
      <w:r w:rsidRPr="00F04769">
        <w:rPr>
          <w:rFonts w:ascii="Sylfaen" w:hAnsi="Sylfaen"/>
        </w:rPr>
        <w:t xml:space="preserve"> და</w:t>
      </w:r>
      <w:r w:rsidRPr="00F04769">
        <w:rPr>
          <w:rFonts w:ascii="Sylfaen" w:hAnsi="Sylfaen"/>
          <w:lang w:val="ka-GE"/>
        </w:rPr>
        <w:t>ი</w:t>
      </w:r>
      <w:r w:rsidRPr="00F04769">
        <w:rPr>
          <w:rFonts w:ascii="Sylfaen" w:hAnsi="Sylfaen"/>
        </w:rPr>
        <w:t xml:space="preserve">ხურა 3 საქმე </w:t>
      </w:r>
      <w:r w:rsidRPr="00F04769">
        <w:rPr>
          <w:rFonts w:ascii="Sylfaen" w:hAnsi="Sylfaen"/>
          <w:lang w:val="ka-GE"/>
        </w:rPr>
        <w:t>(</w:t>
      </w:r>
      <w:r w:rsidRPr="00F04769">
        <w:rPr>
          <w:rFonts w:ascii="Sylfaen" w:hAnsi="Sylfaen"/>
        </w:rPr>
        <w:t>„საყვარელიძე საქართველოს წინააღმდეგ“ (საჩივარი №40394/10, 2020 წლის 6 თებერვლის გადაწყვეტილება) და „ილაშვილი საქართველოს წინააღმდეგ“ (საჩივარი №62866/19, 2020 წლის 29 სექტემბრის განჩინება)</w:t>
      </w:r>
      <w:r w:rsidRPr="00F04769">
        <w:rPr>
          <w:rFonts w:ascii="Sylfaen" w:hAnsi="Sylfaen"/>
          <w:lang w:val="ka-GE"/>
        </w:rPr>
        <w:t xml:space="preserve"> და </w:t>
      </w:r>
      <w:r w:rsidRPr="00F04769">
        <w:rPr>
          <w:rFonts w:ascii="Sylfaen" w:hAnsi="Sylfaen"/>
        </w:rPr>
        <w:t>„ქადაგიშვილი საქართველოს წინააღმდეგ“ (საჩივარი №12391/06, 2020 წლის 14 მაისის გადაწყვეტილება)</w:t>
      </w:r>
      <w:r w:rsidRPr="00F04769">
        <w:rPr>
          <w:rFonts w:ascii="Sylfaen" w:hAnsi="Sylfaen"/>
          <w:lang w:val="ka-GE"/>
        </w:rPr>
        <w:t>;</w:t>
      </w:r>
    </w:p>
    <w:p w14:paraId="315A3F99"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2008 წლის აგვისტოს ომთან დაკავშირებით ადამიანის უფლებათა ევროპულმა სასამართლო</w:t>
      </w:r>
      <w:r w:rsidRPr="00F04769">
        <w:rPr>
          <w:rFonts w:ascii="Sylfaen" w:hAnsi="Sylfaen"/>
          <w:lang w:val="ka-GE"/>
        </w:rPr>
        <w:t>ს მიერ</w:t>
      </w:r>
      <w:r w:rsidRPr="00F04769">
        <w:rPr>
          <w:rFonts w:ascii="Sylfaen" w:hAnsi="Sylfaen"/>
        </w:rPr>
        <w:t xml:space="preserve"> რუსეთის კოორდინაციით ცხინვალის რეგიონში მცხოვრებთა მიერ საქართველოს წინააღმდეგ წარდგენილ 370 ინდივიდუალურ საჩივარზე („ცხოვრებოვა საქართველოს წინააღმდეგ და 369 სხვა საჩივარი“) გამოაქვეყნ</w:t>
      </w:r>
      <w:r w:rsidRPr="00F04769">
        <w:rPr>
          <w:rFonts w:ascii="Sylfaen" w:hAnsi="Sylfaen"/>
          <w:lang w:val="ka-GE"/>
        </w:rPr>
        <w:t>ებული იქნა</w:t>
      </w:r>
      <w:r w:rsidRPr="00F04769">
        <w:rPr>
          <w:rFonts w:ascii="Sylfaen" w:hAnsi="Sylfaen"/>
        </w:rPr>
        <w:t xml:space="preserve"> განჩინება და საჩივრები დაუშვებლად გამოცხად</w:t>
      </w:r>
      <w:r w:rsidRPr="00F04769">
        <w:rPr>
          <w:rFonts w:ascii="Sylfaen" w:hAnsi="Sylfaen"/>
          <w:lang w:val="ka-GE"/>
        </w:rPr>
        <w:t>დ</w:t>
      </w:r>
      <w:r w:rsidRPr="00F04769">
        <w:rPr>
          <w:rFonts w:ascii="Sylfaen" w:hAnsi="Sylfaen"/>
        </w:rPr>
        <w:t>ა. ევროპულმა სასამართლომ გაიზიარა ქართული მხარის არგუმენტები, რომ ხსენებული საჩივრები იყო აშკარად დაუსაბუთებელი, ვინაიდან ვერ იქნა წარდგენილი მინიმალური სტანდარტის მტკიცებულებები მომჩივანთა პრეტენზიების გასამყარებლად</w:t>
      </w:r>
      <w:r w:rsidRPr="00F04769">
        <w:rPr>
          <w:rFonts w:ascii="Sylfaen" w:hAnsi="Sylfaen"/>
          <w:lang w:val="ka-GE"/>
        </w:rPr>
        <w:t>;</w:t>
      </w:r>
    </w:p>
    <w:p w14:paraId="6E46A792"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 xml:space="preserve">მომზადდა რამდენიმე კომპლექსური ანგარიში: 2021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2021 წელს 2 გადაწყვეტილების აღსრულების თაობაზე); 2021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მიმდინარე საქმეები (მოიცავს დეტალურ ინფორმაციას 53 გადაწყვეტილებისა და 24 განჩინების აღსრულების </w:t>
      </w:r>
      <w:r w:rsidRPr="00F04769">
        <w:rPr>
          <w:rFonts w:ascii="Sylfaen" w:hAnsi="Sylfaen"/>
        </w:rPr>
        <w:lastRenderedPageBreak/>
        <w:t>მდგომარეობის თაობაზე) და 2021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 2 აღსასრულებელი გადაწყვეტილების თაობაზე)</w:t>
      </w:r>
      <w:r w:rsidRPr="00F04769">
        <w:rPr>
          <w:rFonts w:ascii="Sylfaen" w:hAnsi="Sylfaen"/>
          <w:lang w:val="ka-GE"/>
        </w:rPr>
        <w:t>;</w:t>
      </w:r>
      <w:r w:rsidRPr="00F04769">
        <w:rPr>
          <w:rFonts w:ascii="Sylfaen" w:hAnsi="Sylfaen"/>
        </w:rPr>
        <w:t xml:space="preserve"> </w:t>
      </w:r>
    </w:p>
    <w:p w14:paraId="279787D3"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აქტიურად მიმდინარეობდა თანამშრომლობა სისხლის სამართლის საერთაშორისო სასამართლოსთან (ჰააგის სასამართლო)</w:t>
      </w:r>
      <w:r w:rsidRPr="00F04769">
        <w:rPr>
          <w:rFonts w:ascii="Sylfaen" w:hAnsi="Sylfaen"/>
          <w:lang w:val="ka-GE"/>
        </w:rPr>
        <w:t>;</w:t>
      </w:r>
    </w:p>
    <w:p w14:paraId="7B425FD2"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უზრუნველყოფ</w:t>
      </w:r>
      <w:r w:rsidRPr="00F04769">
        <w:rPr>
          <w:rFonts w:ascii="Sylfaen" w:hAnsi="Sylfaen"/>
          <w:lang w:val="ka-GE"/>
        </w:rPr>
        <w:t>ილი იქნა</w:t>
      </w:r>
      <w:r w:rsidRPr="00F04769">
        <w:rPr>
          <w:rFonts w:ascii="Sylfaen" w:hAnsi="Sylfaen"/>
        </w:rPr>
        <w:t xml:space="preserve"> 10  საარბიტრაჟო დავის ფარგლებში სახელმწიფო წარმომადგენლობა</w:t>
      </w:r>
      <w:r w:rsidRPr="00F04769">
        <w:rPr>
          <w:rFonts w:ascii="Sylfaen" w:hAnsi="Sylfaen"/>
          <w:lang w:val="ka-GE"/>
        </w:rPr>
        <w:t>;</w:t>
      </w:r>
    </w:p>
    <w:p w14:paraId="3C630801"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 xml:space="preserve">სამართლებრივი ექსპერტიზა ჩაუტარდა </w:t>
      </w:r>
      <w:r w:rsidRPr="00F04769">
        <w:rPr>
          <w:rFonts w:ascii="Sylfaen" w:hAnsi="Sylfaen"/>
          <w:lang w:val="ka-GE"/>
        </w:rPr>
        <w:t xml:space="preserve">რიგ </w:t>
      </w:r>
      <w:r w:rsidRPr="00F04769">
        <w:rPr>
          <w:rFonts w:ascii="Sylfaen" w:hAnsi="Sylfaen"/>
        </w:rPr>
        <w:t>ხელშეკრულებების პროექტებსა და საკითხებს როგორც საერთაშორისო საჯარო სამართლის, ასევე კერძო სამართლის მიმართულებით;</w:t>
      </w:r>
    </w:p>
    <w:p w14:paraId="3E36ED00"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საქართველოს სასამართლოებში წარმომადგენლობის მიმართულებით 41 სასამართლო დავიდან დასრულდა 18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6 საქმეზე. ასევე, 2 დავასთან დაკავშირებით განხორციელდა წარმომადგენლობა საქართველოს საკონსტიტუციო სასამართლოში</w:t>
      </w:r>
      <w:r w:rsidRPr="00F04769">
        <w:rPr>
          <w:rFonts w:ascii="Sylfaen" w:hAnsi="Sylfaen"/>
          <w:lang w:val="ka-GE"/>
        </w:rPr>
        <w:t>;</w:t>
      </w:r>
    </w:p>
    <w:p w14:paraId="5C2EDC49"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r w:rsidRPr="00F04769">
        <w:rPr>
          <w:rFonts w:ascii="Sylfaen" w:hAnsi="Sylfaen"/>
          <w:lang w:val="ka-GE"/>
        </w:rPr>
        <w:t>;</w:t>
      </w:r>
    </w:p>
    <w:p w14:paraId="0CC5BAB5"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 xml:space="preserve">წარმოებაში იყო ბავშვთა საერთაშორისო გატაცების საკითხთან დაკავშირებით 38 საქმე. შესაბამისად, </w:t>
      </w:r>
      <w:r w:rsidRPr="00F04769">
        <w:rPr>
          <w:rFonts w:ascii="Sylfaen" w:hAnsi="Sylfaen"/>
          <w:lang w:val="ka-GE"/>
        </w:rPr>
        <w:t>მიმდინარეობდა</w:t>
      </w:r>
      <w:r w:rsidRPr="00F04769">
        <w:rPr>
          <w:rFonts w:ascii="Sylfaen" w:hAnsi="Sylfaen"/>
        </w:rPr>
        <w:t xml:space="preserve"> თანამშრომლობა უკრაინასთან, ისრაელის სახელმწიფოსთან,</w:t>
      </w:r>
      <w:r w:rsidRPr="00F04769">
        <w:rPr>
          <w:rFonts w:ascii="Sylfaen" w:hAnsi="Sylfaen"/>
          <w:lang w:val="ka-GE"/>
        </w:rPr>
        <w:t xml:space="preserve"> </w:t>
      </w:r>
      <w:r w:rsidRPr="00F04769">
        <w:rPr>
          <w:rFonts w:ascii="Sylfaen" w:hAnsi="Sylfaen"/>
        </w:rPr>
        <w:t>საბერძნეთის, საფრანგეთის, ერაყის, ბელარუსის, კვიპროსის,  იტალიის, გერმანიის ფედერაციულ</w:t>
      </w:r>
      <w:r w:rsidRPr="00F04769">
        <w:rPr>
          <w:rFonts w:ascii="Sylfaen" w:hAnsi="Sylfaen"/>
          <w:lang w:val="ka-GE"/>
        </w:rPr>
        <w:t>,</w:t>
      </w:r>
      <w:r w:rsidRPr="00F04769">
        <w:rPr>
          <w:rFonts w:ascii="Sylfaen" w:hAnsi="Sylfaen"/>
        </w:rPr>
        <w:t xml:space="preserve"> სომხეთის</w:t>
      </w:r>
      <w:r w:rsidRPr="00F04769">
        <w:rPr>
          <w:rFonts w:ascii="Sylfaen" w:hAnsi="Sylfaen"/>
          <w:lang w:val="ka-GE"/>
        </w:rPr>
        <w:t>,</w:t>
      </w:r>
      <w:r w:rsidRPr="00F04769">
        <w:rPr>
          <w:rFonts w:ascii="Sylfaen" w:hAnsi="Sylfaen"/>
        </w:rPr>
        <w:t xml:space="preserve"> ყაზახეთის და პოლონეთის რესპუბლიკ</w:t>
      </w:r>
      <w:r w:rsidRPr="00F04769">
        <w:rPr>
          <w:rFonts w:ascii="Sylfaen" w:hAnsi="Sylfaen"/>
          <w:lang w:val="ka-GE"/>
        </w:rPr>
        <w:t>ებ</w:t>
      </w:r>
      <w:r w:rsidRPr="00F04769">
        <w:rPr>
          <w:rFonts w:ascii="Sylfaen" w:hAnsi="Sylfaen"/>
        </w:rPr>
        <w:t>თან, დიდი ბრიტანეთისა და ჩრდილოეთ ირლანდის გაერთიანებულ</w:t>
      </w:r>
      <w:r w:rsidRPr="00F04769">
        <w:rPr>
          <w:rFonts w:ascii="Sylfaen" w:hAnsi="Sylfaen"/>
          <w:lang w:val="ka-GE"/>
        </w:rPr>
        <w:t>,</w:t>
      </w:r>
      <w:r w:rsidRPr="00F04769">
        <w:rPr>
          <w:rFonts w:ascii="Sylfaen" w:hAnsi="Sylfaen"/>
        </w:rPr>
        <w:t xml:space="preserve"> ნიდერლანდების </w:t>
      </w:r>
      <w:r w:rsidRPr="00F04769">
        <w:rPr>
          <w:rFonts w:ascii="Sylfaen" w:hAnsi="Sylfaen"/>
          <w:lang w:val="ka-GE"/>
        </w:rPr>
        <w:t xml:space="preserve">და </w:t>
      </w:r>
      <w:r w:rsidRPr="00F04769">
        <w:rPr>
          <w:rFonts w:ascii="Sylfaen" w:hAnsi="Sylfaen"/>
        </w:rPr>
        <w:t>ესპანეთის</w:t>
      </w:r>
      <w:r w:rsidRPr="00F04769">
        <w:rPr>
          <w:rFonts w:ascii="Sylfaen" w:hAnsi="Sylfaen"/>
          <w:lang w:val="ka-GE"/>
        </w:rPr>
        <w:t xml:space="preserve"> </w:t>
      </w:r>
      <w:r w:rsidRPr="00F04769">
        <w:rPr>
          <w:rFonts w:ascii="Sylfaen" w:hAnsi="Sylfaen"/>
        </w:rPr>
        <w:t>სამეფო</w:t>
      </w:r>
      <w:r w:rsidRPr="00F04769">
        <w:rPr>
          <w:rFonts w:ascii="Sylfaen" w:hAnsi="Sylfaen"/>
          <w:lang w:val="ka-GE"/>
        </w:rPr>
        <w:t>ებ</w:t>
      </w:r>
      <w:r w:rsidRPr="00F04769">
        <w:rPr>
          <w:rFonts w:ascii="Sylfaen" w:hAnsi="Sylfaen"/>
        </w:rPr>
        <w:t>თან.  მუშაობა დასრულდა 24 საქმეზე</w:t>
      </w:r>
      <w:r w:rsidRPr="00F04769">
        <w:rPr>
          <w:rFonts w:ascii="Sylfaen" w:hAnsi="Sylfaen"/>
          <w:lang w:val="ka-GE"/>
        </w:rPr>
        <w:t>;</w:t>
      </w:r>
    </w:p>
    <w:p w14:paraId="18987198"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სისხლის სამართლის სფეროში საერთაშორისო თანამშრომლობის ფარგლებში სასჯელის შემდგომი მოხდის მიზნით განხორციელდა 36 ძებნილი პირის ექსტრადიცია. აქედან 31 ძებნილი პირი გადაეცა უცხო ქვეყანის შესაბამის ორგანოებს საქართველოდან, ხოლო 5 ძებნილი პირი ექსტრადირებულ იქნა საქართველოში</w:t>
      </w:r>
      <w:r w:rsidRPr="00F04769">
        <w:rPr>
          <w:rFonts w:ascii="Sylfaen" w:hAnsi="Sylfaen"/>
          <w:lang w:val="ka-GE"/>
        </w:rPr>
        <w:t>;</w:t>
      </w:r>
    </w:p>
    <w:p w14:paraId="2B4AA4C5"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ადამიანით ვაჭრობის (ტრეფიკინგის) წინააღმდეგ ბრძოლის ფარგლებში მიგრაციის სამთავრობო კომისიას წარედგინა ანგარიში მიგრაციის სტრატეგიის 2021 წლის სამოქმედო გეგმის მე-4 კვარტლისა და სრული 2021 წლის შესრულების თაობაზე; მომზადდა ადამიანით ვაჭრობის (ტრეფიკინგის) წინააღმდეგ ბრძოლის 2021-2022 წლების სამოქმედო გეგმის შესრულების (2021 წლის) ანგარიში</w:t>
      </w:r>
      <w:r w:rsidRPr="00F04769">
        <w:rPr>
          <w:rFonts w:ascii="Sylfaen" w:hAnsi="Sylfaen"/>
          <w:lang w:val="ka-GE"/>
        </w:rPr>
        <w:t>;</w:t>
      </w:r>
    </w:p>
    <w:p w14:paraId="699FD728"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მომზადდა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2021-2022 წლების სამოქმედო გეგმის შუალედური (2021 წლის) ანგარიში</w:t>
      </w:r>
      <w:r w:rsidRPr="00F04769">
        <w:rPr>
          <w:rFonts w:ascii="Sylfaen" w:hAnsi="Sylfaen"/>
          <w:lang w:val="ka-GE"/>
        </w:rPr>
        <w:t>;</w:t>
      </w:r>
      <w:r w:rsidRPr="00F04769">
        <w:rPr>
          <w:rFonts w:ascii="Sylfaen" w:hAnsi="Sylfaen"/>
        </w:rPr>
        <w:t xml:space="preserve"> </w:t>
      </w:r>
    </w:p>
    <w:p w14:paraId="340DFF36"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ნარკომანიასთან ბრძოლის პოლიტიკის დახვეწისა და ნარკოვითარების მონიტორინგის მიზნით EMCDDA-თან თანამშრომლობით მომზადდა ეროვნული ნარკოკანონმდებლობის მოკლე მიმოხილვა და ანალიზი და ინფორმაცია განთავსდა EMCDDA-ს ოფიციალურ გვერდზე; მომზადდა დაწესებულებათა ევროპული კვლევის (EFSQ)  ანგარიში, ითარგმნა ქართულად და გაუზიარდა EMCDDA-ს; მომზადდა კვლევის „ევროპული ვებგამოკითხვა ნარკოტიკებზე“ ანგარიში და საინფორმაციო ცნობარი და გაუზიარდა EMCDDA-ს და მომზადდა მოსაზრებები ნარკოტიკული საშუალება „ბუპრენორფინის“ ოდენობის ცვლილების კანონის პროექტზე; დამუშავდა ნალოქსონის სარეცეპტო სიიდან ამოღების საკითხზე პარლამენტის ჯანდაცვის კომიტეტის მიერ მომზადებული საკანონმდებლო ცვლილების პროექტი</w:t>
      </w:r>
      <w:r w:rsidRPr="00F04769">
        <w:rPr>
          <w:rFonts w:ascii="Sylfaen" w:hAnsi="Sylfaen"/>
          <w:lang w:val="ka-GE"/>
        </w:rPr>
        <w:t>;</w:t>
      </w:r>
    </w:p>
    <w:p w14:paraId="180480C1"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 xml:space="preserve">გაეროს უშიშროების საბჭოს რეზოლუციების შესრულების საკითხების ფარგლებში მომზადდა ანგარიში ეუთოს კითხვარზე - „ქცევის კოდექსი“ საქართველოს იუსტიციის სამინისტროსა და მის დაქვემდებარებაში არსებული სსიპ-ების კომპეტენციებს მიკუთვნებულ საკითხებზე, მომზადდა </w:t>
      </w:r>
      <w:r w:rsidRPr="00F04769">
        <w:rPr>
          <w:rFonts w:ascii="Sylfaen" w:hAnsi="Sylfaen"/>
        </w:rPr>
        <w:lastRenderedPageBreak/>
        <w:t>ინფორმაცია MONEYVAL-ის გაძლიერებული follow up ანგარიშისთვის საქართველოს იუსტიციის სამინისტროსა და მის ზედამხედველობას დაქვემდებარებული ანგარიშვალდებული პირების კომპეტენციას მიკუთვნებულ საკითხებზე და მომზადდა რეკომენდაციები და კომენტარები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2022-2025 წლების ეროვნული სამოქმედო გეგმაზე“</w:t>
      </w:r>
      <w:r w:rsidRPr="00F04769">
        <w:rPr>
          <w:rFonts w:ascii="Sylfaen" w:hAnsi="Sylfaen"/>
          <w:lang w:val="ka-GE"/>
        </w:rPr>
        <w:t>;</w:t>
      </w:r>
    </w:p>
    <w:p w14:paraId="7FCC202F"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საერთაშორისო ჰუმანიტარული სამართლის იმპლემენტაციის ფარგლებში განახლდა საერთაშორისო ჰუმანიტარული სამართლის იმპლემენტაციის 2022-2023 წლების სამოქმედო გეგმის პროექტი</w:t>
      </w:r>
      <w:r w:rsidRPr="00F04769">
        <w:rPr>
          <w:rFonts w:ascii="Sylfaen" w:hAnsi="Sylfaen"/>
          <w:lang w:val="ka-GE"/>
        </w:rPr>
        <w:t>;</w:t>
      </w:r>
    </w:p>
    <w:p w14:paraId="54FBB47E"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განახლდა სამოქალაქო თანასწორობისა და ინტეგრაციის 2021 წლის სამოქმედო გეგმა (იუსტიციის სამინისტროს კომპეტენციის ფარგლებში).</w:t>
      </w:r>
    </w:p>
    <w:p w14:paraId="574824B5" w14:textId="77777777" w:rsidR="00A6727B" w:rsidRPr="00F04769" w:rsidRDefault="00A6727B" w:rsidP="00A6727B">
      <w:pPr>
        <w:pStyle w:val="abzacixml"/>
        <w:spacing w:line="240" w:lineRule="auto"/>
        <w:ind w:firstLine="0"/>
        <w:rPr>
          <w:sz w:val="22"/>
          <w:szCs w:val="22"/>
        </w:rPr>
      </w:pPr>
    </w:p>
    <w:p w14:paraId="05B512EB" w14:textId="77777777" w:rsidR="00A6727B" w:rsidRPr="00F04769" w:rsidRDefault="00A6727B" w:rsidP="00A6727B">
      <w:pPr>
        <w:pStyle w:val="Heading2"/>
        <w:spacing w:line="240" w:lineRule="auto"/>
        <w:jc w:val="both"/>
        <w:rPr>
          <w:rFonts w:ascii="Sylfaen" w:hAnsi="Sylfaen" w:cs="Sylfaen"/>
          <w:sz w:val="22"/>
          <w:szCs w:val="22"/>
        </w:rPr>
      </w:pPr>
      <w:r w:rsidRPr="00F04769">
        <w:rPr>
          <w:rFonts w:ascii="Sylfaen" w:hAnsi="Sylfaen" w:cs="Sylfaen"/>
          <w:sz w:val="22"/>
          <w:szCs w:val="22"/>
        </w:rPr>
        <w:t>6.3 სსიპ - საჯარო რეესტრის ეროვნული სააგენტოს მომსახურებათა განვითარება და ხელმისაწვდომობა (პროგრამული კოდი 26 08)</w:t>
      </w:r>
    </w:p>
    <w:p w14:paraId="0EA368B6" w14:textId="77777777" w:rsidR="00A6727B" w:rsidRPr="00F04769" w:rsidRDefault="00A6727B" w:rsidP="00A6727B">
      <w:pPr>
        <w:pStyle w:val="abzacixml"/>
        <w:spacing w:line="240" w:lineRule="auto"/>
        <w:ind w:firstLine="0"/>
        <w:rPr>
          <w:sz w:val="22"/>
          <w:szCs w:val="22"/>
        </w:rPr>
      </w:pPr>
    </w:p>
    <w:p w14:paraId="2DF4CF75" w14:textId="77777777" w:rsidR="00A6727B" w:rsidRPr="00F04769" w:rsidRDefault="00A6727B" w:rsidP="00A6727B">
      <w:pPr>
        <w:pStyle w:val="abzacixml"/>
        <w:spacing w:line="240" w:lineRule="auto"/>
        <w:ind w:firstLine="0"/>
        <w:rPr>
          <w:sz w:val="22"/>
          <w:szCs w:val="22"/>
        </w:rPr>
      </w:pPr>
      <w:r w:rsidRPr="00F04769">
        <w:rPr>
          <w:sz w:val="22"/>
          <w:szCs w:val="22"/>
        </w:rPr>
        <w:t>პროგრამის განმახორციელებელი:</w:t>
      </w:r>
    </w:p>
    <w:p w14:paraId="23C77DF8" w14:textId="77777777" w:rsidR="00A6727B" w:rsidRPr="00F04769" w:rsidRDefault="00A6727B" w:rsidP="00A6727B">
      <w:pPr>
        <w:pStyle w:val="ListParagraph"/>
        <w:numPr>
          <w:ilvl w:val="0"/>
          <w:numId w:val="5"/>
        </w:numPr>
        <w:spacing w:after="0" w:line="240" w:lineRule="auto"/>
        <w:rPr>
          <w:rFonts w:ascii="Sylfaen" w:hAnsi="Sylfaen" w:cs="Sylfaen"/>
        </w:rPr>
      </w:pPr>
      <w:r w:rsidRPr="00F04769">
        <w:rPr>
          <w:rFonts w:ascii="Sylfaen" w:hAnsi="Sylfaen" w:cs="Sylfaen"/>
        </w:rPr>
        <w:t>სსიპ - საჯარო რეესტრის ეროვნული სააგენტო</w:t>
      </w:r>
    </w:p>
    <w:p w14:paraId="37384AFE" w14:textId="77777777" w:rsidR="00A6727B" w:rsidRPr="00F04769" w:rsidRDefault="00A6727B" w:rsidP="00A6727B">
      <w:pPr>
        <w:pStyle w:val="abzacixml"/>
        <w:spacing w:line="240" w:lineRule="auto"/>
        <w:ind w:firstLine="0"/>
        <w:rPr>
          <w:sz w:val="22"/>
          <w:szCs w:val="22"/>
        </w:rPr>
      </w:pPr>
    </w:p>
    <w:p w14:paraId="05A1B916" w14:textId="282508EE"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 xml:space="preserve">სისტემური რეგისტრაციის პროექტის „მიწის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 </w:t>
      </w:r>
      <w:r w:rsidRPr="00F04769">
        <w:rPr>
          <w:rFonts w:ascii="Sylfaen" w:hAnsi="Sylfaen"/>
          <w:lang w:val="ka-GE"/>
        </w:rPr>
        <w:t>ფარგლებში</w:t>
      </w:r>
      <w:r w:rsidRPr="00F04769">
        <w:rPr>
          <w:rFonts w:ascii="Sylfaen" w:hAnsi="Sylfaen"/>
        </w:rPr>
        <w:t xml:space="preserve"> დასრულ</w:t>
      </w:r>
      <w:r w:rsidRPr="00F04769">
        <w:rPr>
          <w:rFonts w:ascii="Sylfaen" w:hAnsi="Sylfaen"/>
          <w:lang w:val="ka-GE"/>
        </w:rPr>
        <w:t>დ</w:t>
      </w:r>
      <w:r w:rsidRPr="00F04769">
        <w:rPr>
          <w:rFonts w:ascii="Sylfaen" w:hAnsi="Sylfaen"/>
        </w:rPr>
        <w:t>ა მოსამზადებელი სამუშაოები და საინფორმაციო კამპანია გეგმით გათვალისწინებულ ყველა გეოგრაფიულ არეალზე, კერძოდ, 31 ადმინისტრაციულ ერთეულში საველე სამუშაოების ფარგლებში აზომილი</w:t>
      </w:r>
      <w:r w:rsidRPr="00F04769">
        <w:rPr>
          <w:rFonts w:ascii="Sylfaen" w:hAnsi="Sylfaen"/>
          <w:lang w:val="ka-GE"/>
        </w:rPr>
        <w:t xml:space="preserve"> იქნ</w:t>
      </w:r>
      <w:r w:rsidRPr="00F04769">
        <w:rPr>
          <w:rFonts w:ascii="Sylfaen" w:hAnsi="Sylfaen"/>
        </w:rPr>
        <w:t>ა და სამართლებრივი დამუშავება დასრულ</w:t>
      </w:r>
      <w:r w:rsidRPr="00F04769">
        <w:rPr>
          <w:rFonts w:ascii="Sylfaen" w:hAnsi="Sylfaen"/>
          <w:lang w:val="ka-GE"/>
        </w:rPr>
        <w:t>დ</w:t>
      </w:r>
      <w:r w:rsidRPr="00F04769">
        <w:rPr>
          <w:rFonts w:ascii="Sylfaen" w:hAnsi="Sylfaen"/>
        </w:rPr>
        <w:t>ა 34 785 მიწის ნაკვეთი (10 380 ჰა)</w:t>
      </w:r>
      <w:r w:rsidRPr="00F04769">
        <w:rPr>
          <w:rFonts w:ascii="Sylfaen" w:hAnsi="Sylfaen"/>
          <w:lang w:val="ka-GE"/>
        </w:rPr>
        <w:t>;</w:t>
      </w:r>
    </w:p>
    <w:p w14:paraId="2846270F"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მიმდინარეობდა ახალი პროექტი, რომლის მიზანია 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ე.წ. ქუჩის ხედის მონაცემების წარმოება და „Google Maps“-ზე ინტეგრაცია. აღწერილი</w:t>
      </w:r>
      <w:r w:rsidRPr="00F04769">
        <w:rPr>
          <w:rFonts w:ascii="Sylfaen" w:hAnsi="Sylfaen"/>
          <w:lang w:val="ka-GE"/>
        </w:rPr>
        <w:t xml:space="preserve"> იქნ</w:t>
      </w:r>
      <w:r w:rsidRPr="00F04769">
        <w:rPr>
          <w:rFonts w:ascii="Sylfaen" w:hAnsi="Sylfaen"/>
        </w:rPr>
        <w:t xml:space="preserve">ა სოფლის ტიპის ყველა დასახლებული პუნქტის სანავიგაციო მონაცემები ციფრულ ფორმატში საქართველოს </w:t>
      </w:r>
      <w:r w:rsidRPr="00F04769">
        <w:rPr>
          <w:rFonts w:ascii="Sylfaen" w:hAnsi="Sylfaen"/>
          <w:lang w:val="ka-GE"/>
        </w:rPr>
        <w:t>10</w:t>
      </w:r>
      <w:r w:rsidRPr="00F04769">
        <w:rPr>
          <w:rFonts w:ascii="Sylfaen" w:hAnsi="Sylfaen"/>
        </w:rPr>
        <w:t xml:space="preserve"> მუნიციპალიტეტში (საგარეჯო, ლანჩხუთი, ოზურგეთი, ჩოხატაური, სენაკი, მარტვილი, მესტია, წალენჯიხა, ჩხოროწყუ, ზუგდიდი), ასევე, განხორციელ</w:t>
      </w:r>
      <w:r w:rsidRPr="00F04769">
        <w:rPr>
          <w:rFonts w:ascii="Sylfaen" w:hAnsi="Sylfaen"/>
          <w:lang w:val="ka-GE"/>
        </w:rPr>
        <w:t>დ</w:t>
      </w:r>
      <w:r w:rsidRPr="00F04769">
        <w:rPr>
          <w:rFonts w:ascii="Sylfaen" w:hAnsi="Sylfaen"/>
        </w:rPr>
        <w:t xml:space="preserve">ა სამუშაოები ქუჩების 360-გრადუსიანი გადაღების „Street View“ (ქუჩის ხედი) მიმართულებით </w:t>
      </w:r>
      <w:r w:rsidRPr="00F04769">
        <w:rPr>
          <w:rFonts w:ascii="Sylfaen" w:hAnsi="Sylfaen"/>
          <w:lang w:val="ka-GE"/>
        </w:rPr>
        <w:t>9</w:t>
      </w:r>
      <w:r w:rsidRPr="00F04769">
        <w:rPr>
          <w:rFonts w:ascii="Sylfaen" w:hAnsi="Sylfaen"/>
        </w:rPr>
        <w:t xml:space="preserve"> მუნიციპალიტეტში (თბილისი, საგარეჯო, მცხეთა, კასპი, რუსთავი, გარდაბანი, მარნეული, ბოლნისი, დმანისი)</w:t>
      </w:r>
      <w:r w:rsidRPr="00F04769">
        <w:rPr>
          <w:rFonts w:ascii="Sylfaen" w:hAnsi="Sylfaen"/>
          <w:lang w:val="ka-GE"/>
        </w:rPr>
        <w:t>.</w:t>
      </w:r>
    </w:p>
    <w:p w14:paraId="135B6773" w14:textId="77777777" w:rsidR="00A6727B" w:rsidRPr="00F04769" w:rsidRDefault="00A6727B" w:rsidP="00A6727B">
      <w:pPr>
        <w:spacing w:line="240" w:lineRule="auto"/>
        <w:rPr>
          <w:rFonts w:ascii="Sylfaen" w:hAnsi="Sylfaen"/>
        </w:rPr>
      </w:pPr>
    </w:p>
    <w:p w14:paraId="0B55C7DD" w14:textId="77777777" w:rsidR="005C4389" w:rsidRPr="00F04769" w:rsidRDefault="005C4389" w:rsidP="00A6727B">
      <w:pPr>
        <w:pStyle w:val="Heading2"/>
        <w:spacing w:line="240" w:lineRule="auto"/>
        <w:jc w:val="both"/>
        <w:rPr>
          <w:rFonts w:ascii="Sylfaen" w:hAnsi="Sylfaen" w:cs="Sylfaen"/>
          <w:sz w:val="22"/>
          <w:szCs w:val="22"/>
        </w:rPr>
      </w:pPr>
      <w:r w:rsidRPr="00F04769">
        <w:rPr>
          <w:rFonts w:ascii="Sylfaen" w:hAnsi="Sylfaen" w:cs="Sylfaen"/>
          <w:sz w:val="22"/>
          <w:szCs w:val="22"/>
        </w:rPr>
        <w:t>6.4 სახელმწიფო აუდიტის სამსახური (პროგრამული კოდი 05 00)</w:t>
      </w:r>
    </w:p>
    <w:p w14:paraId="74E12380" w14:textId="77777777" w:rsidR="005C4389" w:rsidRPr="00F04769" w:rsidRDefault="005C4389" w:rsidP="00A6727B">
      <w:pPr>
        <w:spacing w:line="240" w:lineRule="auto"/>
        <w:rPr>
          <w:rFonts w:ascii="Sylfaen" w:hAnsi="Sylfaen"/>
          <w:b/>
          <w:lang w:val="ka-GE"/>
        </w:rPr>
      </w:pPr>
    </w:p>
    <w:p w14:paraId="7C1BEADE" w14:textId="77777777" w:rsidR="005C4389" w:rsidRPr="00F04769" w:rsidRDefault="005C4389" w:rsidP="00A6727B">
      <w:pPr>
        <w:spacing w:after="0" w:line="240" w:lineRule="auto"/>
        <w:jc w:val="both"/>
        <w:rPr>
          <w:rFonts w:ascii="Sylfaen" w:hAnsi="Sylfaen"/>
          <w:bCs/>
        </w:rPr>
      </w:pPr>
      <w:r w:rsidRPr="00F04769">
        <w:rPr>
          <w:rFonts w:ascii="Sylfaen" w:hAnsi="Sylfaen"/>
          <w:bCs/>
        </w:rPr>
        <w:t>პროგრამის განმახორციელებელი:</w:t>
      </w:r>
    </w:p>
    <w:p w14:paraId="560E5323" w14:textId="77777777" w:rsidR="005C4389" w:rsidRPr="00F04769" w:rsidRDefault="005C4389" w:rsidP="00A6727B">
      <w:pPr>
        <w:numPr>
          <w:ilvl w:val="0"/>
          <w:numId w:val="13"/>
        </w:numPr>
        <w:spacing w:after="0" w:line="240" w:lineRule="auto"/>
        <w:ind w:left="900" w:hanging="270"/>
        <w:jc w:val="both"/>
        <w:rPr>
          <w:rFonts w:ascii="Sylfaen" w:eastAsiaTheme="majorEastAsia" w:hAnsi="Sylfaen" w:cs="Sylfaen"/>
        </w:rPr>
      </w:pPr>
      <w:r w:rsidRPr="00F04769">
        <w:rPr>
          <w:rFonts w:ascii="Sylfaen" w:eastAsiaTheme="majorEastAsia" w:hAnsi="Sylfaen" w:cs="Sylfaen"/>
        </w:rPr>
        <w:t>სახელმწიფო აუდიტის სამსახურის აპარატი;</w:t>
      </w:r>
    </w:p>
    <w:p w14:paraId="7E9855BB" w14:textId="77777777" w:rsidR="005C4389" w:rsidRPr="00F04769" w:rsidRDefault="005C4389" w:rsidP="00A6727B">
      <w:pPr>
        <w:numPr>
          <w:ilvl w:val="0"/>
          <w:numId w:val="13"/>
        </w:numPr>
        <w:spacing w:after="0" w:line="240" w:lineRule="auto"/>
        <w:ind w:left="900" w:hanging="270"/>
        <w:jc w:val="both"/>
        <w:rPr>
          <w:rFonts w:ascii="Sylfaen" w:eastAsiaTheme="majorEastAsia" w:hAnsi="Sylfaen" w:cs="Sylfaen"/>
        </w:rPr>
      </w:pPr>
      <w:r w:rsidRPr="00F04769">
        <w:rPr>
          <w:rFonts w:ascii="Sylfaen" w:eastAsiaTheme="majorEastAsia" w:hAnsi="Sylfaen" w:cs="Sylfaen"/>
        </w:rPr>
        <w:t>საჯარო აუდიტის ინსტიტუტი;</w:t>
      </w:r>
    </w:p>
    <w:p w14:paraId="351DD5FA" w14:textId="77777777" w:rsidR="005C4389" w:rsidRPr="00F04769" w:rsidRDefault="005C4389" w:rsidP="00A6727B">
      <w:pPr>
        <w:spacing w:line="240" w:lineRule="auto"/>
        <w:rPr>
          <w:rFonts w:ascii="Sylfaen" w:hAnsi="Sylfaen"/>
          <w:lang w:val="ka-GE"/>
        </w:rPr>
      </w:pPr>
    </w:p>
    <w:p w14:paraId="54A6B927" w14:textId="77777777" w:rsidR="005C4389" w:rsidRPr="00F04769" w:rsidRDefault="005C438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აუდიტის სამსახურის 2022 წლის აუდიტორული საქმიანობის გეგმა განისაზღვრა 52 აუდიტით, მათ შორის: 13 ფინანსური, 27 შესაბამისობისა და 12 ეფექტიანობის აუდიტი</w:t>
      </w:r>
      <w:r w:rsidRPr="00F04769">
        <w:rPr>
          <w:rFonts w:ascii="Sylfaen" w:eastAsiaTheme="minorEastAsia" w:hAnsi="Sylfaen" w:cs="Sylfaen"/>
          <w:bCs/>
          <w:color w:val="000000"/>
          <w:shd w:val="clear" w:color="auto" w:fill="FFFFFF"/>
        </w:rPr>
        <w:t xml:space="preserve">. </w:t>
      </w:r>
      <w:r w:rsidRPr="00F04769">
        <w:rPr>
          <w:rFonts w:ascii="Sylfaen" w:eastAsiaTheme="minorEastAsia" w:hAnsi="Sylfaen" w:cs="Sylfaen"/>
          <w:bCs/>
          <w:color w:val="000000"/>
          <w:shd w:val="clear" w:color="auto" w:fill="FFFFFF"/>
          <w:lang w:val="ka-GE"/>
        </w:rPr>
        <w:t>არსებული მდგომარეობით მიმდინარეობდა 13 ფინანსური, 21 შესაბამისობისა და 7 ეფექტიანობის აუდიტი. გეგმით განსაზღვრული ყველა აუდიტი მიმდინარეობს აუდიტის მართვის სისტემის (AMS) გამოყენებით;</w:t>
      </w:r>
    </w:p>
    <w:p w14:paraId="1B19E523" w14:textId="77777777" w:rsidR="005C4389" w:rsidRPr="00F04769" w:rsidRDefault="005C438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მომზადდა და საქართველოს პარლამენტს წარედგინა სახელმწიფო აუდიტის სამსახურის მოხსენება „2021 წლის სახელმწიფო ბიუჯეტის შესრულების წლიური ანგარიშის შესახებ“ საქართველოს მთავრობის ანგარიშზე;</w:t>
      </w:r>
    </w:p>
    <w:p w14:paraId="4B782CA2" w14:textId="77777777" w:rsidR="005C4389" w:rsidRPr="00F04769" w:rsidRDefault="005C438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და საქართველოს პარლამენტს წარედგინა სახელმწიფო აუდიტის სამსახურის 2021 წლის საქმიანობის ანგარიში;</w:t>
      </w:r>
    </w:p>
    <w:p w14:paraId="5C55102D" w14:textId="77777777" w:rsidR="005C4389" w:rsidRPr="00F04769" w:rsidRDefault="005C438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საპილოტე რეჟიმში მიმდინარეობდა სახელმწიფო აუდიტის სამსახურის მიერ გაცემული რეკომენდაციების შესრულების მონიტორინგის ელექტრონული სისტემის (</w:t>
      </w:r>
      <w:hyperlink r:id="rId14" w:history="1">
        <w:r w:rsidRPr="00F04769">
          <w:rPr>
            <w:rFonts w:eastAsiaTheme="minorEastAsia" w:cs="Sylfaen"/>
            <w:bCs/>
            <w:color w:val="000000"/>
            <w:shd w:val="clear" w:color="auto" w:fill="FFFFFF"/>
            <w:lang w:val="ka-GE"/>
          </w:rPr>
          <w:t>www.aris.sao.ge</w:t>
        </w:r>
      </w:hyperlink>
      <w:r w:rsidRPr="00F04769">
        <w:rPr>
          <w:rFonts w:ascii="Sylfaen" w:eastAsiaTheme="minorEastAsia" w:hAnsi="Sylfaen" w:cs="Sylfaen"/>
          <w:bCs/>
          <w:color w:val="000000"/>
          <w:shd w:val="clear" w:color="auto" w:fill="FFFFFF"/>
          <w:lang w:val="ka-GE"/>
        </w:rPr>
        <w:t>) საბიუჯეტო ორგანიზაციებში დანერგვა;</w:t>
      </w:r>
    </w:p>
    <w:p w14:paraId="465A7992" w14:textId="77777777" w:rsidR="005C4389" w:rsidRPr="00F04769" w:rsidRDefault="005C438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ajorEastAsia" w:hAnsi="Sylfaen" w:cs="Sylfaen"/>
        </w:rPr>
        <w:t xml:space="preserve">საჯარო აუდიტის </w:t>
      </w:r>
      <w:r w:rsidRPr="00F04769">
        <w:rPr>
          <w:rFonts w:ascii="Sylfaen" w:eastAsiaTheme="minorEastAsia" w:hAnsi="Sylfaen" w:cs="Sylfaen"/>
          <w:bCs/>
          <w:color w:val="000000"/>
          <w:shd w:val="clear" w:color="auto" w:fill="FFFFFF"/>
          <w:lang w:val="ka-GE"/>
        </w:rPr>
        <w:t>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განხორციელდა მთელი რიგი სასწავლო ტრენინგები და პროგრამები, მათ შორის: საჯარო სექტორის აუდიტორული მომსახურების სასერტიფიკაციო პროგრამა, სადაც მონაწილეობა მიიღო 25-მა მსმენელმა; სერტიფიცირების კურსის მოდულზე - საბიუჯეტო კანონმდებლობა წარმოდგენილი იყო სახელმწიფო აუდიტის სამსახურის 5 თანამშრომელი; სერტიფიცირების კურსის მოდული - საჯარო სექტორის ბუღალტრული აღრიცხვის საერთაშორისო სტანდარტები (IPSAS), კურსი გაიარა 5-მა თანამშრომელმა; სერტიფიცირების კურსის მოდული - ფინანსური აუდიტი; ეფექტიანობის აუდიტი; შესაბამისობის აუდიტი - ტრენინგებს დაესწრო  5 - 5 თანამშრომელი; აუდიტის მართვის ელექტრონული სისტემის (AMS) ტრენინგი ჩატარდა 4 ჯგუფისათვის, რომელსაც სახელმწიფო აუდიტის სამსახურის  - 52 თანამშრომელი ესწრებოდა;</w:t>
      </w:r>
    </w:p>
    <w:p w14:paraId="17F6AD1C" w14:textId="77777777" w:rsidR="005C4389" w:rsidRPr="00F04769" w:rsidRDefault="005C438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ტრენინგები ჩატარდა შემდეგ აკრედიტირებულ პროგრამებში: პიროვნული და პროფესიული კომპეტენციების განვითარების კურსი;  მოხელის მენეჯერული უნარები; პროგრამული ბიუჯეტირება; რისკების მართვა სახელმწიფო შესყიდვებში; შიდა აუდიტი მუნიციპალიტეტებისთვის; ინვენტარიზაციის პროცესის მართვა საბიუჯეტო ორგანიზაციაში; სამუშაოს შესრულების მართვა და მოხელის შეფასება საჯარო სამსახურში. ტრენინგები გაიარა სულ -  418  მონაწილემ;</w:t>
      </w:r>
    </w:p>
    <w:p w14:paraId="6D5BC131" w14:textId="77777777" w:rsidR="005C4389" w:rsidRPr="00F04769" w:rsidRDefault="005C438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ენერგეტიკისა და წყალმომარაგების მარეგულირებელ ეროვნულ კომისიასთან კორპორატიული თანამშრომლობის ფარგლებში ჩატარდა სხვადასხვა სახის ტრენინგი, სადაც ესწრებოდა სულ  112 თანამშრომელი;</w:t>
      </w:r>
    </w:p>
    <w:p w14:paraId="740F7394" w14:textId="77777777" w:rsidR="005C4389" w:rsidRPr="00F04769" w:rsidRDefault="005C4389"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რუსთავის მერიასთან გაფორმებული ხელშეკრულების ფარგლებში, განხორციელდა სხვადასხვა სახის ტრენინგები, რომელშიც მონაწილეობა მიიღო 76  თანამშრომელმა.</w:t>
      </w:r>
    </w:p>
    <w:p w14:paraId="0FD1DB7F" w14:textId="77777777" w:rsidR="005C4389" w:rsidRPr="00F04769" w:rsidRDefault="005C4389" w:rsidP="00A6727B">
      <w:pPr>
        <w:spacing w:line="240" w:lineRule="auto"/>
        <w:rPr>
          <w:rFonts w:ascii="Sylfaen" w:hAnsi="Sylfaen"/>
        </w:rPr>
      </w:pPr>
    </w:p>
    <w:p w14:paraId="00DE4BD1" w14:textId="77777777" w:rsidR="00087636" w:rsidRPr="00F04769" w:rsidRDefault="00087636" w:rsidP="00A6727B">
      <w:pPr>
        <w:pStyle w:val="Heading2"/>
        <w:spacing w:line="240" w:lineRule="auto"/>
        <w:jc w:val="both"/>
        <w:rPr>
          <w:rFonts w:ascii="Sylfaen" w:hAnsi="Sylfaen"/>
          <w:sz w:val="22"/>
          <w:szCs w:val="22"/>
        </w:rPr>
      </w:pPr>
      <w:r w:rsidRPr="00F04769">
        <w:rPr>
          <w:rFonts w:ascii="Sylfaen" w:hAnsi="Sylfaen"/>
          <w:sz w:val="22"/>
          <w:szCs w:val="22"/>
        </w:rPr>
        <w:t>6.5  საარჩევნო გარემოს განვითარება (პროგრამული კოდი 06 01)</w:t>
      </w:r>
    </w:p>
    <w:p w14:paraId="6B0F38A3" w14:textId="77777777" w:rsidR="00087636" w:rsidRPr="00F04769" w:rsidRDefault="00087636" w:rsidP="00A6727B">
      <w:pPr>
        <w:spacing w:line="240" w:lineRule="auto"/>
      </w:pPr>
    </w:p>
    <w:p w14:paraId="41FCA965" w14:textId="77777777" w:rsidR="00087636" w:rsidRPr="00F04769" w:rsidRDefault="00087636" w:rsidP="00A6727B">
      <w:pPr>
        <w:pStyle w:val="abzacixml"/>
        <w:spacing w:line="240" w:lineRule="auto"/>
        <w:ind w:firstLine="0"/>
        <w:rPr>
          <w:sz w:val="22"/>
          <w:szCs w:val="22"/>
        </w:rPr>
      </w:pPr>
      <w:r w:rsidRPr="00F04769">
        <w:rPr>
          <w:sz w:val="22"/>
          <w:szCs w:val="22"/>
        </w:rPr>
        <w:t>პროგრამის განმახორციელებელი:</w:t>
      </w:r>
    </w:p>
    <w:p w14:paraId="14FB6787" w14:textId="77777777" w:rsidR="00087636" w:rsidRPr="00F04769" w:rsidRDefault="00087636" w:rsidP="00A6727B">
      <w:pPr>
        <w:numPr>
          <w:ilvl w:val="0"/>
          <w:numId w:val="13"/>
        </w:numPr>
        <w:spacing w:after="0" w:line="240" w:lineRule="auto"/>
        <w:ind w:left="630" w:hanging="270"/>
        <w:jc w:val="both"/>
        <w:rPr>
          <w:rFonts w:ascii="Sylfaen" w:eastAsiaTheme="majorEastAsia" w:hAnsi="Sylfaen" w:cs="Sylfaen"/>
        </w:rPr>
      </w:pPr>
      <w:r w:rsidRPr="00F04769">
        <w:rPr>
          <w:rFonts w:ascii="Sylfaen" w:eastAsiaTheme="majorEastAsia" w:hAnsi="Sylfaen" w:cs="Sylfaen"/>
        </w:rPr>
        <w:t>საქართველოს ცენტრალური საარჩევნო კომისია</w:t>
      </w:r>
    </w:p>
    <w:p w14:paraId="0BBF65BC" w14:textId="77777777" w:rsidR="00087636" w:rsidRPr="00F04769" w:rsidRDefault="00087636" w:rsidP="00A6727B">
      <w:pPr>
        <w:pStyle w:val="ListParagraph"/>
        <w:spacing w:after="0" w:line="240" w:lineRule="auto"/>
        <w:jc w:val="both"/>
        <w:rPr>
          <w:rFonts w:ascii="Sylfaen" w:hAnsi="Sylfaen"/>
          <w:lang w:val="ka-GE"/>
        </w:rPr>
      </w:pPr>
    </w:p>
    <w:p w14:paraId="48AE9FE8" w14:textId="77777777" w:rsidR="00087636" w:rsidRPr="00F04769" w:rsidRDefault="00087636" w:rsidP="00A6727B">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მომზადდა</w:t>
      </w:r>
      <w:hyperlink r:id="rId15" w:tgtFrame="_blank" w:history="1">
        <w:r w:rsidRPr="00F04769">
          <w:rPr>
            <w:rFonts w:ascii="Sylfaen" w:hAnsi="Sylfaen" w:cs="Sylfaen"/>
            <w:bCs/>
            <w:color w:val="000000"/>
            <w:shd w:val="clear" w:color="auto" w:fill="FFFFFF"/>
            <w:lang w:val="ka-GE"/>
          </w:rPr>
          <w:t> საქართველოს პარლამენტის 2021 წლის 2 ოქტომბრის არჩევნების ანგარიში</w:t>
        </w:r>
      </w:hyperlink>
      <w:r w:rsidRPr="00F04769">
        <w:rPr>
          <w:rFonts w:ascii="Sylfaen" w:hAnsi="Sylfaen" w:cs="Sylfaen"/>
          <w:bCs/>
          <w:color w:val="000000"/>
          <w:shd w:val="clear" w:color="auto" w:fill="FFFFFF"/>
          <w:lang w:val="ka-GE"/>
        </w:rPr>
        <w:t xml:space="preserve"> და წარედგინა საქართველოს პარლამენტს;</w:t>
      </w:r>
    </w:p>
    <w:p w14:paraId="6E39737A" w14:textId="77777777" w:rsidR="00087636" w:rsidRPr="00F04769" w:rsidRDefault="00087636" w:rsidP="00A6727B">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საოლქო საარჩევნო კომისიის წევრებს ჩაუტარდათ ტრენინგები იურიდიულ და საზოგადოებასთან ურთიერთობის საკითხებზე;</w:t>
      </w:r>
    </w:p>
    <w:p w14:paraId="2D0FF440" w14:textId="77777777" w:rsidR="00087636" w:rsidRPr="00F04769" w:rsidRDefault="00087636" w:rsidP="00A6727B">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ამომრჩეველთა ინფორმირების და კომუნიკაციის გაძლიერების მიზნით, განხორციელდა ინფორმირების კამპანია „ვესაუბრებით ამომრჩევლებს“;</w:t>
      </w:r>
    </w:p>
    <w:p w14:paraId="581A0880" w14:textId="77777777" w:rsidR="00087636" w:rsidRPr="00F04769" w:rsidRDefault="00087636" w:rsidP="00A6727B">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საარჩევნო ადმინისტრაციის წარმომადგენლებს ჩაუტარდათ ტრენინგი „საარჩევნო ციკლის მართვა - დაგეგმარება, ანგარიშგება, მონიტორინგი და შეფასება“, რომელიც IFES-ს მხარდაჭერით განხორციელდა.</w:t>
      </w:r>
    </w:p>
    <w:p w14:paraId="79C4FAC0" w14:textId="228E6640" w:rsidR="00087636" w:rsidRPr="00F04769" w:rsidRDefault="00087636" w:rsidP="00A6727B">
      <w:pPr>
        <w:tabs>
          <w:tab w:val="left" w:pos="360"/>
        </w:tabs>
        <w:spacing w:after="0" w:line="240" w:lineRule="auto"/>
        <w:ind w:left="360"/>
        <w:jc w:val="both"/>
        <w:rPr>
          <w:rFonts w:ascii="Sylfaen" w:hAnsi="Sylfaen" w:cs="Sylfaen"/>
          <w:color w:val="000000"/>
          <w:shd w:val="clear" w:color="auto" w:fill="FFFFFF"/>
          <w:lang w:val="ka-GE"/>
        </w:rPr>
      </w:pPr>
    </w:p>
    <w:p w14:paraId="1F67DD16" w14:textId="77777777" w:rsidR="00A6727B" w:rsidRPr="00F04769" w:rsidRDefault="00A6727B" w:rsidP="00A6727B">
      <w:pPr>
        <w:pStyle w:val="Heading2"/>
        <w:jc w:val="both"/>
        <w:rPr>
          <w:rFonts w:ascii="Sylfaen" w:hAnsi="Sylfaen" w:cs="Sylfaen"/>
          <w:sz w:val="22"/>
          <w:szCs w:val="22"/>
        </w:rPr>
      </w:pPr>
      <w:r w:rsidRPr="00F04769">
        <w:rPr>
          <w:rFonts w:ascii="Sylfaen" w:hAnsi="Sylfaen" w:cs="Sylfaen"/>
          <w:sz w:val="22"/>
          <w:szCs w:val="22"/>
        </w:rPr>
        <w:lastRenderedPageBreak/>
        <w:t>6.6 მიწის ბაზრის განვითარება (WB) (პროგრამული კოდი 26 09)</w:t>
      </w:r>
    </w:p>
    <w:p w14:paraId="6E996AA2" w14:textId="77777777" w:rsidR="00A6727B" w:rsidRPr="00F04769" w:rsidRDefault="00A6727B" w:rsidP="00A6727B">
      <w:pPr>
        <w:pStyle w:val="abzacixml"/>
        <w:ind w:firstLine="0"/>
        <w:rPr>
          <w:sz w:val="22"/>
          <w:szCs w:val="22"/>
        </w:rPr>
      </w:pPr>
    </w:p>
    <w:p w14:paraId="0E9CBA4C" w14:textId="77777777" w:rsidR="00A6727B" w:rsidRPr="00F04769" w:rsidRDefault="00A6727B" w:rsidP="00A510E9">
      <w:pPr>
        <w:spacing w:after="0" w:line="240" w:lineRule="auto"/>
        <w:jc w:val="both"/>
        <w:rPr>
          <w:rFonts w:ascii="Sylfaen" w:hAnsi="Sylfaen"/>
          <w:bCs/>
        </w:rPr>
      </w:pPr>
      <w:r w:rsidRPr="00F04769">
        <w:rPr>
          <w:rFonts w:ascii="Sylfaen" w:hAnsi="Sylfaen"/>
          <w:bCs/>
        </w:rPr>
        <w:t>პროგრამის განმახორციელებელი:</w:t>
      </w:r>
    </w:p>
    <w:p w14:paraId="2DA3A963" w14:textId="77777777" w:rsidR="00A6727B" w:rsidRPr="00F04769" w:rsidRDefault="00A6727B" w:rsidP="00A510E9">
      <w:pPr>
        <w:numPr>
          <w:ilvl w:val="0"/>
          <w:numId w:val="13"/>
        </w:numPr>
        <w:spacing w:after="0" w:line="240" w:lineRule="auto"/>
        <w:ind w:left="810" w:hanging="270"/>
        <w:jc w:val="both"/>
        <w:rPr>
          <w:rFonts w:ascii="Sylfaen" w:eastAsiaTheme="majorEastAsia" w:hAnsi="Sylfaen" w:cs="Sylfaen"/>
        </w:rPr>
      </w:pPr>
      <w:r w:rsidRPr="00F04769">
        <w:rPr>
          <w:rFonts w:ascii="Sylfaen" w:eastAsiaTheme="majorEastAsia" w:hAnsi="Sylfaen" w:cs="Sylfaen"/>
        </w:rPr>
        <w:t>სსიპ - საჯარო რეესტრის ეროვნული სააგენტო</w:t>
      </w:r>
    </w:p>
    <w:p w14:paraId="7AA60225" w14:textId="77777777" w:rsidR="00A6727B" w:rsidRPr="00F04769" w:rsidRDefault="00A6727B" w:rsidP="00A6727B">
      <w:pPr>
        <w:pStyle w:val="abzacixml"/>
        <w:ind w:firstLine="0"/>
        <w:rPr>
          <w:sz w:val="22"/>
          <w:szCs w:val="22"/>
        </w:rPr>
      </w:pPr>
    </w:p>
    <w:p w14:paraId="4DAD34B6"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მსოფლიო ბანკის დაფინანსებით მიმდინარეობდა განსაკუთრებული სახელმწიფოებრივი და საზოგადოებრივი მნიშვნელობის მქონე პროექტი „მიწის ბაზრის განვითარება (WB)“</w:t>
      </w:r>
      <w:r w:rsidRPr="00F04769">
        <w:rPr>
          <w:rFonts w:ascii="Sylfaen" w:hAnsi="Sylfaen"/>
          <w:lang w:val="ka-GE"/>
        </w:rPr>
        <w:t>;</w:t>
      </w:r>
    </w:p>
    <w:p w14:paraId="08CBF9EB"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მიმდინარეობდა სისტემური რეგისტრაციის ბიზნესპროცესი. მომზადდა საველე ტექნიკური სამუშაოების სპეციფიკაცია და პროექტის განსახორციელებელ სამუშაოთა სახელმძღვანელო. აღნიშნული დოკუმენტაცია შეთანხმდა მსოფლიო ბანკთან. განახლდა ხარისხის მიწის კონსოლიდაციის ტექნიკური დავალება და შემუშავდა მიწის სისტემურები რეგისტრაციის სტრატეგიის სამუშაო დოკუმენტი</w:t>
      </w:r>
      <w:r w:rsidRPr="00F04769">
        <w:rPr>
          <w:rFonts w:ascii="Sylfaen" w:hAnsi="Sylfaen"/>
          <w:lang w:val="ka-GE"/>
        </w:rPr>
        <w:t>;</w:t>
      </w:r>
    </w:p>
    <w:p w14:paraId="143F7102"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რეგისტრირებული</w:t>
      </w:r>
      <w:r w:rsidRPr="00F04769">
        <w:rPr>
          <w:rFonts w:ascii="Sylfaen" w:hAnsi="Sylfaen"/>
          <w:lang w:val="ka-GE"/>
        </w:rPr>
        <w:t xml:space="preserve"> იქნ</w:t>
      </w:r>
      <w:r w:rsidRPr="00F04769">
        <w:rPr>
          <w:rFonts w:ascii="Sylfaen" w:hAnsi="Sylfaen"/>
        </w:rPr>
        <w:t>ა 7 603 მიწის ნაკვეთი</w:t>
      </w:r>
      <w:r w:rsidRPr="00F04769">
        <w:rPr>
          <w:rFonts w:ascii="Sylfaen" w:hAnsi="Sylfaen"/>
          <w:lang w:val="ka-GE"/>
        </w:rPr>
        <w:t>,</w:t>
      </w:r>
      <w:r w:rsidRPr="00F04769">
        <w:rPr>
          <w:rFonts w:ascii="Sylfaen" w:hAnsi="Sylfaen"/>
        </w:rPr>
        <w:t xml:space="preserve"> გორისა და ქარელის მუნიციპალიტეტების ადმინისტრაციულ ერთეულებში (რუისი, ურბნისი, ბრეთი და გიგანტი) </w:t>
      </w:r>
      <w:r w:rsidRPr="00F04769">
        <w:rPr>
          <w:rFonts w:ascii="Sylfaen" w:hAnsi="Sylfaen"/>
          <w:lang w:val="ka-GE"/>
        </w:rPr>
        <w:t>-</w:t>
      </w:r>
      <w:r w:rsidRPr="00F04769">
        <w:rPr>
          <w:rFonts w:ascii="Sylfaen" w:hAnsi="Sylfaen"/>
        </w:rPr>
        <w:t xml:space="preserve"> 8 427 მიწის ნაკვეთი</w:t>
      </w:r>
      <w:r w:rsidRPr="00F04769">
        <w:rPr>
          <w:rFonts w:ascii="Sylfaen" w:hAnsi="Sylfaen"/>
          <w:lang w:val="ka-GE"/>
        </w:rPr>
        <w:t xml:space="preserve"> და</w:t>
      </w:r>
      <w:r w:rsidRPr="00F04769">
        <w:rPr>
          <w:rFonts w:ascii="Sylfaen" w:hAnsi="Sylfaen"/>
        </w:rPr>
        <w:t xml:space="preserve">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 </w:t>
      </w:r>
      <w:r w:rsidRPr="00F04769">
        <w:rPr>
          <w:rFonts w:ascii="Sylfaen" w:hAnsi="Sylfaen"/>
          <w:lang w:val="ka-GE"/>
        </w:rPr>
        <w:t>-</w:t>
      </w:r>
      <w:r w:rsidRPr="00F04769">
        <w:rPr>
          <w:rFonts w:ascii="Sylfaen" w:hAnsi="Sylfaen"/>
        </w:rPr>
        <w:t xml:space="preserve"> 453 მიწის ნაკვეთი. პროცესი მიმდინარეობ</w:t>
      </w:r>
      <w:r w:rsidRPr="00F04769">
        <w:rPr>
          <w:rFonts w:ascii="Sylfaen" w:hAnsi="Sylfaen"/>
          <w:lang w:val="ka-GE"/>
        </w:rPr>
        <w:t>და</w:t>
      </w:r>
      <w:r w:rsidRPr="00F04769">
        <w:rPr>
          <w:rFonts w:ascii="Sylfaen" w:hAnsi="Sylfaen"/>
        </w:rPr>
        <w:t xml:space="preserve"> მსოფლიო ბანკთან შეთანხმებული გეგმის შესაბამისად, ე.წ. In-house მეთოდის გამოყენებით</w:t>
      </w:r>
      <w:r w:rsidRPr="00F04769">
        <w:rPr>
          <w:rFonts w:ascii="Sylfaen" w:hAnsi="Sylfaen"/>
          <w:lang w:val="ka-GE"/>
        </w:rPr>
        <w:t>;</w:t>
      </w:r>
    </w:p>
    <w:p w14:paraId="60DF1BE3" w14:textId="77777777" w:rsidR="00A6727B" w:rsidRPr="00F04769" w:rsidRDefault="00A6727B" w:rsidP="00A6727B">
      <w:pPr>
        <w:numPr>
          <w:ilvl w:val="3"/>
          <w:numId w:val="20"/>
        </w:numPr>
        <w:spacing w:after="0" w:line="240" w:lineRule="auto"/>
        <w:ind w:left="0"/>
        <w:jc w:val="both"/>
        <w:rPr>
          <w:rFonts w:ascii="Sylfaen" w:hAnsi="Sylfaen"/>
        </w:rPr>
      </w:pPr>
      <w:r w:rsidRPr="00F04769">
        <w:rPr>
          <w:rFonts w:ascii="Sylfaen" w:hAnsi="Sylfaen"/>
        </w:rPr>
        <w:t>საბოლოო სატესტო რეჟიმში გაეშვა მიწის სისტემური რეგისტრაციის პორტალი. ინტერფეისი სრულად შემუშავებული</w:t>
      </w:r>
      <w:r w:rsidRPr="00F04769">
        <w:rPr>
          <w:rFonts w:ascii="Sylfaen" w:hAnsi="Sylfaen"/>
          <w:lang w:val="ka-GE"/>
        </w:rPr>
        <w:t xml:space="preserve"> იქნ</w:t>
      </w:r>
      <w:r w:rsidRPr="00F04769">
        <w:rPr>
          <w:rFonts w:ascii="Sylfaen" w:hAnsi="Sylfaen"/>
        </w:rPr>
        <w:t>ა UX/UI დიზაინის მიხედვით. შეიქმნა ქონების საძებნი პარამეტრების დამატება/ქონებაზე დეტალური ინფორმაციის მოძიების ლოგიკა. ასევე, შე</w:t>
      </w:r>
      <w:r w:rsidRPr="00F04769">
        <w:rPr>
          <w:rFonts w:ascii="Sylfaen" w:hAnsi="Sylfaen"/>
          <w:lang w:val="ka-GE"/>
        </w:rPr>
        <w:t>ი</w:t>
      </w:r>
      <w:r w:rsidRPr="00F04769">
        <w:rPr>
          <w:rFonts w:ascii="Sylfaen" w:hAnsi="Sylfaen"/>
        </w:rPr>
        <w:t>ქმნა დაინტერესებული პირის მიერ აზომვის მოთხოვნის ფორმა.</w:t>
      </w:r>
    </w:p>
    <w:p w14:paraId="4BF55FC5" w14:textId="77777777" w:rsidR="00A6727B" w:rsidRPr="00F04769" w:rsidRDefault="00A6727B" w:rsidP="00A6727B">
      <w:pPr>
        <w:tabs>
          <w:tab w:val="left" w:pos="360"/>
        </w:tabs>
        <w:spacing w:after="0" w:line="240" w:lineRule="auto"/>
        <w:ind w:left="360"/>
        <w:jc w:val="both"/>
        <w:rPr>
          <w:rFonts w:ascii="Sylfaen" w:hAnsi="Sylfaen" w:cs="Sylfaen"/>
          <w:color w:val="000000"/>
          <w:shd w:val="clear" w:color="auto" w:fill="FFFFFF"/>
          <w:lang w:val="ka-GE"/>
        </w:rPr>
      </w:pPr>
    </w:p>
    <w:p w14:paraId="4E28D046" w14:textId="77777777" w:rsidR="00DE33CA" w:rsidRPr="00F04769" w:rsidRDefault="00DE33CA" w:rsidP="00DE33CA">
      <w:pPr>
        <w:pStyle w:val="Heading2"/>
        <w:spacing w:line="240" w:lineRule="auto"/>
        <w:jc w:val="both"/>
        <w:rPr>
          <w:rFonts w:ascii="Sylfaen" w:hAnsi="Sylfaen" w:cs="Sylfaen"/>
          <w:sz w:val="22"/>
          <w:szCs w:val="22"/>
        </w:rPr>
      </w:pPr>
      <w:r w:rsidRPr="00F04769">
        <w:rPr>
          <w:rFonts w:ascii="Sylfaen" w:hAnsi="Sylfaen" w:cs="Sylfaen"/>
          <w:sz w:val="22"/>
          <w:szCs w:val="22"/>
        </w:rPr>
        <w:t>6.7  პოლიტიკური პარტიების დაფინანსება (პროგრამული კოდი 06 03)</w:t>
      </w:r>
    </w:p>
    <w:p w14:paraId="0ECAEE51" w14:textId="77777777" w:rsidR="00DE33CA" w:rsidRPr="00F04769" w:rsidRDefault="00DE33CA" w:rsidP="00DE33CA">
      <w:pPr>
        <w:pStyle w:val="abzacixml"/>
        <w:spacing w:line="240" w:lineRule="auto"/>
        <w:ind w:left="270" w:hanging="270"/>
        <w:rPr>
          <w:b/>
          <w:sz w:val="22"/>
          <w:szCs w:val="22"/>
        </w:rPr>
      </w:pPr>
    </w:p>
    <w:p w14:paraId="1A254796" w14:textId="77777777" w:rsidR="00DE33CA" w:rsidRPr="00F04769" w:rsidRDefault="00DE33CA" w:rsidP="00DE33CA">
      <w:pPr>
        <w:pStyle w:val="abzacixml"/>
        <w:spacing w:line="240" w:lineRule="auto"/>
        <w:ind w:firstLine="0"/>
        <w:rPr>
          <w:sz w:val="22"/>
          <w:szCs w:val="22"/>
        </w:rPr>
      </w:pPr>
      <w:r w:rsidRPr="00F04769">
        <w:rPr>
          <w:sz w:val="22"/>
          <w:szCs w:val="22"/>
        </w:rPr>
        <w:t>პროგრამის განმახორციელებელი:</w:t>
      </w:r>
    </w:p>
    <w:p w14:paraId="2337F4C6" w14:textId="77777777" w:rsidR="00DE33CA" w:rsidRPr="00F04769" w:rsidRDefault="00DE33CA" w:rsidP="00DE33CA">
      <w:pPr>
        <w:numPr>
          <w:ilvl w:val="0"/>
          <w:numId w:val="13"/>
        </w:numPr>
        <w:spacing w:after="0" w:line="240" w:lineRule="auto"/>
        <w:ind w:left="630" w:hanging="270"/>
        <w:jc w:val="both"/>
        <w:rPr>
          <w:rFonts w:ascii="Sylfaen" w:eastAsiaTheme="majorEastAsia" w:hAnsi="Sylfaen" w:cs="Sylfaen"/>
        </w:rPr>
      </w:pPr>
      <w:r w:rsidRPr="00F04769">
        <w:rPr>
          <w:rFonts w:ascii="Sylfaen" w:eastAsiaTheme="majorEastAsia" w:hAnsi="Sylfaen" w:cs="Sylfaen"/>
        </w:rPr>
        <w:t>საქართველოს ცენტრალური საარჩევნო კომისია</w:t>
      </w:r>
    </w:p>
    <w:p w14:paraId="34B61B02" w14:textId="77777777" w:rsidR="00DE33CA" w:rsidRPr="00F04769" w:rsidRDefault="00DE33CA" w:rsidP="00DE33CA">
      <w:pPr>
        <w:pStyle w:val="abzacixml"/>
        <w:spacing w:line="240" w:lineRule="auto"/>
        <w:ind w:left="360" w:firstLine="0"/>
        <w:rPr>
          <w:sz w:val="22"/>
          <w:szCs w:val="22"/>
        </w:rPr>
      </w:pPr>
    </w:p>
    <w:p w14:paraId="4936F5B7" w14:textId="77777777" w:rsidR="00DE33CA" w:rsidRPr="00F04769" w:rsidRDefault="00DE33CA" w:rsidP="00DE33CA">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14 კვალიფიციური პოლიტიკური პარტია (მ.შ. 2 პარტია დაფინანსდა მხოლოდ იანვარ-თებერვლის თვეებში, რადგან მარტიდან დაკარგეს დაფინანსების მიღების უფლება).</w:t>
      </w:r>
      <w:r w:rsidRPr="00F04769">
        <w:rPr>
          <w:rFonts w:ascii="Sylfaen" w:hAnsi="Sylfaen" w:cs="Sylfaen"/>
          <w:bCs/>
          <w:color w:val="000000"/>
          <w:shd w:val="clear" w:color="auto" w:fill="FFFFFF"/>
          <w:lang w:val="ka-GE"/>
        </w:rPr>
        <w:t xml:space="preserve"> </w:t>
      </w:r>
    </w:p>
    <w:p w14:paraId="5C7D4D16" w14:textId="77777777" w:rsidR="00DE33CA" w:rsidRPr="00F04769" w:rsidRDefault="00DE33CA" w:rsidP="00DE33CA">
      <w:pPr>
        <w:tabs>
          <w:tab w:val="left" w:pos="360"/>
        </w:tabs>
        <w:spacing w:after="0" w:line="240" w:lineRule="auto"/>
        <w:ind w:left="360"/>
        <w:jc w:val="both"/>
        <w:rPr>
          <w:rFonts w:ascii="Sylfaen" w:eastAsia="Calibri" w:hAnsi="Sylfaen" w:cs="Sylfaen"/>
        </w:rPr>
      </w:pPr>
    </w:p>
    <w:p w14:paraId="14D4994E" w14:textId="77777777" w:rsidR="002762A8" w:rsidRPr="00F04769" w:rsidRDefault="002762A8" w:rsidP="00A6727B">
      <w:pPr>
        <w:pStyle w:val="Heading2"/>
        <w:spacing w:line="240" w:lineRule="auto"/>
        <w:jc w:val="both"/>
        <w:rPr>
          <w:rFonts w:ascii="Sylfaen" w:hAnsi="Sylfaen" w:cs="Sylfaen"/>
          <w:sz w:val="22"/>
          <w:szCs w:val="22"/>
        </w:rPr>
      </w:pPr>
      <w:r w:rsidRPr="00F04769">
        <w:rPr>
          <w:rFonts w:ascii="Sylfaen" w:hAnsi="Sylfaen" w:cs="Sylfaen"/>
          <w:sz w:val="22"/>
          <w:szCs w:val="22"/>
        </w:rPr>
        <w:t>6.</w:t>
      </w:r>
      <w:r w:rsidRPr="00F04769">
        <w:rPr>
          <w:rFonts w:ascii="Sylfaen" w:hAnsi="Sylfaen" w:cs="Sylfaen"/>
          <w:sz w:val="22"/>
          <w:szCs w:val="22"/>
          <w:lang w:val="ka-GE"/>
        </w:rPr>
        <w:t>8</w:t>
      </w:r>
      <w:r w:rsidRPr="00F04769">
        <w:rPr>
          <w:rFonts w:ascii="Sylfaen" w:hAnsi="Sylfaen" w:cs="Sylfaen"/>
          <w:sz w:val="22"/>
          <w:szCs w:val="22"/>
        </w:rPr>
        <w:t xml:space="preserve">  სახელმწიფო ინსპექტორის სამსახური (პროგრამული კოდი 51 00)</w:t>
      </w:r>
    </w:p>
    <w:p w14:paraId="3B09FB0F" w14:textId="77777777" w:rsidR="002762A8" w:rsidRPr="00F04769" w:rsidRDefault="002762A8" w:rsidP="00A6727B">
      <w:pPr>
        <w:spacing w:line="240" w:lineRule="auto"/>
        <w:rPr>
          <w:rFonts w:ascii="Sylfaen" w:hAnsi="Sylfaen"/>
          <w:b/>
          <w:bCs/>
          <w:smallCaps/>
          <w:lang w:val="ka-GE"/>
        </w:rPr>
      </w:pPr>
      <w:r w:rsidRPr="00F04769">
        <w:rPr>
          <w:rFonts w:ascii="Sylfaen" w:eastAsiaTheme="majorEastAsia" w:hAnsi="Sylfaen" w:cs="Sylfaen"/>
          <w:color w:val="2F5496" w:themeColor="accent1" w:themeShade="BF"/>
          <w:lang w:val="ka-GE"/>
        </w:rPr>
        <w:t xml:space="preserve">     </w:t>
      </w:r>
      <w:r w:rsidRPr="00F04769">
        <w:rPr>
          <w:rFonts w:ascii="Sylfaen" w:hAnsi="Sylfaen"/>
          <w:b/>
          <w:bCs/>
          <w:smallCaps/>
          <w:lang w:val="ka-GE"/>
        </w:rPr>
        <w:t xml:space="preserve">  </w:t>
      </w:r>
    </w:p>
    <w:p w14:paraId="08F1515C" w14:textId="77777777" w:rsidR="002762A8" w:rsidRPr="00F04769" w:rsidRDefault="002762A8" w:rsidP="00A6727B">
      <w:pPr>
        <w:spacing w:after="0" w:line="240" w:lineRule="auto"/>
        <w:jc w:val="both"/>
        <w:rPr>
          <w:rFonts w:ascii="Sylfaen" w:hAnsi="Sylfaen"/>
          <w:bCs/>
        </w:rPr>
      </w:pPr>
      <w:r w:rsidRPr="00F04769">
        <w:rPr>
          <w:rFonts w:ascii="Sylfaen" w:hAnsi="Sylfaen"/>
          <w:bCs/>
        </w:rPr>
        <w:t xml:space="preserve">პროგრამის განმახორციელებელი: </w:t>
      </w:r>
    </w:p>
    <w:p w14:paraId="2CCAE0E8" w14:textId="77777777" w:rsidR="002762A8" w:rsidRPr="00F04769" w:rsidRDefault="002762A8" w:rsidP="00A6727B">
      <w:pPr>
        <w:numPr>
          <w:ilvl w:val="0"/>
          <w:numId w:val="13"/>
        </w:numPr>
        <w:spacing w:after="0" w:line="240" w:lineRule="auto"/>
        <w:ind w:left="900" w:hanging="270"/>
        <w:jc w:val="both"/>
        <w:rPr>
          <w:rFonts w:ascii="Sylfaen" w:eastAsia="Sylfaen" w:hAnsi="Sylfaen"/>
        </w:rPr>
      </w:pPr>
      <w:r w:rsidRPr="00F04769">
        <w:rPr>
          <w:rFonts w:ascii="Sylfaen" w:eastAsiaTheme="majorEastAsia" w:hAnsi="Sylfaen" w:cs="Sylfaen"/>
        </w:rPr>
        <w:t>სპეციალური საგამოძიებო სამსახური</w:t>
      </w:r>
    </w:p>
    <w:p w14:paraId="7E22FDBE" w14:textId="77777777" w:rsidR="002762A8" w:rsidRPr="00F04769" w:rsidRDefault="002762A8" w:rsidP="00A6727B">
      <w:pPr>
        <w:numPr>
          <w:ilvl w:val="0"/>
          <w:numId w:val="13"/>
        </w:numPr>
        <w:spacing w:after="0" w:line="240" w:lineRule="auto"/>
        <w:ind w:left="900" w:hanging="270"/>
        <w:jc w:val="both"/>
        <w:rPr>
          <w:rFonts w:ascii="Sylfaen" w:eastAsia="Sylfaen" w:hAnsi="Sylfaen"/>
        </w:rPr>
      </w:pPr>
      <w:r w:rsidRPr="00F04769">
        <w:rPr>
          <w:rFonts w:eastAsiaTheme="majorEastAsia" w:cs="Sylfaen"/>
        </w:rPr>
        <w:t xml:space="preserve"> </w:t>
      </w:r>
      <w:r w:rsidRPr="00F04769">
        <w:rPr>
          <w:rFonts w:ascii="Sylfaen" w:eastAsiaTheme="majorEastAsia" w:hAnsi="Sylfaen" w:cs="Sylfaen"/>
          <w:lang w:val="ka-GE"/>
        </w:rPr>
        <w:t xml:space="preserve">პერსონალურ მონაცემთა დაცვის </w:t>
      </w:r>
      <w:r w:rsidRPr="00F04769">
        <w:rPr>
          <w:rFonts w:ascii="Sylfaen" w:eastAsiaTheme="majorEastAsia" w:hAnsi="Sylfaen" w:cs="Sylfaen"/>
        </w:rPr>
        <w:t>სამსახური</w:t>
      </w:r>
    </w:p>
    <w:p w14:paraId="1F6D5D95" w14:textId="77777777" w:rsidR="002762A8" w:rsidRPr="00F04769" w:rsidRDefault="002762A8" w:rsidP="00A6727B">
      <w:pPr>
        <w:pStyle w:val="abzacixml"/>
        <w:spacing w:line="240" w:lineRule="auto"/>
        <w:rPr>
          <w:sz w:val="22"/>
          <w:szCs w:val="22"/>
          <w:highlight w:val="yellow"/>
        </w:rPr>
      </w:pPr>
    </w:p>
    <w:p w14:paraId="41ABE4D6" w14:textId="77777777" w:rsidR="002762A8" w:rsidRPr="00F04769" w:rsidRDefault="002762A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დანაშაულის ნიშნების შემცველი შეტყობინებების საფუძველზე დაიწყო გამოძიება 124 სისხლის სამართლის საქმეზე;</w:t>
      </w:r>
    </w:p>
    <w:p w14:paraId="7A76B90F" w14:textId="77777777" w:rsidR="002762A8" w:rsidRPr="00F04769" w:rsidRDefault="002762A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პერსონალურ მონაცემთა დაცვასთან დაკავშირებულ საკითხებზე კონსულტაცია გაეწია საჯარო და კერძო დაწესებულებებს და ფიზიკურ პირებს კერძოდ, საანგარიშო პერიოდში გაიცა 1 172 კონსულტაცია, ხოლო სხვა იურიდიულ საკითხებთან დაკავშირებით -12;</w:t>
      </w:r>
    </w:p>
    <w:p w14:paraId="37A6740E" w14:textId="77777777" w:rsidR="002762A8" w:rsidRPr="00F04769" w:rsidRDefault="002762A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განხილულ იქნა და რეაგირება განხორციელდა 165 მოქალაქის განცხადებასა და 43 შეტყობინებაზე; ჩატარდა 38 ორგანიზაციის შემოწმება (ინსპექტირება);</w:t>
      </w:r>
    </w:p>
    <w:p w14:paraId="07BEFD74" w14:textId="77777777" w:rsidR="002762A8" w:rsidRPr="00F04769" w:rsidRDefault="002762A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განცხადებების განხილვისა და ინსპექტირებების განხორციელების შედეგად გამოვლინდა  სამართალდარღვევის 55 ფაქტი,  მათგან 25 შემთხვევაში მოხდა ჯარიმის დაკისრება, 23 ფაქტზე მოხდა გაფრთხილების შეფარდება, დამატებით, საჯარო და კერძო ორგანიზაციებს, სხვა მონაცემთა დამმუშავებლებს და უფლებამოსილ პირებს მიეცათ 86 დავალება და  1 რეკომენდაცია;</w:t>
      </w:r>
    </w:p>
    <w:p w14:paraId="450DFFBE" w14:textId="77777777" w:rsidR="002762A8" w:rsidRPr="00F04769" w:rsidRDefault="002762A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ჩატარდა საქართველოს სახელით დასადები 6 საერთაშორისო შეთანხმების ესპერტიზა და მომზადდა შესაბამისი დასკვნა/რეკომენდაცია;</w:t>
      </w:r>
    </w:p>
    <w:p w14:paraId="4518E321" w14:textId="77777777" w:rsidR="002762A8" w:rsidRPr="00F04769" w:rsidRDefault="002762A8"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14 ტრენინგი/საინფორმაციო შეხვედრა, რომელშიც 515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 </w:t>
      </w:r>
    </w:p>
    <w:p w14:paraId="66CE5149" w14:textId="77777777" w:rsidR="002762A8" w:rsidRPr="00F04769" w:rsidRDefault="002762A8" w:rsidP="00A6727B">
      <w:pPr>
        <w:spacing w:line="240" w:lineRule="auto"/>
        <w:rPr>
          <w:rFonts w:ascii="Sylfaen" w:hAnsi="Sylfaen"/>
        </w:rPr>
      </w:pPr>
    </w:p>
    <w:p w14:paraId="141157BB" w14:textId="77777777" w:rsidR="00FF6DB0" w:rsidRPr="00F04769" w:rsidRDefault="00FF6DB0" w:rsidP="00A6727B">
      <w:pPr>
        <w:pStyle w:val="Heading2"/>
        <w:spacing w:line="240" w:lineRule="auto"/>
        <w:jc w:val="both"/>
        <w:rPr>
          <w:rFonts w:ascii="Sylfaen" w:hAnsi="Sylfaen" w:cs="Sylfaen"/>
          <w:sz w:val="22"/>
          <w:szCs w:val="22"/>
        </w:rPr>
      </w:pPr>
      <w:r w:rsidRPr="00F04769">
        <w:rPr>
          <w:rFonts w:ascii="Sylfaen" w:hAnsi="Sylfaen" w:cs="Sylfaen"/>
          <w:sz w:val="22"/>
          <w:szCs w:val="22"/>
        </w:rPr>
        <w:t>6.9. საქართველოს სახალხო დამცველის აპარატის ფუნქციონირების გაძლიერების ღონისძიებები   (პროგრამული კოდი 41 00)</w:t>
      </w:r>
    </w:p>
    <w:p w14:paraId="785F5E39" w14:textId="77777777" w:rsidR="00FF6DB0" w:rsidRPr="00F04769" w:rsidRDefault="00FF6DB0" w:rsidP="00A6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lang w:val="ka-GE"/>
        </w:rPr>
      </w:pPr>
    </w:p>
    <w:p w14:paraId="7DAEA0DF" w14:textId="77777777" w:rsidR="00FF6DB0" w:rsidRPr="00F04769" w:rsidRDefault="00FF6DB0" w:rsidP="00A6727B">
      <w:pPr>
        <w:spacing w:after="0" w:line="240" w:lineRule="auto"/>
        <w:jc w:val="both"/>
        <w:rPr>
          <w:rFonts w:ascii="Sylfaen" w:hAnsi="Sylfaen" w:cs="Sylfaen"/>
          <w:lang w:val="ka-GE"/>
        </w:rPr>
      </w:pPr>
      <w:r w:rsidRPr="00F04769">
        <w:rPr>
          <w:rFonts w:ascii="Sylfaen" w:hAnsi="Sylfaen"/>
          <w:lang w:val="ka-GE"/>
        </w:rPr>
        <w:t xml:space="preserve"> </w:t>
      </w:r>
      <w:r w:rsidRPr="00F04769">
        <w:rPr>
          <w:rFonts w:ascii="Sylfaen" w:hAnsi="Sylfaen"/>
          <w:bCs/>
        </w:rPr>
        <w:t xml:space="preserve">პროგრამის განმახორციელებელი </w:t>
      </w:r>
    </w:p>
    <w:p w14:paraId="2F5E8812" w14:textId="77777777" w:rsidR="00FF6DB0" w:rsidRPr="00F04769" w:rsidRDefault="00FF6DB0" w:rsidP="00A6727B">
      <w:pPr>
        <w:pStyle w:val="ListParagraph"/>
        <w:numPr>
          <w:ilvl w:val="0"/>
          <w:numId w:val="46"/>
        </w:numPr>
        <w:tabs>
          <w:tab w:val="left" w:pos="1260"/>
        </w:tabs>
        <w:spacing w:after="0" w:line="240" w:lineRule="auto"/>
        <w:ind w:left="720"/>
        <w:jc w:val="both"/>
        <w:rPr>
          <w:rFonts w:ascii="Sylfaen" w:hAnsi="Sylfaen" w:cs="Sylfaen"/>
          <w:lang w:val="ka-GE"/>
        </w:rPr>
      </w:pPr>
      <w:r w:rsidRPr="00F04769">
        <w:rPr>
          <w:rFonts w:ascii="Sylfaen" w:hAnsi="Sylfaen" w:cs="Sylfaen"/>
          <w:lang w:val="ka-GE"/>
        </w:rPr>
        <w:t xml:space="preserve">საქართველოს სახალხო დამცველის აპარატი </w:t>
      </w:r>
    </w:p>
    <w:p w14:paraId="5896D428" w14:textId="77777777" w:rsidR="00FF6DB0" w:rsidRPr="00F04769" w:rsidRDefault="00FF6DB0" w:rsidP="00A6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2D55F686"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2021  წლის ანგარიში;</w:t>
      </w:r>
    </w:p>
    <w:p w14:paraId="55DF2D0C"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ადამიანის უფლებათა და თავისუფლებათა დაცვის საკითხებზე 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w:t>
      </w:r>
    </w:p>
    <w:p w14:paraId="6DD0124D"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სახალხო დამცველის აპარატში  ადამიანის უფლებათა დარღვევის ფაქტების შესახებ შემოვიდა - 3 137 განცხადება/საჩივარი,  შედგა - 464 ოქმი, ელექტრონული ფოსტით მიღებულ იქნა - 5 899 წერილი, ცხელ ხაზზე შემოსული ზარების რაოდენობამ  შეადგინა - 5 779,     მომზადდა   და გაგზავნილ იქნა - 25 რეკომენდაცია/წინადადება და  8 სასამართლოს მეგობრის მოსაზრება; საკონსტიტუცი სასამართლოში წარდგენილ იქნა - 11 კონსტიტუციური სარჩელი;</w:t>
      </w:r>
    </w:p>
    <w:p w14:paraId="625B1838"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და გამოქვეყნდა პრევენციის ეროვნული მექანიზმის წლიური ანგარიში;</w:t>
      </w:r>
    </w:p>
    <w:p w14:paraId="5BBD0D1C"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შინაგან საქმეთა სამინისტროს მიგრაციის დეპარტამენტის დროებითი განთავსების ცენტრში განხორციელებული მონიტორინგის ვიზიტის შემდგომი ანგარიში (რეკომენდაციების შესრულების შეფასება);</w:t>
      </w:r>
    </w:p>
    <w:p w14:paraId="7EACD32B"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და ევროპის სასაზღვრო და სანაპირო დაცვის სააგენტოს (FRONTEX) ადამიანის უფლებების ოფისს გაეგზავნა ფრენის მონიტორინგის ანგარიში;</w:t>
      </w:r>
    </w:p>
    <w:p w14:paraId="472E1D52"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მომზადდა შინაგან საქმეთა სამინისტროს თბილისის პოლიციის დეპარტამენტისა და პოლიციის სამმართველოების მონიტორინგის ვიზიტის შემდგომი ანგარიში;</w:t>
      </w:r>
    </w:p>
    <w:p w14:paraId="4F27A0A4"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5 პენიტენციურ დაწესებულებაში განხორციელდა - 10 პრევენციული ვიზიტი.  პოლიციის დეპარტამენტში - 1 ვიზიტი, პოლიციის სამმართველოებში -  10 ვიზიტი, უსაფრთხოების სამსახურის დორებითი  მოთავსების იზოლატორში - 1 ვიზიტი, თავდაცვის სფეროში ადამიანის უფლებების მონიტორინგის მიზნით (4 სამხედრო ნაწილში)  - 7 ვიზიტი,  შინაგან საქმეთა სამინისტროს ობიეტების დაცვის დეპარტამენტის 2 დანაყოფში - 2 ვიზიტი, 2 პენიტენციური დაწესებულებების გარე დაცვის სამსახურში - 2 მონიტორინგის ვიზიტი, შინაგან საქმეთა სამინისტროს მიგრაციის დეპარტამენტის მიგრანტთა დროებითი განთავსების ცენტრში - 1 ვიზიტი, განახორციელდა პრევენეციის ეროვნული მექანიზმის წარმომადგენლების მიერ -1 </w:t>
      </w:r>
      <w:r w:rsidRPr="00F04769">
        <w:rPr>
          <w:rFonts w:ascii="Sylfaen" w:eastAsiaTheme="minorEastAsia" w:hAnsi="Sylfaen" w:cs="Sylfaen"/>
          <w:bCs/>
          <w:color w:val="000000"/>
          <w:shd w:val="clear" w:color="auto" w:fill="FFFFFF"/>
          <w:lang w:val="ka-GE"/>
        </w:rPr>
        <w:lastRenderedPageBreak/>
        <w:t xml:space="preserve">მონიტორინგი საქართველოს მოქალაქეთა იძულებით დაბრუნების ოპერაციის პროცესზე დიუსელდორფიდან თბილისის მიმართულებით; </w:t>
      </w:r>
    </w:p>
    <w:p w14:paraId="3E4A82DA"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სამართლებრივი უზრუნველყოფისა და ადამიანური რესურსების მართვის მიმართულებით მომზადდა - 596 ბრძანება. სახალხო დამცველის აპარატში ვაკანტურ პოზიციებზე კადრის შესარჩევად გამოცხადდა 8 კონკურსი;  სამართლებრივი კონსულტაციები გაეწია სახალხო დამცველის აპარატის სხვადასხვა სტრუქტურულ ერთეულს;</w:t>
      </w:r>
    </w:p>
    <w:p w14:paraId="4B8AC5C7"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შშმ პირთა უფლებების დაცვის მიმართულებით მომზადდა 2020 წლის საპარლამენტო ანგარიშის „შშმ პირთა უფლებების ნაწილი“ - 8 თავი. ასევე,  საქმისწარმოების ფარგლებში დეპარტამენტი მუშაობდა 98 ახალ საქმეზე.  საქმისწარმოება დასრულდა 83 საქმეზე. 32 მუნიციპალიტეტში ჩატარდა - 46 საინფორმაციო შეხვედრა, რომლებშიც მონაწილეობა მიიღო - 518 პირმა (ადგილობრივი თვითმმართველობებისა და სახელმწიფო ზრუნვის სააგენტოს წარმომადგენლებმა, შშმ პირთა საკითხებზე მომუშავე ადგილობრივი საჭოების წევრებმა, შშმ პირთა ორგანიზაციების წარმომადგენლებმა, შშმ პირებმა, შშმ ბავშვთა მშობლებმა, შშმ აქტივისტებმა, პოლიციელებმა);</w:t>
      </w:r>
    </w:p>
    <w:p w14:paraId="25D2424E"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სახალხო დამცველის - 1 საჯარო განცხადება და 2 რელიზი. განხორციელდა  - 49 გეგმიური ვიზიტი ქვეყნის მასშტაბით მუნიციპალურ დონეზე მოქმედ 33 უფასო სასადილოში (6 - თბილისში და 27- რეგიონებში) და 16 სოციალურ საცხოვრისსა და თავშესაფარში (6 - თბილისი, 10 - რეგიონებში) მიუსაფარი ოჯახებისთვის.  მომზადდა 3 მონიტორგინის ანგარიში: შშმ პირთა სათანადო საცხოვრისით უზრუნველყოფის ანგარიში, შშმ პირთა დასაქმების უფლების რეალიზების შეფასების ანგარიში, უფასო სასადილოების მონიტორინგის ანგარიში;</w:t>
      </w:r>
    </w:p>
    <w:p w14:paraId="0E466A1A"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სისხლის სამართლის მართლმსაჯულების   მიმართულებით პენიტენციურ დაწესებულებებში განხორციელდა - 146 ვიზიტი, მონახულებულ იქნა - 389 პატიმარი, ფსიქიკური ჯანმრთელობის ეროვნული ცენტრში   - 3 პაციენტი, ფსიქიკური ჯანმრთელობისა და ნარკომანიის ცენტრში - 1 პაციენტი, დროებითი მოთავსების იზოლატორებში   - 1 დაკავებული; </w:t>
      </w:r>
    </w:p>
    <w:p w14:paraId="3E613106"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სამოქალაქო, პოლიტიკური, ეკონომიკური, სოციალური და კულტურული უფლებების დაცვის მიმართულებით მომზადდა 2021 წლის საპარლამენტო ანგარიშის შესაბამისი თავები (16 თავი და 1 თავის ნაწილი). განხორციელდა მონიტორინგი დასავლეთ საქართველოში, ხანდაზმულთა ხანგრძლივი მოვლის დაწესებულებებში და მომზადდა „აჭარის ავტონომიური რესპუბლიკის, გურიის და იმერეთის ხანდაზმულთა ხანგრძლივი მოვლის დაწესებულებებში - სათემო ორგანიზაციებში განხორციელებული მონიტორინგის შემდგომი ანგარიში“.   დასრულდა 70 საქმის შესწავლა. მომზადდა სხვადასხვა სახელმწიფო უწყებაში გასაგზავნი - 188 წერილი,  1 განცხადება და 2 რელიზი;   </w:t>
      </w:r>
    </w:p>
    <w:p w14:paraId="31A29B42"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სამცხე-ჯავახეთის, შიდა ქართლის, ქვემო ქართლის და კახეთის ოფისებისა და მცხეთა-მთიანეთში წარმომადგენლის მეშვეობით გაიცა - 1 256 კონსულტაცია, ოფისების მიერ ორგანიზება გაეწია - 464 შეხვედრას, დამატებით მონაწილეობა მიიღეს სხვადასხვა უწყებების თუ ორგანიზაციების მიერ ორგანიზებულ - 97 შეხვედრაში, ადგილობრივ ხელისუფლებასთან ადვოკატირების გზით წარმატებულად გადაწყდა - 50 საქმე. შედგა სავარაუდო უფლებადარღვევის შესახებ - 46 ოქმი; </w:t>
      </w:r>
    </w:p>
    <w:p w14:paraId="462AF1EB"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დასავლეთ საქართველოს სამმართველოს ფარგლებში შესწავლილ იქნა 59 ახალი საქმე და კორესპონდენცია, მომზადდა - 52 მიმართვა/პასუხი, ხოლო საქმისწარმოება დასრულდა 15 საქმეზე. პროაქტიული გამოვლენის ფარგლებში შედგენილია  - 39 ოქმი/მოხსენებითი ბარათი. დარეგისტრირდა - 38 განცხადება. 850-ზე მეტ დაინტერესებულ პირს გაეწია სატელეფონო და პირადი კონსულტაცია; </w:t>
      </w:r>
    </w:p>
    <w:p w14:paraId="788F8E06"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საგანმანათლებლო და საინფორმაციო ხასიათის შეხვედრა/დისკუსია - 292; სხვა სახის საკამპანიო /საორიენტაციო შეხვედრები და აქტივობები - 1 386. პრესისა და მედიასაშუალებებში ინტერვიუ/მონაწილეობა - 1. პროაქტიული გამოვლენის მიზნით განხორციელდა ადვოკატირება - 178-მდე შემთხვევაში;</w:t>
      </w:r>
    </w:p>
    <w:p w14:paraId="36486B39"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თანასწორობის მიმართულებით  მომზადდა - 6 რეკომენდაცია, 1 სასამართლოს მეგობრის მოსაზრება და საქმისწარმოების შეწყვეტის შესახებ - 70 გადაწყვეტილება.  ჩატარდა საინფორმაციო შეხვედრები და ტრენინგები   ლგბტ+ თემის - 52 წარმომადგენელთან; სასკოლო სახელმძღვანელოების - 14 ავტორთან; მუნიციპალიტეტების - 120 წარმომადგენელთან; კერძო კომპანიების - 28 თანამშრომელთან; პროფესიული კავშირების  - 38 წარმომადგენელთან; ეთნიკური უმცირესობების - 114 და რელიგიური უმცირესობების 98 წარმომადგენელთან და 9 პარაიურისტთან;</w:t>
      </w:r>
    </w:p>
    <w:p w14:paraId="13464B0B"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ბავშვის უფლებების დაცვის მიმართულებით - სხვადასხვა სამიზნე ჯგუფთან ჩატარდა - 37 საინფორმაციო შეხვედრა ბავშვის უფლებათა და თავისუფლებათა შესახებ, ასევე, კონსულტაცია გაეწიათ მოქალაქეებს.  მომზადდა საპარლამენტო ანგარიშის ბავშვთა უფლებრივი მდგომარეობის შესახებ თავი,  ერთი სპეციალური ანგარიში და ერთი სპეციალური ანგარიშის სამუშაო ვერსია;</w:t>
      </w:r>
    </w:p>
    <w:p w14:paraId="0AB9969A"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გენდერის მიმართულებით კონსულტაცია გაეწია - 230 პირს. მომზადდა საპარლამენტო ანგარიშის გენდერული თანასწორობის - 8 თემატური თავი და 4 სპეციალური ანგარიში. გაიმართა 3 პრეზენტაცია, სადაც წარდგენილ იქნა ანგარიშები;  </w:t>
      </w:r>
    </w:p>
    <w:p w14:paraId="0CD34EDE"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მომზადდა და გაიგზავნა საქართველოს ფინანსთა სამინისტროში წარსადგენი 2021 წლიური ანგარიში, განახლდა მონაცემთა ბაზები და დამუშავდა 2021 წლის ჯამური სტატისტიკური მონაცემები. </w:t>
      </w:r>
    </w:p>
    <w:p w14:paraId="2185419D" w14:textId="77777777" w:rsidR="00FF6DB0" w:rsidRPr="00F04769" w:rsidRDefault="00FF6DB0"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შესყიდვების სააგენტოს ელექტრონულ პორტალზე გამოცხადებული ელექტრონული ტენდერის შესაბამისად მიმდინარეობდა სახალხო დამცელის აპარატის ცენტრალური ოფისის მშენებლობა;</w:t>
      </w:r>
    </w:p>
    <w:p w14:paraId="1032E8E6" w14:textId="77777777" w:rsidR="00FF6DB0" w:rsidRPr="00F04769" w:rsidRDefault="00FF6DB0" w:rsidP="00A6727B">
      <w:pPr>
        <w:tabs>
          <w:tab w:val="left" w:pos="360"/>
        </w:tabs>
        <w:spacing w:after="0" w:line="240" w:lineRule="auto"/>
        <w:ind w:left="360"/>
        <w:jc w:val="both"/>
        <w:rPr>
          <w:rFonts w:ascii="Sylfaen" w:hAnsi="Sylfaen"/>
          <w:bCs/>
          <w:lang w:val="ka-GE"/>
        </w:rPr>
      </w:pPr>
    </w:p>
    <w:p w14:paraId="0C1D7043" w14:textId="77777777" w:rsidR="00C01927" w:rsidRPr="00F04769" w:rsidRDefault="00C01927" w:rsidP="00A6727B">
      <w:pPr>
        <w:pStyle w:val="Heading2"/>
        <w:spacing w:line="240" w:lineRule="auto"/>
        <w:jc w:val="both"/>
        <w:rPr>
          <w:rFonts w:ascii="Sylfaen" w:hAnsi="Sylfaen" w:cs="Sylfaen"/>
          <w:sz w:val="22"/>
          <w:szCs w:val="22"/>
        </w:rPr>
      </w:pPr>
      <w:r w:rsidRPr="00F04769">
        <w:rPr>
          <w:rFonts w:ascii="Sylfaen" w:hAnsi="Sylfaen" w:cs="Sylfaen"/>
          <w:sz w:val="22"/>
          <w:szCs w:val="22"/>
        </w:rPr>
        <w:t>6.10 სსიპ − იურიდიული დახმარების სამსახური (პროგრამული კოდი 36 00)</w:t>
      </w:r>
    </w:p>
    <w:p w14:paraId="6068705D" w14:textId="77777777" w:rsidR="00C01927" w:rsidRPr="00F04769" w:rsidRDefault="00C01927" w:rsidP="00A6727B">
      <w:pPr>
        <w:tabs>
          <w:tab w:val="left" w:pos="360"/>
        </w:tabs>
        <w:spacing w:after="0" w:line="240" w:lineRule="auto"/>
        <w:jc w:val="both"/>
        <w:rPr>
          <w:rFonts w:ascii="Sylfaen" w:hAnsi="Sylfaen" w:cs="Sylfaen"/>
          <w:bCs/>
          <w:color w:val="000000"/>
          <w:shd w:val="clear" w:color="auto" w:fill="FFFFFF"/>
          <w:lang w:val="ka-GE"/>
        </w:rPr>
      </w:pPr>
    </w:p>
    <w:p w14:paraId="21AB7834" w14:textId="77777777" w:rsidR="00C01927" w:rsidRPr="00F04769" w:rsidRDefault="00C01927" w:rsidP="00A6727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04769">
        <w:rPr>
          <w:rFonts w:ascii="Sylfaen" w:hAnsi="Sylfaen" w:cs="Sylfaen"/>
          <w:bCs/>
        </w:rPr>
        <w:t>პროგრამის განმახორციელებელი:</w:t>
      </w:r>
    </w:p>
    <w:p w14:paraId="4A2F2341" w14:textId="77777777" w:rsidR="00C01927" w:rsidRPr="00F04769" w:rsidRDefault="00C01927" w:rsidP="00A6727B">
      <w:pPr>
        <w:numPr>
          <w:ilvl w:val="0"/>
          <w:numId w:val="13"/>
        </w:numPr>
        <w:spacing w:after="0" w:line="240" w:lineRule="auto"/>
        <w:ind w:left="900" w:hanging="270"/>
        <w:jc w:val="both"/>
        <w:rPr>
          <w:bCs/>
        </w:rPr>
      </w:pPr>
      <w:r w:rsidRPr="00F04769">
        <w:rPr>
          <w:rFonts w:ascii="Sylfaen" w:eastAsiaTheme="majorEastAsia" w:hAnsi="Sylfaen" w:cs="Sylfaen"/>
        </w:rPr>
        <w:t>სსიპ − იურიდიული დახმარების სამსახური</w:t>
      </w:r>
    </w:p>
    <w:p w14:paraId="0D684F94" w14:textId="77777777" w:rsidR="00C01927" w:rsidRPr="00F04769" w:rsidRDefault="00C01927" w:rsidP="00A6727B">
      <w:pPr>
        <w:spacing w:after="0" w:line="240" w:lineRule="auto"/>
        <w:rPr>
          <w:rFonts w:ascii="Sylfaen" w:eastAsia="Sylfaen" w:hAnsi="Sylfaen"/>
          <w:bCs/>
          <w:highlight w:val="yellow"/>
        </w:rPr>
      </w:pPr>
    </w:p>
    <w:p w14:paraId="75C1A7DF"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სსიპ - იურიდიული დახმარების სამსახურმა წარმოებაში მიიღო 5 446 საქმე. აქედან 3 373 საქმე განეკუთვნებოდა სისხლის სამართლის დარგს, 1 211 საქმე - სამოქალაქო სამართლის დარგს, 538 საქმე - ადმინისტრაციული სამართლის დარგს, ხოლო 324 საქმე - სხვა კატეგორიას (განაჩენის აღსრულება/პენიტენციურ დაწესებულებაში კონსულტაციის გაწევა). </w:t>
      </w:r>
    </w:p>
    <w:p w14:paraId="2151FE50"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გაწეულ იქნა 7 492 კონსულტაცია, აქედან შედგენილ იქნა 302 წერილობითი (სამართლებრივი) დოკუმენტი.</w:t>
      </w:r>
    </w:p>
    <w:p w14:paraId="619616E8"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შეიქმნა და 1 მარტიდან ამოქმედდა მობილური საკონსულტაციო აპლიკაცია LAS Georgia, რომელიც ხელმისაწვდომია მსოფლიოს ნებისმიერ ქვეყანაში მცხოვრები პირისათვის და მისი ჩამოტვირთვა შესაძლებელია, როგორც „ანდროიდის“, ისე, „აიოსის„ მეშვეობით;</w:t>
      </w:r>
    </w:p>
    <w:p w14:paraId="55F9A5EF"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უფასო სამართლებრივ დახმარებაზე ტერიტორიული ხელმისაწვდომობის გაფართოების მიზნით, იურიდიული დახმარების სამსხურის საკონსულტაციო ცენტრები გაიხსნა ხონში და ლანჩხუთში;</w:t>
      </w:r>
    </w:p>
    <w:p w14:paraId="655FB1FD"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იურიდიული დახმარების სამსახურის სასწავლო ცენტრმა 12 ტრენინგი ჩაატარა. მას დაესწრო 125 მონაწილე. (გენდრეული ბალანსი: 72%- ქალი, 28%- კაცი). </w:t>
      </w:r>
    </w:p>
    <w:p w14:paraId="233C33E5"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წამების მსხვერპლთა ფსიქოსოციალური და სამედიცინო რეაბილიტაციის ცენტრის (GCRT) მხარდაჭერით ჩატარდა ერთი ტრენინგი შემდეგ თემაზე- “ტრავმა-ინფორმირებული მიდგომა სქესობრივი დანაშაულების სამართალწარმოების პროცესში” (1 ტრენინგი);</w:t>
      </w:r>
    </w:p>
    <w:p w14:paraId="579F8AC4"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გაეროს ბავშვთა ფონდის (UNICEF) მხარდაჭერით, ჩატარდა სამი ტრენინგი თემაზე - „ყველა ჩართული უწყების თანამშრომლის მომზადება ინტეგრირებული მომსახურების (ბარნაჰუს) კონცეფციის და სტანდარტული ოპერაციული პროცედურების მიმართულებით“ (3 ტრენინგი); ასევე, ერთი ტრენინგი თემაზე - ადვოკატთა ტრენინგი ქართული ბარნაჰუსის შესახებ. (1 ტრენინგი);  </w:t>
      </w:r>
    </w:p>
    <w:p w14:paraId="1E9B7259"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 xml:space="preserve">იურიდიული სამსახურის მიერ ჩატარდა ტრენინგები შემდეგ თემებზე: ინტეგრირებული მომსახურების (ბარნაჰუს) კონცეფციის და სტანდარტული ოპერაციული პროცედურების მიმართულებით“ (2 ტრენინგი); ხელოვნური ინტელექტის გამოყენება იურიდიული დახმარების სამსახურში (1 ტრენინგი); „ბავშვთა უფლებების შესახებ ჩაღრმავებული კურსი კონსულტანტ-ოპერატორებისთვის“ (1 ტრენინგი); </w:t>
      </w:r>
    </w:p>
    <w:p w14:paraId="4C7E7E72"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ადამიანის უფლებათა უმაღლესი კომისრის ოფისის (OHCHR), გაეროს მდგრადი განვითარების მიზნების ფონდი (SDG Fund)  და გაეროს პარტიონორბა შეზღუდული შესაძლებლობების მქპნე პირთა უფლებებისთვის  მხარდაჭერით, ჩატარდა ერთი ტრენერთა ტრენინგი თემაზე - „შეზღუდული შესაძლებლობების მქონე პირთა უფლებები“; გაეროს ქალთა ორგანიზაციისა (UN WOMEN) და ქალთა ინიციატივების მხარდამჭერთა ჯგუფის (WISG) მხარდაჭერით ჩატარდა ორი ტრენინგი თემაზე - „სექსუაულური ორიენტაციის, გენდერული იდენტობისა და გამოხატვის საკითხების სამართლებრივი რეგულირება და ლგბტქ ადამიანების საჭიროებები“;</w:t>
      </w:r>
    </w:p>
    <w:p w14:paraId="2BC5CB82"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ბათუმში, ევროკავშირის (EU) და სამხრეთ კავკასიაში გაეროს ადამიანის უფლებათა უმაღლესი კომისრის ოფისის (OHCHR) მხარდაჭერით, გაიმართა იურიდიული დახმარების სამსახურის 2022 წლის სამოქმედო გეგმის - „შეზღუდული შესაძლებლობების მქონე (შშმ) პირთა უფლებების დაცვის“ წარდგენა  აჭარაში მოქმედი მზრუნველობისა და სხვა უფლებადამცვლი ორგანიზაციების, მათ შორის, შშმ პირთა საკითხებზე მომუშავე არასამთავრობო სექტორის წარმომადგენლების, ბათუმის იურიდიული დახმარების  ბიუროს თანამშრომლების და შშმ თემის სხვა წარმომადგენლებისთვის.მოსახლეობის სამართლებრივი ცნობიერების ასამაღლებელი კამპანიის, მოძრაობა „ვაქციოთ კანონი ყველასათვის ხელმისაწვდომი“ ფარგლებში, იურიდიული დახმარების სამსახურის ბიუროებმა დაიწყეს ნაფიც მსაჯულთა იმიტირებული სასამართლო პროცესების ჩატარება საქართველოს სხვადასხვა რეგიონი სასამართლო დარბაზებში;</w:t>
      </w:r>
    </w:p>
    <w:p w14:paraId="5E1D09E0"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ევროპის საბჭოს ოფისმა საქართველოში გამართა ახალი პროექტის - „იურიდიული დახმარების სერვისებზე ხელმისაწვდომობის გაუმჯობესება მარგინალიზებული მოსახლეობისთვის” ოფიციალური პრეზენტაცია.  პროექტის ძირითადი მიზანია,  მხარი დაუჭიროს იურიდიული დახმარების მიმწოდებლებს საქართველოში გაზარდონ იურიდიული დახმარების ეფექტიანობა, ოპერატიულობა და ხელმისაწვდომობა ქვეყნის მასშტაბით;</w:t>
      </w:r>
    </w:p>
    <w:p w14:paraId="1B10B370" w14:textId="77777777" w:rsidR="00C01927" w:rsidRPr="00F04769" w:rsidRDefault="00C01927"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სსიპ - იურიდიული დახმარების სამსახურის 2022 წლის სამოქმედო გეგმის - „შეზღუდული შესაძლებლობების მქონე პირთა უფლებების დაცვის“  წარდგენა.</w:t>
      </w:r>
    </w:p>
    <w:p w14:paraId="6AC09A17" w14:textId="0BA4D295" w:rsidR="00C01927" w:rsidRPr="00F04769" w:rsidRDefault="00C01927" w:rsidP="00A6727B">
      <w:pPr>
        <w:spacing w:line="240" w:lineRule="auto"/>
        <w:rPr>
          <w:rFonts w:ascii="Sylfaen" w:hAnsi="Sylfaen"/>
        </w:rPr>
      </w:pPr>
    </w:p>
    <w:p w14:paraId="2C548DBB" w14:textId="77777777" w:rsidR="00A510E9" w:rsidRPr="00F04769" w:rsidRDefault="00A510E9" w:rsidP="00A510E9">
      <w:pPr>
        <w:pStyle w:val="Heading2"/>
        <w:jc w:val="both"/>
        <w:rPr>
          <w:rFonts w:ascii="Sylfaen" w:hAnsi="Sylfaen" w:cs="Sylfaen"/>
          <w:sz w:val="22"/>
          <w:szCs w:val="22"/>
        </w:rPr>
      </w:pPr>
      <w:r w:rsidRPr="00F04769">
        <w:rPr>
          <w:rFonts w:ascii="Sylfaen" w:hAnsi="Sylfaen" w:cs="Sylfaen"/>
          <w:sz w:val="22"/>
          <w:szCs w:val="22"/>
        </w:rPr>
        <w:t>6.1</w:t>
      </w:r>
      <w:r w:rsidRPr="00F04769">
        <w:rPr>
          <w:rFonts w:ascii="Sylfaen" w:hAnsi="Sylfaen" w:cs="Sylfaen"/>
          <w:sz w:val="22"/>
          <w:szCs w:val="22"/>
          <w:lang w:val="ka-GE"/>
        </w:rPr>
        <w:t>1</w:t>
      </w:r>
      <w:r w:rsidRPr="00F04769">
        <w:rPr>
          <w:rFonts w:ascii="Sylfaen" w:hAnsi="Sylfaen" w:cs="Sylfaen"/>
          <w:sz w:val="22"/>
          <w:szCs w:val="22"/>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42CE0B10" w14:textId="77777777" w:rsidR="00A510E9" w:rsidRPr="00F04769" w:rsidRDefault="00A510E9" w:rsidP="00A510E9">
      <w:pPr>
        <w:pStyle w:val="abzacixml"/>
        <w:ind w:firstLine="0"/>
        <w:rPr>
          <w:sz w:val="22"/>
          <w:szCs w:val="22"/>
        </w:rPr>
      </w:pPr>
    </w:p>
    <w:p w14:paraId="758B2D44" w14:textId="77777777" w:rsidR="00A510E9" w:rsidRPr="00F04769" w:rsidRDefault="00A510E9" w:rsidP="00A510E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04769">
        <w:rPr>
          <w:rFonts w:ascii="Sylfaen" w:hAnsi="Sylfaen" w:cs="Sylfaen"/>
          <w:bCs/>
        </w:rPr>
        <w:t>პროგრამის განმახორციელებელი:</w:t>
      </w:r>
    </w:p>
    <w:p w14:paraId="77547C57" w14:textId="77777777" w:rsidR="00A510E9" w:rsidRPr="00F04769" w:rsidRDefault="00A510E9" w:rsidP="00A510E9">
      <w:pPr>
        <w:pStyle w:val="ListParagraph"/>
        <w:numPr>
          <w:ilvl w:val="0"/>
          <w:numId w:val="5"/>
        </w:numPr>
        <w:spacing w:after="0" w:line="240" w:lineRule="auto"/>
        <w:rPr>
          <w:rFonts w:ascii="Sylfaen" w:hAnsi="Sylfaen" w:cs="Sylfaen"/>
        </w:rPr>
      </w:pPr>
      <w:r w:rsidRPr="00F04769">
        <w:rPr>
          <w:rFonts w:ascii="Sylfaen" w:hAnsi="Sylfaen" w:cs="Sylfaen"/>
        </w:rPr>
        <w:t>სსიპ - საქართველოს ეროვნული არქივი</w:t>
      </w:r>
    </w:p>
    <w:p w14:paraId="7F331282" w14:textId="77777777" w:rsidR="00A510E9" w:rsidRPr="00F04769" w:rsidRDefault="00A510E9" w:rsidP="00A510E9">
      <w:pPr>
        <w:pStyle w:val="abzacixml"/>
        <w:ind w:firstLine="0"/>
        <w:rPr>
          <w:sz w:val="22"/>
          <w:szCs w:val="22"/>
        </w:rPr>
      </w:pPr>
    </w:p>
    <w:p w14:paraId="6559FDA2" w14:textId="77777777" w:rsidR="00A510E9" w:rsidRPr="00F04769" w:rsidRDefault="00A510E9" w:rsidP="00A510E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საარქივო 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14:paraId="48642C28" w14:textId="629DA031"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 xml:space="preserve">„მიწის ნაკვეთებზე </w:t>
      </w:r>
      <w:r w:rsidRPr="00F04769">
        <w:rPr>
          <w:rFonts w:ascii="Sylfaen" w:eastAsiaTheme="minorEastAsia" w:hAnsi="Sylfaen" w:cs="Sylfaen"/>
          <w:bCs/>
          <w:color w:val="000000"/>
          <w:shd w:val="clear" w:color="auto" w:fill="FFFFFF"/>
          <w:lang w:val="ka-GE"/>
        </w:rPr>
        <w:t>უფლებათა სისტემური</w:t>
      </w:r>
      <w:r w:rsidRPr="00F04769">
        <w:rPr>
          <w:rFonts w:ascii="Sylfaen" w:hAnsi="Sylfaen" w:cs="Sylfaen"/>
        </w:rPr>
        <w:t xml:space="preserve">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F04769">
        <w:rPr>
          <w:rFonts w:ascii="Sylfaen" w:hAnsi="Sylfaen" w:cs="Sylfaen"/>
          <w:lang w:val="ka-GE"/>
        </w:rPr>
        <w:t xml:space="preserve">- </w:t>
      </w:r>
      <w:r w:rsidRPr="00F04769">
        <w:rPr>
          <w:rFonts w:ascii="Sylfaen" w:hAnsi="Sylfaen" w:cs="Sylfaen"/>
        </w:rPr>
        <w:t>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11 134 წერილი;</w:t>
      </w:r>
    </w:p>
    <w:p w14:paraId="45FEE17C"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მოქალაქეთა მომართვის საფუძველზე დარეგისტრირდა და მომზადდა 8 793 სოციალურ-უფლებრივი ხასიათის საარქივო ცნობა;</w:t>
      </w:r>
    </w:p>
    <w:p w14:paraId="5E1D1B8D" w14:textId="0FDAE69D"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უნიკალური საარქივო მასალების გაცნობის მიზნით მკვლევართა დარბაზში იმუშავა</w:t>
      </w:r>
      <w:r w:rsidRPr="00F04769">
        <w:rPr>
          <w:rFonts w:ascii="Sylfaen" w:hAnsi="Sylfaen" w:cs="Sylfaen"/>
          <w:lang w:val="ka-GE"/>
        </w:rPr>
        <w:t xml:space="preserve">  </w:t>
      </w:r>
      <w:r w:rsidRPr="00F04769">
        <w:rPr>
          <w:rFonts w:ascii="Sylfaen" w:hAnsi="Sylfaen" w:cs="Sylfaen"/>
        </w:rPr>
        <w:t>1 100 მკვლევარმა  (მათ შორის, 39 უცხოელი).</w:t>
      </w:r>
    </w:p>
    <w:p w14:paraId="1DB6D155"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lastRenderedPageBreak/>
        <w:t>საგამოფენო პავილიონში  გაიხსნა გამოფენა:</w:t>
      </w:r>
    </w:p>
    <w:p w14:paraId="09896CF2"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„ბერძნები საქართველოში“ − გამოფენა გაიხსნა და მიეძღვნა საბერძნეთის დამოუკიდებლობის დღეს;</w:t>
      </w:r>
    </w:p>
    <w:p w14:paraId="782522D4"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 xml:space="preserve">„აკაკი შანიძე </w:t>
      </w:r>
      <w:r w:rsidRPr="00F04769">
        <w:rPr>
          <w:rFonts w:ascii="Sylfaen" w:hAnsi="Sylfaen" w:cs="Sylfaen"/>
          <w:lang w:val="ka-GE"/>
        </w:rPr>
        <w:t>-</w:t>
      </w:r>
      <w:r w:rsidRPr="00F04769">
        <w:rPr>
          <w:rFonts w:ascii="Sylfaen" w:hAnsi="Sylfaen" w:cs="Sylfaen"/>
        </w:rPr>
        <w:t xml:space="preserve"> 135“ - მიეძღვნა ქართველი ენათმეცნიერის იუბილეს;</w:t>
      </w:r>
    </w:p>
    <w:p w14:paraId="43B61195"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„გივი კიკვაძე. საქინფორმის არქივიდან" - გაიმართა ფოტოფესტივალ „ქოლგა თბილისი ფოტოს“ ფარგლებში ეროვნული არქივის საგამოფენო პავილიონში;</w:t>
      </w:r>
    </w:p>
    <w:p w14:paraId="3ACD50A1"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„საქართველოს ეკლესიის წინამძღვრები“ - საქართველოს მართლმადიდებელი ეკლესიის ავტოკეფალიის აღდგენის 105 წლისადმი მიძღვნილი საიუბილეო გამოფენა</w:t>
      </w:r>
      <w:r w:rsidRPr="00F04769">
        <w:rPr>
          <w:rFonts w:ascii="Sylfaen" w:hAnsi="Sylfaen" w:cs="Sylfaen"/>
          <w:lang w:val="ka-GE"/>
        </w:rPr>
        <w:t>;</w:t>
      </w:r>
    </w:p>
    <w:p w14:paraId="719AFF9C" w14:textId="77777777" w:rsidR="00A510E9" w:rsidRPr="00F04769" w:rsidRDefault="00A510E9" w:rsidP="00A510E9">
      <w:pPr>
        <w:pStyle w:val="ListParagraph"/>
        <w:numPr>
          <w:ilvl w:val="0"/>
          <w:numId w:val="5"/>
        </w:numPr>
        <w:spacing w:after="0" w:line="240" w:lineRule="auto"/>
        <w:jc w:val="both"/>
        <w:rPr>
          <w:rFonts w:ascii="Sylfaen" w:hAnsi="Sylfaen"/>
        </w:rPr>
      </w:pPr>
      <w:r w:rsidRPr="00F04769">
        <w:rPr>
          <w:rFonts w:ascii="Sylfaen" w:hAnsi="Sylfaen" w:cs="Sylfaen"/>
        </w:rPr>
        <w:t xml:space="preserve">ონლაინ ფორმატში მომზადდა გამოფენა „მარო თარხნიშვილი − 130“ და მულტიმედიური გვერდები „ექვთიმე თაყაიშვილი“, „კოტე მარჯანიშვილი“ და „აკაკი </w:t>
      </w:r>
      <w:r w:rsidRPr="00F04769">
        <w:rPr>
          <w:rFonts w:ascii="Sylfaen" w:hAnsi="Sylfaen"/>
        </w:rPr>
        <w:t>წერეთელი“.</w:t>
      </w:r>
    </w:p>
    <w:p w14:paraId="624CFCAE"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მიმდინარეობდა მუშაობა შემდეგი ღონისძიებების ორგანიზებაზე:</w:t>
      </w:r>
    </w:p>
    <w:p w14:paraId="3E86868A"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ეროვნული არქივის ყოველწლიური საგანმანათლებლო პროექტი „საქართველოს პირველი დემოკრატიული რესპუბლიკა“;</w:t>
      </w:r>
    </w:p>
    <w:p w14:paraId="49E4221E"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ეროვნული არქივის VII საერთაშორისო სამეცნიერო კონფერენცია „არქივთმცოდნეობა, წყაროთმცოდნეობა – ტენდენციები და გამოწვევები“;</w:t>
      </w:r>
    </w:p>
    <w:p w14:paraId="4FFDA566"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ახალი კინოპროექტი „თბილისის საარქივო ფილმების საერთაშორისო ფესტივალი“;</w:t>
      </w:r>
    </w:p>
    <w:p w14:paraId="50BF255A"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ეროვნულ არქივში დაცული, „UNESCO“-ს მსოფლიო მეხსიერების რეესტრში შესული უძველესი ქართული ხელნაწერების „Google Arts &amp; Culture“-ზე განთავსება;</w:t>
      </w:r>
    </w:p>
    <w:p w14:paraId="5008CBBB"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II სტუდენტური საერთაშორისო კონფერენცია „არქივები, სტუდენტები, ინოვაციები“;</w:t>
      </w:r>
    </w:p>
    <w:p w14:paraId="7C7C9D32"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ეროვნული არქივის VI საერთაშორისო სამეცნიერო კონფერენცია „არქივთმცოდნეობა, წყაროთმცოდნეობა – ტენდენციები და გამოწვევები“;</w:t>
      </w:r>
    </w:p>
    <w:p w14:paraId="53A78651"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პროექტი „საქართველო-ამერიკის დიპლომატიური ურთიერთობები“;</w:t>
      </w:r>
    </w:p>
    <w:p w14:paraId="5CD8B4B4"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ეროვნული არქივის, კომპანია „ჯეპრასა“ და კალიგრაფ დავით მაისურაძის თანამშრომლობით ეროვნულ არქივში დაცული ძეგლების მიხედვით ქართული მხედრული ანბანის საზედაო ასოების შრიფტი შექმნა;</w:t>
      </w:r>
    </w:p>
    <w:p w14:paraId="00995116"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კინოჩვენება „60-იანი წლების აღდგენილი ქართული კინოს რეტროსპექტივა“.</w:t>
      </w:r>
    </w:p>
    <w:p w14:paraId="14C8577E"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ეროვნული არქივის საქმიანობისა და მისი პოპულარიზაციის მიზნით მომზადდა 62 სატელევიზიო სიუჟეტი, 209 ინტერნეტსტატია, 30 საგაზეთო პუბლიკაცია, 17 რადიოგადაცემა.</w:t>
      </w:r>
    </w:p>
    <w:p w14:paraId="64D12D7A"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საკონსერვაციო-პროფილაქტიკური დამუშავება ჩაუტარდა 219 ერთეულ ფოტოდოკუმენტს, 228 ერთეულ ფონოდოკუმენტს და 500 ერთეულ კინოდოკუმენტს; ქაღალდისფუძიანი დოკუმენტების ფიზიკური დაცვის მიმართულებით რესტავრაცია − 10 905 ფურცელი, ყდაში ჩასმა-ჩაკერება − 4 451 საქმე, საქმეთა შეკერვა − 5 647 საქმე.</w:t>
      </w:r>
    </w:p>
    <w:p w14:paraId="47CA8935"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განსაკუთრებული ღირებულების მქონე დოკუმენტების გადათვალიერების შედეგად შეირჩა ქაღალდისფუძიანი დოკუმენტები − 659 შესანახი ერთეული, კინოდოკუმენტები − 250 შესანახი ერთეული, ფოტოდოკუმენტები − 350 შესანახი ერთეული, ფონოდოკუმენტები − 260 შესანახი ერთეული</w:t>
      </w:r>
      <w:r w:rsidRPr="00F04769">
        <w:rPr>
          <w:rFonts w:ascii="Sylfaen" w:hAnsi="Sylfaen"/>
          <w:lang w:val="ka-GE"/>
        </w:rPr>
        <w:t>;</w:t>
      </w:r>
    </w:p>
    <w:p w14:paraId="3FFE9D5B"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 xml:space="preserve">შემოწმდა დოკუმენტების არსებობა და მდგომარეობა: ქაღალდისფუძიანი დოკუმენტები − 135 200 შესანახი ერთეული, ფოტოდოკუმენტები − 300 შესანახი ერთეული, კინოდოკუმენტები - </w:t>
      </w:r>
      <w:r w:rsidRPr="00F04769">
        <w:rPr>
          <w:rFonts w:ascii="Sylfaen" w:hAnsi="Sylfaen"/>
          <w:lang w:val="ka-GE"/>
        </w:rPr>
        <w:t xml:space="preserve">     </w:t>
      </w:r>
      <w:r w:rsidRPr="00F04769">
        <w:rPr>
          <w:rFonts w:ascii="Sylfaen" w:hAnsi="Sylfaen"/>
        </w:rPr>
        <w:t>1 000 შესანახი ერთეული.</w:t>
      </w:r>
    </w:p>
    <w:p w14:paraId="25E78380"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საინფორმაციო-საძიებო სისტემის  შექმნისა და განვითარების მიზნით აღიწერა ჩანაწერები:</w:t>
      </w:r>
    </w:p>
    <w:p w14:paraId="3DAC9E5E"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მმართველობითი დოკუმენტაცია − 5 316  ერთეული;</w:t>
      </w:r>
    </w:p>
    <w:p w14:paraId="22443FF6"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პირადი წარმოშობის დოკუმენტები − 380  ერთეული;</w:t>
      </w:r>
    </w:p>
    <w:p w14:paraId="2F56829B"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სამეცნიერო-ტექნიკური დოკუმენტაცია − 1 671 ერთეული;</w:t>
      </w:r>
    </w:p>
    <w:p w14:paraId="24DD3DAA"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კინოდოკუმენტები − 30 ერთეული;</w:t>
      </w:r>
    </w:p>
    <w:p w14:paraId="569375ED"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ფოტოდოკუმენტები − 1 000 ერთეული;</w:t>
      </w:r>
    </w:p>
    <w:p w14:paraId="721FF6C3"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ფონოკუმენტები - 170 შესანახი ერთეული;</w:t>
      </w:r>
    </w:p>
    <w:p w14:paraId="4F4A85BC"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პირადი შემადგენლობის დოკუმენტები - 250 შესანახი ერთეული.</w:t>
      </w:r>
    </w:p>
    <w:p w14:paraId="78F9508A"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lastRenderedPageBreak/>
        <w:t>სახელმწიფო დაცვაზე აყვანილ იქნა: მმართველობითი ხასიათის სხვადასხვა  დოკუმენტი, ზაქარია ფალიაშვილის სახელობის ოპერისა და ბალეტის სახელმწიფო აკადემიური თეატრის სამეცნიერო-ტექნიკური დოკუმენტები; შპს „საქაგროპროექტის“ დოკუმენტები; რეჟისორ სოსო სტურუას  ფილმები: „ზარის დაბადება“, მესხეთის „ძველი“, „გაღმა მხარელნი“ და სხვა (DVD დისკი), 16 მმ-იანი პოზიტივები სპორტულ თემეტიკაზე და სხვა.  ამასთან, სსიპ „საქართველოს ეროვნულმა არქივმა“ საჩუქრად მიიღო გალაკტიონ ტაბიძის სამცხე-ჯავახეთში მოგზაურობის ამსახველი ფოტოსურათების ელექტრონული ვერსიები. ამასთან, ფონოგანყოფილება შეივსო ფონოდოკუმენტებით: ანსამბლ „რუსთავისა“  და „ადიღეის" ფონოჩანაწერები, ანაკლიელთა მეგრული და ლაზური ხალხური სიმღერები, ანსამბლ „იალონის“ მიერ შესრულებული სხვადასხვა კუთხის „იავნანები“, მელიტონ ბალანჩივაძის ოპერა „დარეჯან ცბიერი“, კომპოზიტორ მარიკა კვალიაშვილის საავტორო სიმღერები და სხვა</w:t>
      </w:r>
      <w:r w:rsidRPr="00F04769">
        <w:rPr>
          <w:rFonts w:ascii="Sylfaen" w:hAnsi="Sylfaen"/>
          <w:lang w:val="ka-GE"/>
        </w:rPr>
        <w:t>;</w:t>
      </w:r>
    </w:p>
    <w:p w14:paraId="0F93B6C5"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სახელმწიფო შენახვაზე მიღებულია:</w:t>
      </w:r>
    </w:p>
    <w:p w14:paraId="30D76821"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მმართველობითი დოკუმენტაცია − 16 505 ერთეული;</w:t>
      </w:r>
    </w:p>
    <w:p w14:paraId="52C2752E"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სამეცნიერო-ტექნიკური დოკუმენტაცია − 2 091 ერთეული;</w:t>
      </w:r>
    </w:p>
    <w:p w14:paraId="09165296"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კინოდოკუმენტები − 23 ერთეული;</w:t>
      </w:r>
    </w:p>
    <w:p w14:paraId="386AF50C"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ფოტოდოკუმენტები − 766 ერთეული;</w:t>
      </w:r>
    </w:p>
    <w:p w14:paraId="7A479BCE"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ფონოდოკუმენტები − 10 ერთეული;</w:t>
      </w:r>
    </w:p>
    <w:p w14:paraId="283134DC"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პირადი შემადგენლობის დოკუმენტები − 4 489 ერთეული.</w:t>
      </w:r>
    </w:p>
    <w:p w14:paraId="02C59BB1"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დოკუმენტების ელექტრონულად შენახვისა და გამოყენების მიზნით გაციფრულდა:</w:t>
      </w:r>
    </w:p>
    <w:p w14:paraId="71F27884"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წერილობითი დოკუმენტი − 466 209 ფაილი;</w:t>
      </w:r>
    </w:p>
    <w:p w14:paraId="7E064807"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ფოტოდოკუმენტი − 3 520 შესანახი ერთეული;</w:t>
      </w:r>
    </w:p>
    <w:p w14:paraId="520630D9"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კინოდოკუმენტი − 250 შესანახი ერთეული;</w:t>
      </w:r>
    </w:p>
    <w:p w14:paraId="528CDBDC" w14:textId="77777777" w:rsidR="00A510E9" w:rsidRPr="00F04769" w:rsidRDefault="00A510E9" w:rsidP="00A510E9">
      <w:pPr>
        <w:pStyle w:val="ListParagraph"/>
        <w:numPr>
          <w:ilvl w:val="0"/>
          <w:numId w:val="5"/>
        </w:numPr>
        <w:spacing w:after="0" w:line="240" w:lineRule="auto"/>
        <w:jc w:val="both"/>
        <w:rPr>
          <w:rFonts w:ascii="Sylfaen" w:hAnsi="Sylfaen" w:cs="Sylfaen"/>
        </w:rPr>
      </w:pPr>
      <w:r w:rsidRPr="00F04769">
        <w:rPr>
          <w:rFonts w:ascii="Sylfaen" w:hAnsi="Sylfaen" w:cs="Sylfaen"/>
        </w:rPr>
        <w:t>ფონოდოკუმენტი − 44 შესანახი ერთეული.</w:t>
      </w:r>
    </w:p>
    <w:p w14:paraId="00DB5766"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მიმდინარეობდა მუშაობა კინოკატალოგის შესაქმნელად, ელექტრონული არქივაციის სტრატეგიის დოკუმენტსა და დაკომპლექტების წყარო-ორგანიზაციათა რეესტრზე.</w:t>
      </w:r>
    </w:p>
    <w:p w14:paraId="4D2F581F" w14:textId="5846A3CD" w:rsidR="00A510E9" w:rsidRPr="00F04769" w:rsidRDefault="00A510E9" w:rsidP="00A6727B">
      <w:pPr>
        <w:spacing w:line="240" w:lineRule="auto"/>
        <w:rPr>
          <w:rFonts w:ascii="Sylfaen" w:hAnsi="Sylfaen"/>
        </w:rPr>
      </w:pPr>
    </w:p>
    <w:p w14:paraId="06515DA0" w14:textId="77777777" w:rsidR="00A510E9" w:rsidRPr="00F04769" w:rsidRDefault="00A510E9" w:rsidP="00A510E9">
      <w:pPr>
        <w:pStyle w:val="Heading2"/>
        <w:jc w:val="both"/>
        <w:rPr>
          <w:rFonts w:ascii="Sylfaen" w:hAnsi="Sylfaen" w:cs="Sylfaen"/>
          <w:sz w:val="22"/>
          <w:szCs w:val="22"/>
        </w:rPr>
      </w:pPr>
      <w:r w:rsidRPr="00F04769">
        <w:rPr>
          <w:rFonts w:ascii="Sylfaen" w:hAnsi="Sylfaen" w:cs="Sylfaen"/>
          <w:sz w:val="22"/>
          <w:szCs w:val="22"/>
        </w:rPr>
        <w:t>6.</w:t>
      </w:r>
      <w:r w:rsidRPr="00F04769">
        <w:rPr>
          <w:rFonts w:ascii="Sylfaen" w:hAnsi="Sylfaen" w:cs="Sylfaen"/>
          <w:sz w:val="22"/>
          <w:szCs w:val="22"/>
          <w:lang w:val="ka-GE"/>
        </w:rPr>
        <w:t>12</w:t>
      </w:r>
      <w:r w:rsidRPr="00F04769">
        <w:rPr>
          <w:rFonts w:ascii="Sylfaen" w:hAnsi="Sylfaen" w:cs="Sylfaen"/>
          <w:sz w:val="22"/>
          <w:szCs w:val="22"/>
        </w:rPr>
        <w:t xml:space="preserve"> იუსტიციის სახლის მომსახურებათა განვითარება და ხელმისაწვდომობა (პროგრამული კოდი 26 07)</w:t>
      </w:r>
    </w:p>
    <w:p w14:paraId="7A8167FD" w14:textId="77777777" w:rsidR="00A510E9" w:rsidRPr="00F04769" w:rsidRDefault="00A510E9" w:rsidP="00A510E9">
      <w:pPr>
        <w:pStyle w:val="abzacixml"/>
        <w:ind w:firstLine="0"/>
        <w:rPr>
          <w:sz w:val="22"/>
          <w:szCs w:val="22"/>
        </w:rPr>
      </w:pPr>
    </w:p>
    <w:p w14:paraId="517F3CD6" w14:textId="77777777" w:rsidR="00A510E9" w:rsidRPr="00F04769" w:rsidRDefault="00A510E9" w:rsidP="00A510E9">
      <w:pPr>
        <w:pStyle w:val="abzacixml"/>
        <w:ind w:firstLine="0"/>
        <w:rPr>
          <w:sz w:val="22"/>
          <w:szCs w:val="22"/>
        </w:rPr>
      </w:pPr>
      <w:r w:rsidRPr="00F04769">
        <w:rPr>
          <w:sz w:val="22"/>
          <w:szCs w:val="22"/>
        </w:rPr>
        <w:t>პროგრამის განმახორციელებელი:</w:t>
      </w:r>
    </w:p>
    <w:p w14:paraId="194DB530" w14:textId="77777777" w:rsidR="00A510E9" w:rsidRPr="00F04769" w:rsidRDefault="00A510E9" w:rsidP="00A510E9">
      <w:pPr>
        <w:pStyle w:val="ListParagraph"/>
        <w:numPr>
          <w:ilvl w:val="0"/>
          <w:numId w:val="5"/>
        </w:numPr>
        <w:spacing w:after="0" w:line="240" w:lineRule="auto"/>
        <w:rPr>
          <w:rFonts w:ascii="Sylfaen" w:hAnsi="Sylfaen" w:cs="Sylfaen"/>
        </w:rPr>
      </w:pPr>
      <w:r w:rsidRPr="00F04769">
        <w:rPr>
          <w:rFonts w:ascii="Sylfaen" w:hAnsi="Sylfaen" w:cs="Sylfaen"/>
        </w:rPr>
        <w:t>სსიპ - იუსტიციის სახლი</w:t>
      </w:r>
    </w:p>
    <w:p w14:paraId="552CA4F0" w14:textId="77777777" w:rsidR="00A510E9" w:rsidRPr="00F04769" w:rsidRDefault="00A510E9" w:rsidP="00A510E9">
      <w:pPr>
        <w:pStyle w:val="abzacixml"/>
        <w:ind w:firstLine="0"/>
        <w:rPr>
          <w:sz w:val="22"/>
          <w:szCs w:val="22"/>
        </w:rPr>
      </w:pPr>
    </w:p>
    <w:p w14:paraId="2CC0755D"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 xml:space="preserve">პროექტ „მომხმარებლის ხმის“ ფარგლებში დამუშავდა სსიპ </w:t>
      </w:r>
      <w:r w:rsidRPr="00F04769">
        <w:rPr>
          <w:rFonts w:ascii="Sylfaen" w:hAnsi="Sylfaen"/>
          <w:lang w:val="ka-GE"/>
        </w:rPr>
        <w:t xml:space="preserve">- </w:t>
      </w:r>
      <w:r w:rsidRPr="00F04769">
        <w:rPr>
          <w:rFonts w:ascii="Sylfaen" w:hAnsi="Sylfaen"/>
        </w:rPr>
        <w:t>იუსტიციის სახლის ფილიალებიდან და სატელეფონო ცენტრიდან შემოსული 772 მომხმარებლის უკუკავშირის საფუძველზე შევსებული აპლიკაცია;</w:t>
      </w:r>
    </w:p>
    <w:p w14:paraId="6E633305"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სხვადასხვა ქვეყნის 17 დელეგაციისთვის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14:paraId="6EA93688"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სერვისების ხელმისაწვდომობის, მოქალაქეთა დროულად და ეფექტიანად მომსახურების მიზნით ბათუმის იუსტიციის სახლსა და ქობულეთის საზოგადოებრივ ცენტრ</w:t>
      </w:r>
      <w:r w:rsidRPr="00F04769">
        <w:rPr>
          <w:rFonts w:ascii="Sylfaen" w:hAnsi="Sylfaen"/>
          <w:lang w:val="ka-GE"/>
        </w:rPr>
        <w:t>ს</w:t>
      </w:r>
      <w:r w:rsidRPr="00F04769">
        <w:rPr>
          <w:rFonts w:ascii="Sylfaen" w:hAnsi="Sylfaen"/>
        </w:rPr>
        <w:t xml:space="preserve"> დაემატა მომსახურების სივრცეები, სადაც განხორციელდა რიგის მართვის ელექტრონული სისტემის (Qmatic orchestra 7) კომპონენტების (ტაბლოები, მონიტორები) მონტაჟი და ტესტირება; ასევე, სამუშაო პროგრამების, კომპიუტერების, მოწყობილობების, ინტერნეტის ქსელის ტესტირება;</w:t>
      </w:r>
    </w:p>
    <w:p w14:paraId="6C9DF903"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მიწოდებული მომსახურების ხარისხის გაუმჯობესებისა და თანამშრომელთა კვალიფიკაციის ამაღლების მიზნით ჩატარდა სხვადასხვა სახის ტრენინგი სტაჟიორებისათვის</w:t>
      </w:r>
      <w:r w:rsidRPr="00F04769">
        <w:rPr>
          <w:rFonts w:ascii="Sylfaen" w:hAnsi="Sylfaen"/>
          <w:lang w:val="ka-GE"/>
        </w:rPr>
        <w:t>,</w:t>
      </w:r>
      <w:r w:rsidRPr="00F04769">
        <w:rPr>
          <w:rFonts w:ascii="Sylfaen" w:hAnsi="Sylfaen"/>
        </w:rPr>
        <w:t xml:space="preserve"> სატელეფონო ცენტრის, ფილიალების და ადმინისტრაციის თანამშრომლებისათვის;</w:t>
      </w:r>
    </w:p>
    <w:p w14:paraId="0366E0CE"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lastRenderedPageBreak/>
        <w:t>მიმდინარეობდა დანერგილი სახელმწიფო და კერძო სექტორის სერვისების მიწოდება;</w:t>
      </w:r>
    </w:p>
    <w:p w14:paraId="1CCAE3EE"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მნიშვნელოვანი და მოსახლეობისთვის გასათვალისწინებელი ინფორმაცია ვრცელდებოდა როგორც სოციალური მედიის, ისე მასობრივი საკომუნიკაციო არხების გამოყენებით;</w:t>
      </w:r>
    </w:p>
    <w:p w14:paraId="2E96D191"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ჩხოროწყუს საზოგადოებრივ ცენტრში განხორციელდა ბუნებრივი აირის შიდა ქსელის მოწყობის სამუშაოები, გარემონტდა მუხრანის, ტყვიავის, ბერძენაულის, მეჯვრისხევის და რუისის საზოგადოებრივ ცენტრები, ფოთის იუსტიციის სახლში შესრულდა ფილიალის ბუნებრივი გაზის გამანაწილებელ ქსელზე მიერთების სამუშაოები;</w:t>
      </w:r>
      <w:r w:rsidRPr="00F04769">
        <w:rPr>
          <w:rFonts w:ascii="Sylfaen" w:hAnsi="Sylfaen"/>
          <w:lang w:val="ka-GE"/>
        </w:rPr>
        <w:t xml:space="preserve"> </w:t>
      </w:r>
      <w:r w:rsidRPr="00F04769">
        <w:rPr>
          <w:rFonts w:ascii="Sylfaen" w:hAnsi="Sylfaen"/>
        </w:rPr>
        <w:t>თბილისის იუსტიციის სახლში შესრულდა დაზიანებული ჭერის ზოგიერთი ნაწილის სარემონტო სამუშაოები;</w:t>
      </w:r>
      <w:r w:rsidRPr="00F04769">
        <w:rPr>
          <w:rFonts w:ascii="Sylfaen" w:hAnsi="Sylfaen"/>
          <w:lang w:val="ka-GE"/>
        </w:rPr>
        <w:t xml:space="preserve"> </w:t>
      </w:r>
      <w:r w:rsidRPr="00F04769">
        <w:rPr>
          <w:rFonts w:ascii="Sylfaen" w:hAnsi="Sylfaen"/>
        </w:rPr>
        <w:t>მარტყოფის საზოგადოებრივ ცენტრში განხორციელდა შენობის სარემონტო სამუშაოები;</w:t>
      </w:r>
      <w:r w:rsidRPr="00F04769">
        <w:rPr>
          <w:rFonts w:ascii="Sylfaen" w:hAnsi="Sylfaen"/>
          <w:lang w:val="ka-GE"/>
        </w:rPr>
        <w:t xml:space="preserve"> </w:t>
      </w:r>
      <w:r w:rsidRPr="00F04769">
        <w:rPr>
          <w:rFonts w:ascii="Sylfaen" w:hAnsi="Sylfaen"/>
        </w:rPr>
        <w:t>ოზურგეთის იუსტიციის სახლში შეკეთდა დაზიანებული სახურავი;</w:t>
      </w:r>
    </w:p>
    <w:p w14:paraId="6AF272AD"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 xml:space="preserve">„მობილური იუსტიციის სახლების“ პროექტის ფარგლებში რეგიონებში იუსტიციის სახლის სერვისის მიწოდების მიზნით შესყიდულ იქნა 2 მიკროავტობუსი; </w:t>
      </w:r>
    </w:p>
    <w:p w14:paraId="7226503B"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დასრულდა ზესტაფონის იუსტიციის სახლის კონსტრუქციული ნაწილის სამშენებლო სამუშაოები და მიმდინარეობდა გადახურვის, ვიტრაჟების მოწყობისა და გადატიხვრის სამუშაოები;</w:t>
      </w:r>
      <w:r w:rsidRPr="00F04769">
        <w:rPr>
          <w:rFonts w:ascii="Sylfaen" w:hAnsi="Sylfaen"/>
          <w:lang w:val="ka-GE"/>
        </w:rPr>
        <w:t xml:space="preserve"> </w:t>
      </w:r>
      <w:r w:rsidRPr="00F04769">
        <w:rPr>
          <w:rFonts w:ascii="Sylfaen" w:hAnsi="Sylfaen"/>
        </w:rPr>
        <w:t>მიმდინარეობდა ახმეტისა და თერჯოლის იუსტიციის სახლების კონსტრუქციული ნაწილის სამშენებლო სამუშაოები.</w:t>
      </w:r>
    </w:p>
    <w:p w14:paraId="42E0CB2A" w14:textId="77777777" w:rsidR="00A510E9" w:rsidRPr="00F04769" w:rsidRDefault="00A510E9" w:rsidP="00A510E9">
      <w:pPr>
        <w:pStyle w:val="abzacixml"/>
        <w:ind w:firstLine="0"/>
        <w:rPr>
          <w:sz w:val="22"/>
          <w:szCs w:val="22"/>
        </w:rPr>
      </w:pPr>
    </w:p>
    <w:p w14:paraId="44DEDB1B" w14:textId="77777777" w:rsidR="00A510E9" w:rsidRPr="00F04769" w:rsidRDefault="00A510E9" w:rsidP="00A510E9">
      <w:pPr>
        <w:pStyle w:val="Heading2"/>
        <w:jc w:val="both"/>
        <w:rPr>
          <w:rFonts w:ascii="Sylfaen" w:hAnsi="Sylfaen" w:cs="Sylfaen"/>
          <w:sz w:val="22"/>
          <w:szCs w:val="22"/>
        </w:rPr>
      </w:pPr>
      <w:r w:rsidRPr="00F04769">
        <w:rPr>
          <w:rFonts w:ascii="Sylfaen" w:hAnsi="Sylfaen" w:cs="Sylfaen"/>
          <w:sz w:val="22"/>
          <w:szCs w:val="22"/>
        </w:rPr>
        <w:t>6.1</w:t>
      </w:r>
      <w:r w:rsidRPr="00F04769">
        <w:rPr>
          <w:rFonts w:ascii="Sylfaen" w:hAnsi="Sylfaen" w:cs="Sylfaen"/>
          <w:sz w:val="22"/>
          <w:szCs w:val="22"/>
          <w:lang w:val="ka-GE"/>
        </w:rPr>
        <w:t>3</w:t>
      </w:r>
      <w:r w:rsidRPr="00F04769">
        <w:rPr>
          <w:rFonts w:ascii="Sylfaen" w:hAnsi="Sylfaen" w:cs="Sylfaen"/>
          <w:sz w:val="22"/>
          <w:szCs w:val="22"/>
        </w:rPr>
        <w:t xml:space="preserve"> ელექტრონული მმართველობის განვითარება (პროგრამული კოდი 26 05)</w:t>
      </w:r>
    </w:p>
    <w:p w14:paraId="34887446" w14:textId="77777777" w:rsidR="00A510E9" w:rsidRPr="00F04769" w:rsidRDefault="00A510E9" w:rsidP="00A510E9">
      <w:pPr>
        <w:pStyle w:val="abzacixml"/>
        <w:ind w:firstLine="0"/>
        <w:rPr>
          <w:sz w:val="22"/>
          <w:szCs w:val="22"/>
        </w:rPr>
      </w:pPr>
    </w:p>
    <w:p w14:paraId="71E1769F" w14:textId="77777777" w:rsidR="00A510E9" w:rsidRPr="00F04769" w:rsidRDefault="00A510E9" w:rsidP="00A510E9">
      <w:pPr>
        <w:pStyle w:val="abzacixml"/>
        <w:ind w:firstLine="0"/>
        <w:rPr>
          <w:sz w:val="22"/>
          <w:szCs w:val="22"/>
        </w:rPr>
      </w:pPr>
      <w:r w:rsidRPr="00F04769">
        <w:rPr>
          <w:sz w:val="22"/>
          <w:szCs w:val="22"/>
        </w:rPr>
        <w:t>პროგრამის განმახორციელებელი:</w:t>
      </w:r>
    </w:p>
    <w:p w14:paraId="71909FC1" w14:textId="77777777" w:rsidR="00A510E9" w:rsidRPr="00F04769" w:rsidRDefault="00A510E9" w:rsidP="00A510E9">
      <w:pPr>
        <w:pStyle w:val="ListParagraph"/>
        <w:numPr>
          <w:ilvl w:val="0"/>
          <w:numId w:val="5"/>
        </w:numPr>
        <w:spacing w:after="0" w:line="240" w:lineRule="auto"/>
        <w:rPr>
          <w:rFonts w:ascii="Sylfaen" w:hAnsi="Sylfaen" w:cs="Sylfaen"/>
        </w:rPr>
      </w:pPr>
      <w:r w:rsidRPr="00F04769">
        <w:rPr>
          <w:rFonts w:ascii="Sylfaen" w:hAnsi="Sylfaen" w:cs="Sylfaen"/>
        </w:rPr>
        <w:t>სსიპ - ციფრული მმართველობის სააგენტო</w:t>
      </w:r>
    </w:p>
    <w:p w14:paraId="544DA1D4" w14:textId="77777777" w:rsidR="00A510E9" w:rsidRPr="00F04769" w:rsidRDefault="00A510E9" w:rsidP="00A510E9">
      <w:pPr>
        <w:pStyle w:val="abzacixml"/>
        <w:ind w:firstLine="0"/>
        <w:rPr>
          <w:sz w:val="22"/>
          <w:szCs w:val="22"/>
        </w:rPr>
      </w:pPr>
    </w:p>
    <w:p w14:paraId="41461F74"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სსიპ</w:t>
      </w:r>
      <w:r w:rsidRPr="00F04769">
        <w:rPr>
          <w:rFonts w:ascii="Sylfaen" w:hAnsi="Sylfaen"/>
          <w:lang w:val="ka-GE"/>
        </w:rPr>
        <w:t xml:space="preserve"> - </w:t>
      </w:r>
      <w:r w:rsidRPr="00F04769">
        <w:rPr>
          <w:rFonts w:ascii="Sylfaen" w:hAnsi="Sylfaen"/>
        </w:rPr>
        <w:t>ციფრული მმართველობის სააგენტოს მომსახურებაში ჩართული იყო 34 ორგანიზაცია</w:t>
      </w:r>
      <w:r w:rsidRPr="00F04769">
        <w:rPr>
          <w:rFonts w:ascii="Sylfaen" w:hAnsi="Sylfaen"/>
          <w:lang w:val="ka-GE"/>
        </w:rPr>
        <w:t>;</w:t>
      </w:r>
    </w:p>
    <w:p w14:paraId="3A316C06"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 xml:space="preserve">სსიპ </w:t>
      </w:r>
      <w:r w:rsidRPr="00F04769">
        <w:rPr>
          <w:rFonts w:ascii="Sylfaen" w:hAnsi="Sylfaen"/>
          <w:lang w:val="ka-GE"/>
        </w:rPr>
        <w:t xml:space="preserve">- </w:t>
      </w:r>
      <w:r w:rsidRPr="00F04769">
        <w:rPr>
          <w:rFonts w:ascii="Sylfaen" w:hAnsi="Sylfaen"/>
        </w:rPr>
        <w:t>საქართველოს საკანონმდებლო მაცნეს მართვის ავტომატური საშუალებების სისტემასთან დაკავშირებული სამუშაოების ფარგლებში, შეიქმნა და დამკვეთთან გაიგზავნა ტექნიკური დავალებების (UploadMatsne, PublishMatsne, DesktopApp, MobileApp) პირველადი და კორექტირებული ვერსიები. ასევე, მიმდინარეობდა ვებგვერდის (matsne.gov.ge) ტექნიკური დავალების შექმნა და სისტემის შემადგენელი კომპონენტების შეთანხმება</w:t>
      </w:r>
      <w:r w:rsidRPr="00F04769">
        <w:rPr>
          <w:rFonts w:ascii="Sylfaen" w:hAnsi="Sylfaen"/>
          <w:lang w:val="ka-GE"/>
        </w:rPr>
        <w:t>;</w:t>
      </w:r>
      <w:r w:rsidRPr="00F04769">
        <w:rPr>
          <w:rFonts w:ascii="Sylfaen" w:hAnsi="Sylfaen"/>
        </w:rPr>
        <w:t xml:space="preserve"> </w:t>
      </w:r>
    </w:p>
    <w:p w14:paraId="1509F594"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w:t>
      </w:r>
      <w:hyperlink r:id="rId16" w:history="1">
        <w:r w:rsidRPr="00F04769">
          <w:t>https://aa-monitoring.ge/</w:t>
        </w:r>
      </w:hyperlink>
      <w:r w:rsidRPr="00F04769">
        <w:rPr>
          <w:rFonts w:ascii="Sylfaen" w:hAnsi="Sylfaen"/>
        </w:rPr>
        <w:t>), ღია მონაცემების პორტალზე (DATA.gov.ge), რეესტრთა რეესტრის პორტალსა (roi.gov.ge) და TFS - Trade Facilitation System-ში (tfs.ge) განხორციელდა ახალი მოდულების შესახებ ინფორმაციის მოძიება, ტექნიკური მხარდაჭერა და ინციდენტების კვლევა/გასწორება</w:t>
      </w:r>
      <w:r w:rsidRPr="00F04769">
        <w:rPr>
          <w:rFonts w:ascii="Sylfaen" w:hAnsi="Sylfaen"/>
          <w:lang w:val="ka-GE"/>
        </w:rPr>
        <w:t>;</w:t>
      </w:r>
    </w:p>
    <w:p w14:paraId="3A1EE89C"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დასრულდა მსჯავრდებულთა/ბრალდებულთა აღრიცხვის სისტემის (OIS) სპეციალური აღრიცხვის მოდულის დეველოპმენტი და გაეშვა სამუშაო რეჟიმში. სისტემაში შევიდა 3500-ზე მეტი პატიმრობის ჩანაწერი</w:t>
      </w:r>
      <w:r w:rsidRPr="00F04769">
        <w:rPr>
          <w:rFonts w:ascii="Sylfaen" w:hAnsi="Sylfaen"/>
          <w:lang w:val="ka-GE"/>
        </w:rPr>
        <w:t>;</w:t>
      </w:r>
    </w:p>
    <w:p w14:paraId="4ECE8B34"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სისხლის სამართლის საქმისწარმოების სისტემაში (cis.gov.ge) ხორციელდებოდა პროგრამის მომხმარებლების მართვა, ახალი მომხმარებლების დამატება, თანამდებობების ცვლილება და პროგრამასთან დაკავშირებული სხვა საკადრო საკითხების მენეჯმენტი; მიმდინარეობდა პრობლემურ ინციდენტებზე რეაგირება, პროგრამისა და მომხმარებლების ტექნიკური მხარდაჭერა; აგრეთვე განხორციელდა ინფრასტრუქტურული და პროგრამული ცვლილებები, რომლებიც უზრუნველყოფს სისტემისა და მასში ჩაშენებული პროკურორების დატვირთვების სერვისის  სწრაფ და შეუფერხებელ მუშაობას</w:t>
      </w:r>
      <w:r w:rsidRPr="00F04769">
        <w:rPr>
          <w:rFonts w:ascii="Sylfaen" w:hAnsi="Sylfaen"/>
          <w:lang w:val="ka-GE"/>
        </w:rPr>
        <w:t>;</w:t>
      </w:r>
    </w:p>
    <w:p w14:paraId="64BF1E42"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პორტალ „my.gov.ge“-ზე „iframe“-ს სახით განთავსდა სსიპ</w:t>
      </w:r>
      <w:r w:rsidRPr="00F04769">
        <w:rPr>
          <w:rFonts w:ascii="Sylfaen" w:hAnsi="Sylfaen"/>
          <w:lang w:val="ka-GE"/>
        </w:rPr>
        <w:t xml:space="preserve"> - </w:t>
      </w:r>
      <w:r w:rsidRPr="00F04769">
        <w:rPr>
          <w:rFonts w:ascii="Sylfaen" w:hAnsi="Sylfaen"/>
        </w:rPr>
        <w:t xml:space="preserve">საჯარო რეესტრის ეროვნული სააგენტოს ახალი სერვისი − სამისამართო რეესტრი; ელექტრონული სერვისების ერთიან პორტალზე (my.gov.ge) დაშვების და ბანკის წარმომადგენლის სახელით სსიპ </w:t>
      </w:r>
      <w:r w:rsidRPr="00F04769">
        <w:rPr>
          <w:rFonts w:ascii="Sylfaen" w:hAnsi="Sylfaen"/>
          <w:lang w:val="ka-GE"/>
        </w:rPr>
        <w:t xml:space="preserve">- </w:t>
      </w:r>
      <w:r w:rsidRPr="00F04769">
        <w:rPr>
          <w:rFonts w:ascii="Sylfaen" w:hAnsi="Sylfaen"/>
        </w:rPr>
        <w:t xml:space="preserve">საჯარო რეესტრის </w:t>
      </w:r>
      <w:r w:rsidRPr="00F04769">
        <w:rPr>
          <w:rFonts w:ascii="Sylfaen" w:hAnsi="Sylfaen"/>
        </w:rPr>
        <w:lastRenderedPageBreak/>
        <w:t>ეროვნული სააგენტოს სერვისების გამოყენების მიზნით მომზადდა ბანკების თანამშრომლებისთვის პორტალზე რეგისტრაციის და შემდგომი ქმედებების შესახებ დეტალური ინსტრუქცია; გაიმართა შეხვედრა სააგენტოში გამოსაგზავნი მინდობილობებისა და სხვა საჭირო რეკვიზიტებთან დაკავშირებულ საკითხებზე; შემუშავდა პორტალის ტექნიკური მხარდაჭერისა და ინციდენტების მართვის სისტემის ფუნქციონალი; მიმდინარეობდა პორტალის მობილური აპლიკაციის ვერსიაზე მუშაობა</w:t>
      </w:r>
      <w:r w:rsidRPr="00F04769">
        <w:rPr>
          <w:rFonts w:ascii="Sylfaen" w:hAnsi="Sylfaen"/>
          <w:lang w:val="ka-GE"/>
        </w:rPr>
        <w:t>;</w:t>
      </w:r>
    </w:p>
    <w:p w14:paraId="12F8B80D"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მიმდინარეობდა თანამდებობის პირთა ქონებრივი მდგომარეობის დეკლარაციის სისტემის (declaration.gov.ge) და იუსტიციის სამინისტროს მართვის სისტემის (ms.justice.gov.ge)  ტექნიკური მხარდაჭერა და მონიტორინგი</w:t>
      </w:r>
      <w:r w:rsidRPr="00F04769">
        <w:rPr>
          <w:rFonts w:ascii="Sylfaen" w:hAnsi="Sylfaen"/>
          <w:lang w:val="ka-GE"/>
        </w:rPr>
        <w:t>;</w:t>
      </w:r>
    </w:p>
    <w:p w14:paraId="6AB977AD"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45 ინციდენტზე</w:t>
      </w:r>
      <w:r w:rsidRPr="00F04769">
        <w:rPr>
          <w:rFonts w:ascii="Sylfaen" w:hAnsi="Sylfaen"/>
          <w:lang w:val="ka-GE"/>
        </w:rPr>
        <w:t>;</w:t>
      </w:r>
    </w:p>
    <w:p w14:paraId="68312773"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მომსახურების მიმღებ ორგანიზაციებში მიმდინარეობდა კომპიუტერული ტექნიკის გამართვა; ოპერატიული სისტემების, დრაივერების, სამომხმარებლო და მომსახურების აპლიკაციების დაყენება; ვებ-გვერდების შეღწევადობის ტესტირება; აგრეთვე, სააგენტომ სხვადასხვა მიზნობრივი ჯგუფებისათვის ჩაატარა ინფორმაციული უსაფრთხოების ტრენინგები</w:t>
      </w:r>
      <w:r w:rsidRPr="00F04769">
        <w:rPr>
          <w:rFonts w:ascii="Sylfaen" w:hAnsi="Sylfaen"/>
          <w:lang w:val="ka-GE"/>
        </w:rPr>
        <w:t>;</w:t>
      </w:r>
    </w:p>
    <w:p w14:paraId="40C34D6E"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 xml:space="preserve">მონაწილეობა </w:t>
      </w:r>
      <w:r w:rsidRPr="00F04769">
        <w:rPr>
          <w:rFonts w:ascii="Sylfaen" w:hAnsi="Sylfaen"/>
          <w:lang w:val="ka-GE"/>
        </w:rPr>
        <w:t xml:space="preserve">იქნა </w:t>
      </w:r>
      <w:r w:rsidRPr="00F04769">
        <w:rPr>
          <w:rFonts w:ascii="Sylfaen" w:hAnsi="Sylfaen"/>
        </w:rPr>
        <w:t>მიიღე</w:t>
      </w:r>
      <w:r w:rsidRPr="00F04769">
        <w:rPr>
          <w:rFonts w:ascii="Sylfaen" w:hAnsi="Sylfaen"/>
          <w:lang w:val="ka-GE"/>
        </w:rPr>
        <w:t>ბული</w:t>
      </w:r>
      <w:r w:rsidRPr="00F04769">
        <w:rPr>
          <w:rFonts w:ascii="Sylfaen" w:hAnsi="Sylfaen"/>
        </w:rPr>
        <w:t xml:space="preserve"> ინფორმაციული ტექნოლოგიებისა და კიბერუსაფრთხოების სფეროში გამართულ ფორუმებში, სამუშაო შეხვედრებში, ტრენინგებსა და კონფერენციებში</w:t>
      </w:r>
      <w:r w:rsidRPr="00F04769">
        <w:rPr>
          <w:rFonts w:ascii="Sylfaen" w:hAnsi="Sylfaen"/>
          <w:lang w:val="ka-GE"/>
        </w:rPr>
        <w:t>;</w:t>
      </w:r>
    </w:p>
    <w:p w14:paraId="1F7E48F5"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ინფორმაციული უსაფრთხოების მოთხოვნების შესახებ კონსულტაცია გაეწიათ სს „დაზღვევის საერთაშორისო კომპანია ირაოს“, სს „სადაზღვევო კომპანია ჯი პი აი ჰოლდინგს“, შპს „შავი ზღვის ტერმინალს“, სს „საქართველოს ბანკს“, „ბიდიო დიჯითალს“, სს „თელასს“, „HT SOLUTIONS“-ს, შპს „იუაის“, შპს „ბათუმის ნავთობტერმინალსა“ და სახელმწიფო დაცვის სპეციალურ სამსახურს. შპს „ფრაისუოთერჰაუსკუპერს“ მიენიჭა ინფორმაციული უსაფრთხოების აუდიტის ჩატარების უფლებამოსილება</w:t>
      </w:r>
      <w:r w:rsidRPr="00F04769">
        <w:rPr>
          <w:rFonts w:ascii="Sylfaen" w:hAnsi="Sylfaen"/>
          <w:lang w:val="ka-GE"/>
        </w:rPr>
        <w:t>;</w:t>
      </w:r>
    </w:p>
    <w:p w14:paraId="4AC1AA3B"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დაინერგა ახალი DNS სისტემა - dns.dga.gov.ge, სადაც განთავსებულია სამთავრობო (gov.ge) ორგანიზაციების DNS ჩანაწერები;  მომზადდა შიდა კორპორატიული მიმოწერის და ვიდეო საკონფერენციო სისტემისა (skype.cloud.gov.ge) და Dell EMC-ის ახალი სერვერები;  საცდელ გარემოში აეწყო Web Application Firewall (WAF) -ის სისტემები (F5, Radware, Imperva+PalloAlto).</w:t>
      </w:r>
    </w:p>
    <w:p w14:paraId="02AC815D"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მოსახლეობისა და საჯარო მოხელეების ცნობიერების ამაღლების მიზნით, ელექტრონულ სასწავლო პლატფორმაზე - „elearning.gov.ge“ - მომზადდა „კიბერუსაფრთხოების საბაზისო კურსი“</w:t>
      </w:r>
      <w:r w:rsidRPr="00F04769">
        <w:rPr>
          <w:rFonts w:ascii="Sylfaen" w:hAnsi="Sylfaen"/>
          <w:lang w:val="ka-GE"/>
        </w:rPr>
        <w:t>,</w:t>
      </w:r>
      <w:r w:rsidRPr="00F04769">
        <w:rPr>
          <w:rFonts w:ascii="Sylfaen" w:hAnsi="Sylfaen"/>
        </w:rPr>
        <w:t xml:space="preserve"> დარეგისტრირდა 500 მდე მონაწილე, ხოლო გამოცდა წარმატებით ჩააბარა 150 მსმენელმა</w:t>
      </w:r>
      <w:r w:rsidRPr="00F04769">
        <w:rPr>
          <w:rFonts w:ascii="Sylfaen" w:hAnsi="Sylfaen"/>
          <w:lang w:val="ka-GE"/>
        </w:rPr>
        <w:t>;</w:t>
      </w:r>
    </w:p>
    <w:p w14:paraId="2EEB7DCA"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მომზადდა ინციდენტების მიღებისა და გაზიარების საერთაშორისო MISP პლატფორმა და ინფორმაციული უსაფრთხოებისა და ინციდენტების მართვის სისტემის - Splunk - სატესტო რეჟიმი</w:t>
      </w:r>
      <w:r w:rsidRPr="00F04769">
        <w:rPr>
          <w:rFonts w:ascii="Sylfaen" w:hAnsi="Sylfaen"/>
          <w:lang w:val="ka-GE"/>
        </w:rPr>
        <w:t>;</w:t>
      </w:r>
    </w:p>
    <w:p w14:paraId="1B458049" w14:textId="77777777" w:rsidR="00A510E9" w:rsidRPr="00F04769" w:rsidRDefault="00A510E9" w:rsidP="00A510E9">
      <w:pPr>
        <w:numPr>
          <w:ilvl w:val="3"/>
          <w:numId w:val="20"/>
        </w:numPr>
        <w:spacing w:after="0" w:line="240" w:lineRule="auto"/>
        <w:ind w:left="0"/>
        <w:jc w:val="both"/>
        <w:rPr>
          <w:rFonts w:ascii="Sylfaen" w:hAnsi="Sylfaen"/>
        </w:rPr>
      </w:pPr>
      <w:r w:rsidRPr="00F04769">
        <w:rPr>
          <w:rFonts w:ascii="Sylfaen" w:hAnsi="Sylfaen"/>
        </w:rPr>
        <w:t>სამუშაო რეჟიმში გაეშვა სსიპ „საჯარო რეესტრის ეროვნული სააგენტოს“ ვებ-გვერდი (napr.gov.ge), მიმდინარეობდა ვებ-გვერდის შშმ პირებისთვის  ადაპტაციისთვის საჭირო მოთხოვნებზე მუშაობა.</w:t>
      </w:r>
    </w:p>
    <w:p w14:paraId="2906D620" w14:textId="77777777" w:rsidR="00A510E9" w:rsidRPr="00F04769" w:rsidRDefault="00A510E9" w:rsidP="00A6727B">
      <w:pPr>
        <w:spacing w:line="240" w:lineRule="auto"/>
        <w:rPr>
          <w:rFonts w:ascii="Sylfaen" w:hAnsi="Sylfaen"/>
        </w:rPr>
      </w:pPr>
    </w:p>
    <w:p w14:paraId="79E44C5A" w14:textId="77777777" w:rsidR="00087636" w:rsidRPr="00F04769" w:rsidRDefault="00087636" w:rsidP="00A6727B">
      <w:pPr>
        <w:pStyle w:val="Heading2"/>
        <w:spacing w:line="240" w:lineRule="auto"/>
        <w:jc w:val="both"/>
        <w:rPr>
          <w:rFonts w:ascii="Sylfaen" w:hAnsi="Sylfaen"/>
          <w:sz w:val="22"/>
          <w:szCs w:val="22"/>
        </w:rPr>
      </w:pPr>
      <w:r w:rsidRPr="00F04769">
        <w:rPr>
          <w:rFonts w:ascii="Sylfaen" w:hAnsi="Sylfaen"/>
          <w:sz w:val="22"/>
          <w:szCs w:val="22"/>
        </w:rPr>
        <w:t>6.15 საარჩევნო ინსტიტუციის განვითარების და სამოქალაქო განათლების ხელშეწყობა (პროგრამული კოდი 06 02)</w:t>
      </w:r>
    </w:p>
    <w:p w14:paraId="46521D65" w14:textId="77777777" w:rsidR="00087636" w:rsidRPr="00F04769" w:rsidRDefault="00087636" w:rsidP="00A6727B">
      <w:pPr>
        <w:pStyle w:val="abzacixml"/>
        <w:spacing w:line="240" w:lineRule="auto"/>
        <w:ind w:left="990" w:firstLine="0"/>
        <w:rPr>
          <w:sz w:val="22"/>
          <w:szCs w:val="22"/>
        </w:rPr>
      </w:pPr>
    </w:p>
    <w:p w14:paraId="573E798A" w14:textId="77777777" w:rsidR="00087636" w:rsidRPr="00F04769" w:rsidRDefault="00087636" w:rsidP="00A6727B">
      <w:pPr>
        <w:pStyle w:val="abzacixml"/>
        <w:spacing w:line="240" w:lineRule="auto"/>
        <w:ind w:firstLine="0"/>
        <w:rPr>
          <w:sz w:val="22"/>
          <w:szCs w:val="22"/>
        </w:rPr>
      </w:pPr>
      <w:r w:rsidRPr="00F04769">
        <w:rPr>
          <w:sz w:val="22"/>
          <w:szCs w:val="22"/>
        </w:rPr>
        <w:t>პროგრამის განმახორციელებელი:</w:t>
      </w:r>
    </w:p>
    <w:p w14:paraId="12C998C6" w14:textId="77777777" w:rsidR="00087636" w:rsidRPr="00F04769" w:rsidRDefault="00087636" w:rsidP="00A6727B">
      <w:pPr>
        <w:numPr>
          <w:ilvl w:val="0"/>
          <w:numId w:val="13"/>
        </w:numPr>
        <w:spacing w:after="0" w:line="240" w:lineRule="auto"/>
        <w:ind w:left="630" w:hanging="270"/>
        <w:jc w:val="both"/>
        <w:rPr>
          <w:rFonts w:ascii="Sylfaen" w:eastAsiaTheme="majorEastAsia" w:hAnsi="Sylfaen" w:cs="Sylfaen"/>
        </w:rPr>
      </w:pPr>
      <w:r w:rsidRPr="00F04769">
        <w:rPr>
          <w:rFonts w:ascii="Sylfaen" w:eastAsiaTheme="majorEastAsia" w:hAnsi="Sylfaen" w:cs="Sylfaen"/>
        </w:rPr>
        <w:t>სსიპ - საარჩევნო სისტემების განვითარების,  რეფორმებისა და სწავლების ცენტრი</w:t>
      </w:r>
    </w:p>
    <w:p w14:paraId="5AF69E26" w14:textId="77777777" w:rsidR="00087636" w:rsidRPr="00F04769" w:rsidRDefault="00087636" w:rsidP="00A6727B">
      <w:pPr>
        <w:pStyle w:val="abzacixml"/>
        <w:spacing w:line="240" w:lineRule="auto"/>
        <w:ind w:left="990" w:firstLine="0"/>
        <w:rPr>
          <w:sz w:val="22"/>
          <w:szCs w:val="22"/>
        </w:rPr>
      </w:pPr>
    </w:p>
    <w:p w14:paraId="421DF6D0" w14:textId="77777777" w:rsidR="00087636" w:rsidRPr="00F04769" w:rsidRDefault="00087636" w:rsidP="00A6727B">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მიმდინარეობდა უმაღლეს საგანმანათლებლო დაწესებულებებში სემესტრული სასწავლო პროგრამა „საარჩევნო სამართალი“.</w:t>
      </w:r>
    </w:p>
    <w:p w14:paraId="12926FB1" w14:textId="77777777" w:rsidR="00087636" w:rsidRPr="00F04769" w:rsidRDefault="00087636" w:rsidP="00A6727B">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lastRenderedPageBreak/>
        <w:t xml:space="preserve">საჯარო სკოლებში საინფორმაციო-სასწავლო კურსის „არჩევნები და ახალგაზრდა ამომრჩეველი“  ფარგლებში მონაწილეობა 738 საჯარო სკოლის 13 000-მდე ახალგაზრდამ მიიღო; </w:t>
      </w:r>
    </w:p>
    <w:p w14:paraId="16D3A2E2" w14:textId="77777777" w:rsidR="00087636" w:rsidRPr="00F04769" w:rsidRDefault="00087636" w:rsidP="00A6727B">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საარჩევნო ადმინისტრაციის მოხელის სასერტიფიკაციო გამოცდაზე დარეგისტრირდა 726 (ქალი - 477, კაცი - 249), გამოცდაზე გამოცხადდა 255 მოქალაქე, გამოცდა წარმატებით ჩააბარა 71 პირმა (ქალი - 47; კაცი - 24).</w:t>
      </w:r>
    </w:p>
    <w:p w14:paraId="501C79D0" w14:textId="77777777" w:rsidR="00087636" w:rsidRPr="00F04769" w:rsidRDefault="00087636" w:rsidP="00A6727B">
      <w:pPr>
        <w:spacing w:line="240" w:lineRule="auto"/>
        <w:rPr>
          <w:rFonts w:ascii="Sylfaen" w:hAnsi="Sylfaen"/>
        </w:rPr>
      </w:pPr>
    </w:p>
    <w:p w14:paraId="6F7A05DD" w14:textId="77777777" w:rsidR="0041744C" w:rsidRPr="00F04769" w:rsidRDefault="0041744C" w:rsidP="00A6727B">
      <w:pPr>
        <w:pStyle w:val="Heading2"/>
        <w:spacing w:line="240" w:lineRule="auto"/>
        <w:jc w:val="both"/>
        <w:rPr>
          <w:rFonts w:ascii="Sylfaen" w:hAnsi="Sylfaen" w:cs="Sylfaen"/>
          <w:sz w:val="22"/>
          <w:szCs w:val="22"/>
        </w:rPr>
      </w:pPr>
      <w:r w:rsidRPr="00F04769">
        <w:rPr>
          <w:rFonts w:ascii="Sylfaen" w:hAnsi="Sylfaen" w:cs="Sylfaen"/>
          <w:sz w:val="22"/>
          <w:szCs w:val="22"/>
        </w:rPr>
        <w:t xml:space="preserve">6.16 საქართველოს პარლამენტის ანალიტიკური და კვლევითი საქმიანობის გაძლიერება (პროგრამული კოდი 01 04) </w:t>
      </w:r>
    </w:p>
    <w:p w14:paraId="373FDF4E" w14:textId="77777777" w:rsidR="0041744C" w:rsidRPr="00F04769" w:rsidRDefault="0041744C" w:rsidP="00A6727B">
      <w:pPr>
        <w:spacing w:after="0" w:line="240" w:lineRule="auto"/>
        <w:jc w:val="both"/>
        <w:rPr>
          <w:rFonts w:ascii="Sylfaen" w:hAnsi="Sylfaen"/>
          <w:bCs/>
        </w:rPr>
      </w:pPr>
    </w:p>
    <w:p w14:paraId="28667C18" w14:textId="77777777" w:rsidR="0041744C" w:rsidRPr="00F04769" w:rsidRDefault="0041744C" w:rsidP="00A6727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04769">
        <w:rPr>
          <w:rFonts w:ascii="Sylfaen" w:hAnsi="Sylfaen" w:cs="Sylfaen"/>
          <w:bCs/>
        </w:rPr>
        <w:t>პროგრამის განმახორციელებელი:</w:t>
      </w:r>
    </w:p>
    <w:p w14:paraId="7EB36681" w14:textId="77777777" w:rsidR="0041744C" w:rsidRPr="00F04769" w:rsidRDefault="0041744C" w:rsidP="00A6727B">
      <w:pPr>
        <w:pStyle w:val="ListParagraph"/>
        <w:numPr>
          <w:ilvl w:val="0"/>
          <w:numId w:val="5"/>
        </w:numPr>
        <w:spacing w:after="3" w:line="240" w:lineRule="auto"/>
        <w:ind w:right="51"/>
        <w:jc w:val="both"/>
        <w:rPr>
          <w:rFonts w:ascii="Sylfaen" w:hAnsi="Sylfaen"/>
          <w:bCs/>
        </w:rPr>
      </w:pPr>
      <w:r w:rsidRPr="00F04769">
        <w:rPr>
          <w:rFonts w:ascii="Sylfaen" w:hAnsi="Sylfaen"/>
          <w:bCs/>
        </w:rPr>
        <w:t>სსიპ - საქართველოს პარლამენტის კვლევითი ცენტრი</w:t>
      </w:r>
    </w:p>
    <w:p w14:paraId="43704F23" w14:textId="77777777" w:rsidR="0041744C" w:rsidRPr="00F04769" w:rsidRDefault="0041744C" w:rsidP="00A6727B">
      <w:pPr>
        <w:tabs>
          <w:tab w:val="left" w:pos="1080"/>
        </w:tabs>
        <w:spacing w:line="240" w:lineRule="auto"/>
        <w:jc w:val="both"/>
        <w:rPr>
          <w:rFonts w:ascii="Sylfaen" w:hAnsi="Sylfaen"/>
          <w:bCs/>
        </w:rPr>
      </w:pPr>
    </w:p>
    <w:p w14:paraId="4698B753"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პარლამენტის საკანონმდებლო პროცესის გაუმჯობესებისა და საზედამხედველო საქმიანობაში დახმარების მიმართულებებით, შესაძლებლობების გაძლიერების მიზნით მომზადდა: პარლამენტის წევრების კითხვებზე პასუხი - დაიჯესტი (ნაშრომი კონფიდენციალურია) – 41, კომენტარები შემუშავების პროცესში არსებულ კანონპროექტებზე - 4, პროაქტიული ანალიზი - სიღრმისეული კვლევები (თვალსაზრისი) - 9, ულტრა-მემარჯვენე, ნეო-ნაცისტური იდეოლოგია და პარტიები გერმანიაში, გერმანიის ახალი ფედერალური მთავრობა და საფრანგეთის მომავალი საპრეზიდენტო არჩევნები, კრიპტო ეკოსისტემის რეგულირება 2022, რუსეთის სამეზობლო პოლიტიკა 2022, უზენაეს სასამართლოში მოსამართლეთა დანიშვნის (არჩევის) წესი, საგზაო უსაფრთხოებისადმი მიდგომის ცვლილება, სახელმწიფო ვალი და COVID-19, დეზინფორმაციის გავრცელება და ანტიდასავლური პროპაგანდა, დისკრიმინაციის აკრძალვა შრომით ურთიერთობებში, ECPRD - კვლევისა და დოკუმენტაციის ევროპული ცენტრის შეკითხვებზე პასუხები -38.</w:t>
      </w:r>
    </w:p>
    <w:p w14:paraId="6BBDBB2C"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მიმდინარეობს მუშაობა რამოდენიმე პროაქტიული ნაშრომზე და დაიჯესტებზე; </w:t>
      </w:r>
    </w:p>
    <w:p w14:paraId="68C286E3"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კვლევითი ცენტრი აგრძელებს თანამშრომლობას კომიტეტებთან თემატური მოკვლევის მიმართულებით;</w:t>
      </w:r>
    </w:p>
    <w:p w14:paraId="09BD8EB5" w14:textId="77777777" w:rsidR="0041744C" w:rsidRPr="00F04769" w:rsidRDefault="0041744C" w:rsidP="00A6727B">
      <w:pPr>
        <w:spacing w:line="240" w:lineRule="auto"/>
        <w:rPr>
          <w:rFonts w:ascii="Sylfaen" w:hAnsi="Sylfaen"/>
        </w:rPr>
      </w:pPr>
    </w:p>
    <w:p w14:paraId="481859DF" w14:textId="77777777" w:rsidR="00C447BA" w:rsidRPr="00F04769" w:rsidRDefault="00C447BA" w:rsidP="00A6727B">
      <w:pPr>
        <w:pStyle w:val="Heading2"/>
        <w:spacing w:line="240" w:lineRule="auto"/>
        <w:jc w:val="both"/>
        <w:rPr>
          <w:rFonts w:ascii="Sylfaen" w:hAnsi="Sylfaen" w:cs="Sylfaen"/>
          <w:sz w:val="22"/>
          <w:szCs w:val="22"/>
        </w:rPr>
      </w:pPr>
      <w:r w:rsidRPr="00F04769">
        <w:rPr>
          <w:rFonts w:ascii="Sylfaen" w:hAnsi="Sylfaen" w:cs="Sylfaen"/>
          <w:sz w:val="22"/>
          <w:szCs w:val="22"/>
        </w:rPr>
        <w:t>6.18 სსიპ - სახელმწიფო ენის დეპარტამენტი (პროგრამული კოდი 52 00)</w:t>
      </w:r>
    </w:p>
    <w:p w14:paraId="693C889D" w14:textId="77777777" w:rsidR="00C447BA" w:rsidRPr="00F04769" w:rsidRDefault="00C447BA" w:rsidP="00A6727B">
      <w:pPr>
        <w:pStyle w:val="abzacixml"/>
        <w:spacing w:line="240" w:lineRule="auto"/>
        <w:ind w:left="270"/>
        <w:rPr>
          <w:sz w:val="22"/>
          <w:szCs w:val="22"/>
        </w:rPr>
      </w:pPr>
    </w:p>
    <w:p w14:paraId="5251EF9C" w14:textId="77777777" w:rsidR="00C447BA" w:rsidRPr="00F04769" w:rsidRDefault="00C447BA" w:rsidP="00A6727B">
      <w:pPr>
        <w:spacing w:after="0" w:line="240" w:lineRule="auto"/>
        <w:jc w:val="both"/>
        <w:rPr>
          <w:rFonts w:ascii="Sylfaen" w:hAnsi="Sylfaen"/>
          <w:bCs/>
        </w:rPr>
      </w:pPr>
      <w:r w:rsidRPr="00F04769">
        <w:rPr>
          <w:rFonts w:ascii="Sylfaen" w:hAnsi="Sylfaen"/>
          <w:bCs/>
        </w:rPr>
        <w:t xml:space="preserve">პროგრამის განმახორციელებელი:  </w:t>
      </w:r>
    </w:p>
    <w:p w14:paraId="2C622830" w14:textId="77777777" w:rsidR="00C447BA" w:rsidRPr="00F04769" w:rsidRDefault="00C447BA"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სახელმწიფო ენის დეპარტამენტი</w:t>
      </w:r>
    </w:p>
    <w:p w14:paraId="4CAC7E39" w14:textId="77777777" w:rsidR="00C447BA" w:rsidRPr="00F04769" w:rsidRDefault="00C447BA" w:rsidP="00A6727B">
      <w:pPr>
        <w:tabs>
          <w:tab w:val="left" w:pos="360"/>
        </w:tabs>
        <w:spacing w:line="240" w:lineRule="auto"/>
        <w:ind w:left="360"/>
        <w:jc w:val="both"/>
        <w:rPr>
          <w:rFonts w:ascii="Sylfaen" w:hAnsi="Sylfaen" w:cs="Sylfaen"/>
          <w:highlight w:val="yellow"/>
          <w:lang w:val="ka-GE" w:eastAsia="x-none"/>
        </w:rPr>
      </w:pPr>
    </w:p>
    <w:p w14:paraId="107320CF" w14:textId="77777777" w:rsidR="00C447BA" w:rsidRPr="00F04769" w:rsidRDefault="00C447B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სამოქმედო გეგმის ფარგლებში დეპარტამენტმა განახორციელა სამუშაო  შემდეგ მიმართულებებით:</w:t>
      </w:r>
    </w:p>
    <w:p w14:paraId="2BBE5F58" w14:textId="77777777" w:rsidR="00C447BA" w:rsidRPr="00F04769" w:rsidRDefault="00C447BA" w:rsidP="00A6727B">
      <w:pPr>
        <w:pStyle w:val="ListParagraph"/>
        <w:numPr>
          <w:ilvl w:val="0"/>
          <w:numId w:val="13"/>
        </w:numPr>
        <w:tabs>
          <w:tab w:val="left" w:pos="360"/>
        </w:tabs>
        <w:spacing w:after="200" w:line="240" w:lineRule="auto"/>
        <w:jc w:val="both"/>
        <w:rPr>
          <w:rFonts w:ascii="Sylfaen" w:hAnsi="Sylfaen" w:cs="Sylfaen"/>
          <w:lang w:val="ka-GE"/>
        </w:rPr>
      </w:pPr>
      <w:r w:rsidRPr="00F04769">
        <w:rPr>
          <w:rFonts w:ascii="Sylfaen" w:hAnsi="Sylfaen" w:cs="Sylfaen"/>
          <w:lang w:val="ka-GE"/>
        </w:rPr>
        <w:t>სახელმწიფო ენის დეპარტამენტის პასუხისმგებლობით განსახორციელებელი აქტივობები;</w:t>
      </w:r>
    </w:p>
    <w:p w14:paraId="415C8B02" w14:textId="77777777" w:rsidR="00C447BA" w:rsidRPr="00F04769" w:rsidRDefault="00C447BA" w:rsidP="00A6727B">
      <w:pPr>
        <w:pStyle w:val="ListParagraph"/>
        <w:numPr>
          <w:ilvl w:val="0"/>
          <w:numId w:val="13"/>
        </w:numPr>
        <w:tabs>
          <w:tab w:val="left" w:pos="360"/>
        </w:tabs>
        <w:spacing w:after="200" w:line="240" w:lineRule="auto"/>
        <w:jc w:val="both"/>
        <w:rPr>
          <w:rFonts w:ascii="Sylfaen" w:hAnsi="Sylfaen" w:cs="Sylfaen"/>
          <w:lang w:val="ka-GE"/>
        </w:rPr>
      </w:pPr>
      <w:r w:rsidRPr="00F04769">
        <w:rPr>
          <w:rFonts w:ascii="Sylfaen" w:hAnsi="Sylfaen" w:cs="Sylfaen"/>
          <w:lang w:val="ka-GE"/>
        </w:rPr>
        <w:t>პარტნიორ უწყებებთან თანამშრომლობა ერთობლივი აქტივობების შესრულების მიზნით;</w:t>
      </w:r>
    </w:p>
    <w:p w14:paraId="164DB5FA" w14:textId="77777777" w:rsidR="00C447BA" w:rsidRPr="00F04769" w:rsidRDefault="00C447BA" w:rsidP="00A6727B">
      <w:pPr>
        <w:pStyle w:val="ListParagraph"/>
        <w:numPr>
          <w:ilvl w:val="0"/>
          <w:numId w:val="13"/>
        </w:numPr>
        <w:tabs>
          <w:tab w:val="left" w:pos="360"/>
        </w:tabs>
        <w:spacing w:after="200" w:line="240" w:lineRule="auto"/>
        <w:jc w:val="both"/>
        <w:rPr>
          <w:rFonts w:ascii="Sylfaen" w:hAnsi="Sylfaen" w:cs="Sylfaen"/>
          <w:lang w:val="ka-GE"/>
        </w:rPr>
      </w:pPr>
      <w:r w:rsidRPr="00F04769">
        <w:rPr>
          <w:rFonts w:ascii="Sylfaen" w:hAnsi="Sylfaen" w:cs="Sylfaen"/>
          <w:lang w:val="ka-GE"/>
        </w:rPr>
        <w:t>სტრატეგიის ამოცანების შედეგების ინდიკატორებისათვის საბაზისო და შუალედური მაჩვენებლების დადგენა;</w:t>
      </w:r>
    </w:p>
    <w:p w14:paraId="3E4B0107" w14:textId="77777777" w:rsidR="00C447BA" w:rsidRPr="00F04769" w:rsidRDefault="00C447BA" w:rsidP="00A6727B">
      <w:pPr>
        <w:pStyle w:val="ListParagraph"/>
        <w:numPr>
          <w:ilvl w:val="0"/>
          <w:numId w:val="13"/>
        </w:numPr>
        <w:tabs>
          <w:tab w:val="left" w:pos="360"/>
        </w:tabs>
        <w:spacing w:after="200" w:line="240" w:lineRule="auto"/>
        <w:jc w:val="both"/>
        <w:rPr>
          <w:rFonts w:ascii="Sylfaen" w:hAnsi="Sylfaen" w:cs="Sylfaen"/>
          <w:lang w:val="ka-GE"/>
        </w:rPr>
      </w:pPr>
      <w:r w:rsidRPr="00F04769">
        <w:rPr>
          <w:rFonts w:ascii="Sylfaen" w:hAnsi="Sylfaen" w:cs="Sylfaen"/>
          <w:lang w:val="ka-GE"/>
        </w:rPr>
        <w:t>სტატუს  და პროგრეს ანგარიშების მომზადების მიზნით პასუხისმგებელ უწყებათა სტატუსანგარიშების შეკრება და დამუშავება;</w:t>
      </w:r>
    </w:p>
    <w:p w14:paraId="5E732EC6" w14:textId="77777777" w:rsidR="00C447BA" w:rsidRPr="00F04769" w:rsidRDefault="00C447B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შემუშავდა კოვიდპანდემიასთან დაკავშირებული ლექსიკის ცნობარი და სარეკომენდაციო ხასიათის დოკუმენტი;</w:t>
      </w:r>
    </w:p>
    <w:p w14:paraId="03D65BD8" w14:textId="77777777" w:rsidR="00C447BA" w:rsidRPr="00F04769" w:rsidRDefault="00C447B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გაიმართა რამდენიმე კულტურულ-საგანმანათლებლო და სამეცნიერო ღონისძიება, მათ შორის, მშობლიური ენის საერთაშორისო დღესთან და სახელმწიფო ენის დღესთან დაკავშირებით;</w:t>
      </w:r>
    </w:p>
    <w:p w14:paraId="518E0EE3" w14:textId="77777777" w:rsidR="00C447BA" w:rsidRPr="00F04769" w:rsidRDefault="00C447BA"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შეიქმნა და გამოცხადდა მიღება მოხალისეთა პროგრამაში; მოხალისეთა პროგრამის ფარგლებში შეირჩა ოთხი მოხალისე, რომლებიც განახორციელებენ პროექტებს სახელმწიფო ენის დაცვისა და განვითარების მიზნით</w:t>
      </w:r>
      <w:r w:rsidR="007D0A05" w:rsidRPr="00F04769">
        <w:rPr>
          <w:rFonts w:ascii="Sylfaen" w:eastAsiaTheme="minorEastAsia" w:hAnsi="Sylfaen" w:cs="Sylfaen"/>
          <w:bCs/>
          <w:color w:val="000000"/>
          <w:shd w:val="clear" w:color="auto" w:fill="FFFFFF"/>
        </w:rPr>
        <w:t>;</w:t>
      </w:r>
    </w:p>
    <w:p w14:paraId="51DDF4C1" w14:textId="77777777" w:rsidR="00C447BA" w:rsidRPr="00F04769" w:rsidRDefault="00C447BA" w:rsidP="00A6727B">
      <w:pPr>
        <w:numPr>
          <w:ilvl w:val="3"/>
          <w:numId w:val="2"/>
        </w:numPr>
        <w:spacing w:after="0" w:line="240" w:lineRule="auto"/>
        <w:ind w:left="0"/>
        <w:jc w:val="both"/>
        <w:rPr>
          <w:rFonts w:ascii="Sylfaen" w:hAnsi="Sylfaen"/>
          <w:lang w:val="ka-GE"/>
        </w:rPr>
      </w:pPr>
      <w:r w:rsidRPr="00F04769">
        <w:rPr>
          <w:rFonts w:ascii="Sylfaen" w:eastAsiaTheme="minorEastAsia" w:hAnsi="Sylfaen" w:cs="Sylfaen"/>
          <w:bCs/>
          <w:color w:val="000000"/>
          <w:shd w:val="clear" w:color="auto" w:fill="FFFFFF"/>
          <w:lang w:val="ka-GE"/>
        </w:rPr>
        <w:t>სახელმწიფო ენის ექსპერტთა კომისიის მორიგ სხდომაზე დამტკიცდა ქართული სალიტერატურო ენის ნორმათა ახალი პაკეტი, მათ შორის, ტრანსლიტერაცია-ტრანსკრიფციის წესები: გერმანული ენის ბგერითი სისტემის ქართულ ენაზე ტრანსკრიფცია-ტრანსლიტერაციის სახელმძღვანელო წესები, ნიდერლანდური ენის ბგერითი სისტემის ქართულ ენაზე ტრანსკრიფცია-ტრანსლიტერაციის სახელმძღვანელო წესები.</w:t>
      </w:r>
      <w:r w:rsidRPr="00F04769">
        <w:rPr>
          <w:rFonts w:ascii="Sylfaen" w:hAnsi="Sylfaen"/>
          <w:lang w:val="ka-GE"/>
        </w:rPr>
        <w:t xml:space="preserve">  </w:t>
      </w:r>
    </w:p>
    <w:p w14:paraId="4B03653B" w14:textId="77777777" w:rsidR="00C447BA" w:rsidRPr="00F04769" w:rsidRDefault="00C447BA" w:rsidP="00A6727B">
      <w:pPr>
        <w:spacing w:line="240" w:lineRule="auto"/>
        <w:rPr>
          <w:rFonts w:ascii="Sylfaen" w:hAnsi="Sylfaen"/>
        </w:rPr>
      </w:pPr>
    </w:p>
    <w:p w14:paraId="5C4F6F75" w14:textId="77777777" w:rsidR="00087636" w:rsidRPr="00F04769" w:rsidRDefault="00087636" w:rsidP="00A6727B">
      <w:pPr>
        <w:pStyle w:val="Heading2"/>
        <w:spacing w:line="240" w:lineRule="auto"/>
        <w:jc w:val="both"/>
        <w:rPr>
          <w:rFonts w:ascii="Sylfaen" w:hAnsi="Sylfaen"/>
          <w:sz w:val="22"/>
          <w:szCs w:val="22"/>
        </w:rPr>
      </w:pPr>
      <w:r w:rsidRPr="00F04769">
        <w:rPr>
          <w:rFonts w:ascii="Sylfaen" w:hAnsi="Sylfaen"/>
          <w:sz w:val="22"/>
          <w:szCs w:val="22"/>
        </w:rPr>
        <w:t>6.19 არჩევნების ჩატარების ღონისძიებები (პროგრამული კოდი 06 04)</w:t>
      </w:r>
    </w:p>
    <w:p w14:paraId="6E73D256" w14:textId="77777777" w:rsidR="00087636" w:rsidRPr="00F04769" w:rsidRDefault="00087636" w:rsidP="00A6727B">
      <w:pPr>
        <w:pStyle w:val="abzacixml"/>
        <w:spacing w:line="240" w:lineRule="auto"/>
        <w:ind w:left="990" w:firstLine="0"/>
        <w:rPr>
          <w:sz w:val="22"/>
          <w:szCs w:val="22"/>
        </w:rPr>
      </w:pPr>
    </w:p>
    <w:p w14:paraId="6C593097" w14:textId="77777777" w:rsidR="00087636" w:rsidRPr="00F04769" w:rsidRDefault="00087636" w:rsidP="00A6727B">
      <w:pPr>
        <w:pStyle w:val="abzacixml"/>
        <w:spacing w:line="240" w:lineRule="auto"/>
        <w:ind w:firstLine="0"/>
        <w:rPr>
          <w:sz w:val="22"/>
          <w:szCs w:val="22"/>
        </w:rPr>
      </w:pPr>
      <w:r w:rsidRPr="00F04769">
        <w:rPr>
          <w:sz w:val="22"/>
          <w:szCs w:val="22"/>
        </w:rPr>
        <w:t>პროგრამის განმახორციელებელი:</w:t>
      </w:r>
    </w:p>
    <w:p w14:paraId="34A9FABB" w14:textId="77777777" w:rsidR="00087636" w:rsidRPr="00F04769" w:rsidRDefault="00087636" w:rsidP="00A6727B">
      <w:pPr>
        <w:numPr>
          <w:ilvl w:val="0"/>
          <w:numId w:val="13"/>
        </w:numPr>
        <w:spacing w:after="0" w:line="240" w:lineRule="auto"/>
        <w:ind w:left="630" w:hanging="270"/>
        <w:jc w:val="both"/>
        <w:rPr>
          <w:rFonts w:ascii="Sylfaen" w:eastAsiaTheme="majorEastAsia" w:hAnsi="Sylfaen" w:cs="Sylfaen"/>
        </w:rPr>
      </w:pPr>
      <w:r w:rsidRPr="00F04769">
        <w:rPr>
          <w:rFonts w:ascii="Sylfaen" w:eastAsiaTheme="majorEastAsia" w:hAnsi="Sylfaen" w:cs="Sylfaen"/>
        </w:rPr>
        <w:t>საქართველოს ცენტრალური საარჩევნო კომისია</w:t>
      </w:r>
    </w:p>
    <w:p w14:paraId="7804A4BB" w14:textId="77777777" w:rsidR="00087636" w:rsidRPr="00F04769" w:rsidRDefault="00087636" w:rsidP="00A6727B">
      <w:pPr>
        <w:numPr>
          <w:ilvl w:val="0"/>
          <w:numId w:val="13"/>
        </w:numPr>
        <w:spacing w:after="0" w:line="240" w:lineRule="auto"/>
        <w:ind w:left="630" w:hanging="270"/>
        <w:jc w:val="both"/>
        <w:rPr>
          <w:rFonts w:ascii="Sylfaen" w:eastAsiaTheme="majorEastAsia" w:hAnsi="Sylfaen" w:cs="Sylfaen"/>
        </w:rPr>
      </w:pPr>
      <w:r w:rsidRPr="00F04769">
        <w:rPr>
          <w:rFonts w:ascii="Sylfaen" w:eastAsiaTheme="majorEastAsia" w:hAnsi="Sylfaen" w:cs="Sylfaen"/>
        </w:rPr>
        <w:t>სსიპ - საარჩევნო სისტემების განვითარების, რეფორმებისა და სწავლების ცენტრი.</w:t>
      </w:r>
    </w:p>
    <w:p w14:paraId="6530A11A" w14:textId="77777777" w:rsidR="00087636" w:rsidRPr="00F04769" w:rsidRDefault="00087636" w:rsidP="00A6727B">
      <w:pPr>
        <w:tabs>
          <w:tab w:val="left" w:pos="360"/>
        </w:tabs>
        <w:spacing w:after="0" w:line="240" w:lineRule="auto"/>
        <w:ind w:left="360"/>
        <w:jc w:val="both"/>
        <w:rPr>
          <w:rFonts w:ascii="Sylfaen" w:eastAsia="Calibri" w:hAnsi="Sylfaen" w:cs="Sylfaen"/>
        </w:rPr>
      </w:pPr>
    </w:p>
    <w:p w14:paraId="35C1E53E" w14:textId="77777777" w:rsidR="00863F22" w:rsidRPr="00F04769" w:rsidRDefault="00863F22" w:rsidP="00A6727B">
      <w:pPr>
        <w:numPr>
          <w:ilvl w:val="3"/>
          <w:numId w:val="20"/>
        </w:numPr>
        <w:spacing w:after="0" w:line="240" w:lineRule="auto"/>
        <w:ind w:left="0"/>
        <w:jc w:val="both"/>
        <w:rPr>
          <w:rFonts w:ascii="Sylfaen" w:hAnsi="Sylfaen" w:cs="Sylfaen"/>
          <w:color w:val="000000"/>
          <w:shd w:val="clear" w:color="auto" w:fill="FFFFFF"/>
        </w:rPr>
      </w:pPr>
      <w:r w:rsidRPr="00F04769">
        <w:rPr>
          <w:rFonts w:ascii="Sylfaen" w:hAnsi="Sylfaen" w:cs="Sylfaen"/>
          <w:color w:val="000000"/>
          <w:shd w:val="clear" w:color="auto" w:fill="FFFFFF"/>
        </w:rPr>
        <w:t>2022 წლის 2 აპრილის შუალედური არჩევნებისათვის ჩატარდა საოლქო და საუბნო საარჩევნო კომისიების წევრთა ტრენინგები. აღნიშნული არჩევნებისთვის ჩატარდა 421 სატრენინგო სესია;</w:t>
      </w:r>
    </w:p>
    <w:p w14:paraId="0CDF7D21" w14:textId="77777777" w:rsidR="00863F22" w:rsidRPr="00F04769" w:rsidRDefault="00863F22" w:rsidP="00A6727B">
      <w:pPr>
        <w:numPr>
          <w:ilvl w:val="3"/>
          <w:numId w:val="20"/>
        </w:numPr>
        <w:spacing w:after="0" w:line="240" w:lineRule="auto"/>
        <w:ind w:left="0"/>
        <w:jc w:val="both"/>
        <w:rPr>
          <w:rFonts w:ascii="Sylfaen" w:hAnsi="Sylfaen" w:cs="Sylfaen"/>
          <w:color w:val="000000"/>
          <w:shd w:val="clear" w:color="auto" w:fill="FFFFFF"/>
        </w:rPr>
      </w:pPr>
      <w:r w:rsidRPr="00F04769">
        <w:rPr>
          <w:rFonts w:ascii="Sylfaen" w:hAnsi="Sylfaen" w:cs="Sylfaen"/>
          <w:color w:val="000000"/>
          <w:shd w:val="clear" w:color="auto" w:fill="FFFFFF"/>
        </w:rPr>
        <w:t xml:space="preserve">ცესკოს გადაწყვეტილებით, მუნიციპალიტეტის საკრებულოს შუალედური არჩევნებისთვის 14-ვე საარჩევნო უბანზე განხორციელდა საპილოტე პროექტი, კერძოდ ცესკოსა და საერთაშორისო კომპანია „სმარტმატიკს“ შორის გაფორმებული ხელშეკრულების ფარგლებში, კენჭისყრის დღეს ამომრჩეველთა ვერიფიკაციის, ხმის მიცემისა და დათვლის პროცედურები განხორციელდა ელექტრონული აპარატების საშუალებით. </w:t>
      </w:r>
    </w:p>
    <w:p w14:paraId="15A1565D" w14:textId="2A195A69" w:rsidR="00087636" w:rsidRPr="00F04769" w:rsidRDefault="00863F22" w:rsidP="00A6727B">
      <w:pPr>
        <w:numPr>
          <w:ilvl w:val="3"/>
          <w:numId w:val="20"/>
        </w:numPr>
        <w:spacing w:after="0" w:line="240" w:lineRule="auto"/>
        <w:ind w:left="0"/>
        <w:jc w:val="both"/>
        <w:rPr>
          <w:rFonts w:ascii="Sylfaen" w:hAnsi="Sylfaen" w:cs="Sylfaen"/>
          <w:bCs/>
          <w:color w:val="000000"/>
          <w:shd w:val="clear" w:color="auto" w:fill="FFFFFF"/>
          <w:lang w:val="ka-GE"/>
        </w:rPr>
      </w:pPr>
      <w:bookmarkStart w:id="22" w:name="_Hlk109471772"/>
      <w:r w:rsidRPr="00F04769">
        <w:rPr>
          <w:rFonts w:ascii="Sylfaen" w:hAnsi="Sylfaen" w:cs="Sylfaen"/>
          <w:color w:val="000000"/>
          <w:shd w:val="clear" w:color="auto" w:fill="FFFFFF"/>
        </w:rPr>
        <w:t xml:space="preserve">2022 წლის 2 აპრილს </w:t>
      </w:r>
      <w:r w:rsidRPr="00F04769">
        <w:rPr>
          <w:rFonts w:ascii="Sylfaen" w:hAnsi="Sylfaen" w:cs="Sylfaen"/>
          <w:color w:val="000000"/>
          <w:shd w:val="clear" w:color="auto" w:fill="FFFFFF"/>
          <w:lang w:val="ka-GE"/>
        </w:rPr>
        <w:t>ჩატარდა</w:t>
      </w:r>
      <w:r w:rsidRPr="00F04769">
        <w:rPr>
          <w:rFonts w:ascii="Sylfaen" w:hAnsi="Sylfaen" w:cs="Sylfaen"/>
          <w:color w:val="000000"/>
          <w:shd w:val="clear" w:color="auto" w:fill="FFFFFF"/>
        </w:rPr>
        <w:t xml:space="preserve"> </w:t>
      </w:r>
      <w:r w:rsidRPr="00F04769">
        <w:rPr>
          <w:rFonts w:ascii="Sylfaen" w:hAnsi="Sylfaen" w:cs="Sylfaen"/>
          <w:color w:val="000000"/>
          <w:shd w:val="clear" w:color="auto" w:fill="FFFFFF"/>
          <w:lang w:val="ka-GE"/>
        </w:rPr>
        <w:t xml:space="preserve">საქართველოს პარლამენტის და ბათუმის საკრებულოს </w:t>
      </w:r>
      <w:r w:rsidRPr="00F04769">
        <w:rPr>
          <w:rFonts w:ascii="Sylfaen" w:hAnsi="Sylfaen" w:cs="Sylfaen"/>
          <w:color w:val="000000"/>
          <w:shd w:val="clear" w:color="auto" w:fill="FFFFFF"/>
        </w:rPr>
        <w:t>შუალედური არჩევნები</w:t>
      </w:r>
      <w:r w:rsidR="00087636" w:rsidRPr="00F04769">
        <w:rPr>
          <w:rFonts w:ascii="Sylfaen" w:hAnsi="Sylfaen"/>
          <w:lang w:val="ka-GE"/>
        </w:rPr>
        <w:t>, მიმართული იქნა 2</w:t>
      </w:r>
      <w:r w:rsidR="00087636" w:rsidRPr="00F04769">
        <w:rPr>
          <w:rFonts w:ascii="Sylfaen" w:hAnsi="Sylfaen"/>
        </w:rPr>
        <w:t xml:space="preserve">.5 </w:t>
      </w:r>
      <w:r w:rsidR="00087636" w:rsidRPr="00F04769">
        <w:rPr>
          <w:rFonts w:ascii="Sylfaen" w:hAnsi="Sylfaen"/>
          <w:lang w:val="ka-GE"/>
        </w:rPr>
        <w:t>მლნ ლარამდე;</w:t>
      </w:r>
    </w:p>
    <w:bookmarkEnd w:id="22"/>
    <w:p w14:paraId="697AE12F" w14:textId="77777777" w:rsidR="00087636" w:rsidRPr="00F04769" w:rsidRDefault="00087636" w:rsidP="00A6727B">
      <w:pPr>
        <w:spacing w:line="240" w:lineRule="auto"/>
      </w:pPr>
    </w:p>
    <w:p w14:paraId="475111C3" w14:textId="77777777" w:rsidR="004D34B9" w:rsidRPr="00F04769" w:rsidRDefault="004D34B9"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0C234E12" w14:textId="77777777" w:rsidR="0041744C" w:rsidRPr="00F04769" w:rsidRDefault="0041744C" w:rsidP="00A6727B">
      <w:pPr>
        <w:spacing w:line="240" w:lineRule="auto"/>
      </w:pPr>
    </w:p>
    <w:p w14:paraId="4176AF0D" w14:textId="77777777" w:rsidR="0041744C" w:rsidRPr="00F04769" w:rsidRDefault="0041744C" w:rsidP="00A6727B">
      <w:pPr>
        <w:pStyle w:val="Heading2"/>
        <w:spacing w:line="240" w:lineRule="auto"/>
        <w:jc w:val="both"/>
        <w:rPr>
          <w:rFonts w:ascii="Sylfaen" w:hAnsi="Sylfaen" w:cs="Sylfaen"/>
          <w:sz w:val="22"/>
          <w:szCs w:val="22"/>
        </w:rPr>
      </w:pPr>
      <w:r w:rsidRPr="00F04769">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14:paraId="01266D81" w14:textId="77777777" w:rsidR="0041744C" w:rsidRPr="00F04769" w:rsidRDefault="0041744C" w:rsidP="00A6727B">
      <w:pPr>
        <w:spacing w:after="0" w:line="240" w:lineRule="auto"/>
        <w:rPr>
          <w:rFonts w:ascii="Sylfaen" w:hAnsi="Sylfaen"/>
          <w:lang w:val="ka-GE"/>
        </w:rPr>
      </w:pPr>
    </w:p>
    <w:p w14:paraId="3A4390EE" w14:textId="77777777" w:rsidR="0041744C" w:rsidRPr="00F04769" w:rsidRDefault="0041744C" w:rsidP="00A6727B">
      <w:pPr>
        <w:spacing w:after="0" w:line="240" w:lineRule="auto"/>
        <w:jc w:val="both"/>
        <w:rPr>
          <w:rFonts w:ascii="Sylfaen" w:hAnsi="Sylfaen"/>
          <w:bCs/>
        </w:rPr>
      </w:pPr>
      <w:r w:rsidRPr="00F04769">
        <w:rPr>
          <w:rFonts w:ascii="Sylfaen" w:hAnsi="Sylfaen"/>
          <w:bCs/>
        </w:rPr>
        <w:t xml:space="preserve">პროგრამის განმახორციელებელი: </w:t>
      </w:r>
    </w:p>
    <w:p w14:paraId="4D1BD49A" w14:textId="77777777" w:rsidR="0041744C" w:rsidRPr="00F04769" w:rsidRDefault="0041744C"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FB7EA97" w14:textId="77777777" w:rsidR="0041744C" w:rsidRPr="00F04769" w:rsidRDefault="0041744C"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0DAF8A1C" w14:textId="77777777" w:rsidR="0041744C" w:rsidRPr="00F04769" w:rsidRDefault="0041744C" w:rsidP="00A6727B">
      <w:pPr>
        <w:pStyle w:val="abzacixml"/>
        <w:spacing w:line="240" w:lineRule="auto"/>
        <w:ind w:firstLine="0"/>
        <w:rPr>
          <w:rFonts w:eastAsiaTheme="majorEastAsia"/>
          <w:color w:val="2F5496" w:themeColor="accent1" w:themeShade="BF"/>
          <w:sz w:val="22"/>
          <w:szCs w:val="22"/>
        </w:rPr>
      </w:pPr>
    </w:p>
    <w:p w14:paraId="22521330"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უზრუნველყოფილია საქართველოში დაბრუნებულ მიგრანტთა სარეინტეგრაციო დახმარებით ღონისძიებები;</w:t>
      </w:r>
    </w:p>
    <w:p w14:paraId="41B6E910"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ეკომიგრანტების საცხოვრებელი სახლებით უზრუნველყოფა;</w:t>
      </w:r>
    </w:p>
    <w:p w14:paraId="2117CF60"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იძულებით გადაადგილებულ პირთა − დევნილთა გრძელვადიანი განსახლება;</w:t>
      </w:r>
    </w:p>
    <w:p w14:paraId="297B5112"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იძულებით გადაადგილებულ პირთათვის - დევნილთათვის სოციალური და საცხოვრებელი პირობების გაუმჯობესება;</w:t>
      </w:r>
    </w:p>
    <w:p w14:paraId="7AE1E60B"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14:paraId="47433147"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იძულებით გადაადგილებულ პირთა - დევნილთა და ეკომიგრანტთა საარსებო წყაროებით უზრუნველყოფა.</w:t>
      </w:r>
    </w:p>
    <w:p w14:paraId="77C63F3D" w14:textId="77777777" w:rsidR="0041744C" w:rsidRPr="00F04769" w:rsidRDefault="0041744C" w:rsidP="00A6727B">
      <w:pPr>
        <w:pStyle w:val="abzacixml"/>
        <w:spacing w:line="240" w:lineRule="auto"/>
        <w:ind w:firstLine="0"/>
        <w:rPr>
          <w:rFonts w:eastAsiaTheme="majorEastAsia"/>
          <w:color w:val="2F5496" w:themeColor="accent1" w:themeShade="BF"/>
          <w:sz w:val="22"/>
          <w:szCs w:val="22"/>
        </w:rPr>
      </w:pPr>
    </w:p>
    <w:p w14:paraId="0B750E2F" w14:textId="77777777" w:rsidR="0041744C" w:rsidRPr="00F04769" w:rsidRDefault="0041744C" w:rsidP="00A6727B">
      <w:pPr>
        <w:pStyle w:val="abzacixml"/>
        <w:spacing w:line="240" w:lineRule="auto"/>
        <w:ind w:left="990" w:firstLine="0"/>
        <w:rPr>
          <w:rFonts w:eastAsiaTheme="majorEastAsia"/>
          <w:color w:val="2F5496" w:themeColor="accent1" w:themeShade="BF"/>
          <w:sz w:val="22"/>
          <w:szCs w:val="22"/>
          <w:highlight w:val="yellow"/>
        </w:rPr>
      </w:pPr>
    </w:p>
    <w:p w14:paraId="24ADE0D7" w14:textId="77777777" w:rsidR="0041744C" w:rsidRPr="00F04769" w:rsidRDefault="0041744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7.1.1 სარეინტეგრაციო დახმარება საქართველოში დაბრუნებული მიგრანტებისათვის (პროგრამული კოდი 27 06 01)</w:t>
      </w:r>
    </w:p>
    <w:p w14:paraId="3D9761AF" w14:textId="77777777" w:rsidR="0041744C" w:rsidRPr="00F04769" w:rsidRDefault="0041744C" w:rsidP="00A6727B">
      <w:pPr>
        <w:spacing w:after="0" w:line="240" w:lineRule="auto"/>
        <w:ind w:left="270"/>
        <w:jc w:val="both"/>
        <w:rPr>
          <w:rFonts w:ascii="Sylfaen" w:hAnsi="Sylfaen" w:cs="Sylfaen"/>
          <w:lang w:val="ka-GE"/>
        </w:rPr>
      </w:pPr>
    </w:p>
    <w:p w14:paraId="738B5EA6" w14:textId="77777777" w:rsidR="0041744C" w:rsidRPr="00F04769" w:rsidRDefault="0041744C" w:rsidP="00A6727B">
      <w:pPr>
        <w:spacing w:after="0" w:line="240" w:lineRule="auto"/>
        <w:jc w:val="both"/>
        <w:rPr>
          <w:rFonts w:ascii="Sylfaen" w:hAnsi="Sylfaen"/>
          <w:bCs/>
        </w:rPr>
      </w:pPr>
      <w:r w:rsidRPr="00F04769">
        <w:rPr>
          <w:rFonts w:ascii="Sylfaen" w:hAnsi="Sylfaen"/>
          <w:bCs/>
        </w:rPr>
        <w:t xml:space="preserve">პროგრამის განმახორციელებელი: </w:t>
      </w:r>
    </w:p>
    <w:p w14:paraId="44BAEB9C" w14:textId="77777777" w:rsidR="0041744C" w:rsidRPr="00F04769" w:rsidRDefault="0041744C"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51ED8953" w14:textId="77777777" w:rsidR="0041744C" w:rsidRPr="00F04769" w:rsidRDefault="0041744C" w:rsidP="00A6727B">
      <w:pPr>
        <w:pBdr>
          <w:top w:val="nil"/>
          <w:left w:val="nil"/>
          <w:bottom w:val="nil"/>
          <w:right w:val="nil"/>
          <w:between w:val="nil"/>
        </w:pBdr>
        <w:spacing w:after="0" w:line="240" w:lineRule="auto"/>
        <w:jc w:val="both"/>
        <w:rPr>
          <w:rFonts w:ascii="Sylfaen" w:hAnsi="Sylfaen"/>
          <w:color w:val="000000" w:themeColor="text1"/>
        </w:rPr>
      </w:pPr>
    </w:p>
    <w:p w14:paraId="20BA2433"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სოციალური ინიციატივების დაფინანსების და ეკონომიკური აგენტის სუბსიდირების კომპონენტით სარგებლობის პროგრამაში ჩაერთო 449 ბენეფიციარი</w:t>
      </w:r>
      <w:r w:rsidR="00BD11BE"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 xml:space="preserve"> აქედან შეირჩა 331 განაცხადი და გამარჯვებულად გამოვლინდა 91 ბენეფიციარი; </w:t>
      </w:r>
    </w:p>
    <w:p w14:paraId="200B7359"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დასრულდა 2021 წელს გამარჯვებული ბენეფიციარებისათვის ნივთების შესყიდვა; </w:t>
      </w:r>
    </w:p>
    <w:p w14:paraId="7254E75C"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სამედიცინო მომსახურებისა და/ან მედიკამენტების დაფინანსებისათვის სააგენტოს მომართა 68 ბენეფიციარმა და 42 ბენეფიციარზე გაიცა ადმინისტრაციული დაპირება;</w:t>
      </w:r>
    </w:p>
    <w:p w14:paraId="3E3C9FF2"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24 ბენეფიციარმა და 4 ბენეფიციარზე გაიცა ადმინისტრაციული დაპირება;</w:t>
      </w:r>
    </w:p>
    <w:p w14:paraId="36D0D391"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დროებითი საცხოვრებლით უზრუნველყოფის პროგრამით ისარგებლა 5 ბენეფიციარმა.</w:t>
      </w:r>
    </w:p>
    <w:p w14:paraId="0451348D" w14:textId="77777777" w:rsidR="0041744C" w:rsidRPr="00F04769" w:rsidRDefault="0041744C" w:rsidP="00A6727B">
      <w:pPr>
        <w:pStyle w:val="abzacixml"/>
        <w:spacing w:line="240" w:lineRule="auto"/>
        <w:ind w:left="990" w:firstLine="0"/>
        <w:rPr>
          <w:rFonts w:eastAsiaTheme="majorEastAsia"/>
          <w:color w:val="2F5496" w:themeColor="accent1" w:themeShade="BF"/>
          <w:sz w:val="22"/>
          <w:szCs w:val="22"/>
          <w:highlight w:val="yellow"/>
        </w:rPr>
      </w:pPr>
    </w:p>
    <w:p w14:paraId="3A59B4A7" w14:textId="77777777" w:rsidR="0041744C" w:rsidRPr="00F04769" w:rsidRDefault="0041744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 xml:space="preserve">7.1.2 ეკომიგრანტთა მიგრაციის მართვა (პროგრამული კოდი 27 06 02) </w:t>
      </w:r>
    </w:p>
    <w:p w14:paraId="1E7443AF" w14:textId="77777777" w:rsidR="0041744C" w:rsidRPr="00F04769" w:rsidRDefault="0041744C" w:rsidP="00A6727B">
      <w:pPr>
        <w:spacing w:after="0" w:line="240" w:lineRule="auto"/>
        <w:rPr>
          <w:lang w:val="ru-RU" w:eastAsia="ru-RU"/>
        </w:rPr>
      </w:pPr>
    </w:p>
    <w:p w14:paraId="6D556252" w14:textId="77777777" w:rsidR="0041744C" w:rsidRPr="00F04769" w:rsidRDefault="0041744C" w:rsidP="00A6727B">
      <w:pPr>
        <w:spacing w:after="0" w:line="240" w:lineRule="auto"/>
        <w:jc w:val="both"/>
        <w:rPr>
          <w:rFonts w:ascii="Sylfaen" w:hAnsi="Sylfaen"/>
          <w:bCs/>
        </w:rPr>
      </w:pPr>
      <w:r w:rsidRPr="00F04769">
        <w:rPr>
          <w:rFonts w:ascii="Sylfaen" w:hAnsi="Sylfaen"/>
          <w:bCs/>
        </w:rPr>
        <w:t xml:space="preserve">პროგრამის განმახორციელებელი: </w:t>
      </w:r>
    </w:p>
    <w:p w14:paraId="7FA9C425" w14:textId="77777777" w:rsidR="0041744C" w:rsidRPr="00F04769" w:rsidRDefault="0041744C"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ED6B00F" w14:textId="77777777" w:rsidR="0041744C" w:rsidRPr="00F04769" w:rsidRDefault="0041744C" w:rsidP="00A6727B">
      <w:pPr>
        <w:pStyle w:val="abzacixml"/>
        <w:spacing w:line="240" w:lineRule="auto"/>
        <w:ind w:firstLine="0"/>
        <w:rPr>
          <w:rFonts w:eastAsiaTheme="majorEastAsia"/>
          <w:color w:val="2F5496" w:themeColor="accent1" w:themeShade="BF"/>
          <w:sz w:val="22"/>
          <w:szCs w:val="22"/>
        </w:rPr>
      </w:pPr>
    </w:p>
    <w:p w14:paraId="7D2D0996"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სტიქიით დაზარალებული ოჯახებისთვის შეძენილ იქნა 176 (თბილისი - 47, იმერეთის რეგიონი - 105, სამეგრელოს რეგიონი - 24) საცხოვრებელი სახლი.</w:t>
      </w:r>
    </w:p>
    <w:p w14:paraId="43D5AD0A" w14:textId="77777777" w:rsidR="0041744C" w:rsidRPr="00F04769" w:rsidRDefault="0041744C" w:rsidP="00A6727B">
      <w:pPr>
        <w:pStyle w:val="abzacixml"/>
        <w:spacing w:line="240" w:lineRule="auto"/>
        <w:ind w:left="630" w:firstLine="0"/>
        <w:rPr>
          <w:rFonts w:eastAsiaTheme="majorEastAsia"/>
          <w:color w:val="2F5496" w:themeColor="accent1" w:themeShade="BF"/>
          <w:sz w:val="22"/>
          <w:szCs w:val="22"/>
          <w:highlight w:val="yellow"/>
        </w:rPr>
      </w:pPr>
    </w:p>
    <w:p w14:paraId="775C21AF" w14:textId="77777777" w:rsidR="0041744C" w:rsidRPr="00F04769" w:rsidRDefault="0041744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14:paraId="24853A9A" w14:textId="77777777" w:rsidR="0041744C" w:rsidRPr="00F04769" w:rsidRDefault="0041744C" w:rsidP="00A6727B">
      <w:pPr>
        <w:spacing w:after="0" w:line="240" w:lineRule="auto"/>
        <w:rPr>
          <w:lang w:val="ru-RU" w:eastAsia="ru-RU"/>
        </w:rPr>
      </w:pPr>
    </w:p>
    <w:p w14:paraId="2625DB85" w14:textId="77777777" w:rsidR="0041744C" w:rsidRPr="00F04769" w:rsidRDefault="0041744C" w:rsidP="00A6727B">
      <w:pPr>
        <w:spacing w:after="0" w:line="240" w:lineRule="auto"/>
        <w:jc w:val="both"/>
        <w:rPr>
          <w:rFonts w:ascii="Sylfaen" w:hAnsi="Sylfaen"/>
          <w:bCs/>
        </w:rPr>
      </w:pPr>
      <w:r w:rsidRPr="00F04769">
        <w:rPr>
          <w:rFonts w:ascii="Sylfaen" w:hAnsi="Sylfaen"/>
          <w:bCs/>
        </w:rPr>
        <w:t xml:space="preserve">პროგრამის განმახორციელებელი: </w:t>
      </w:r>
    </w:p>
    <w:p w14:paraId="1563524A" w14:textId="77777777" w:rsidR="0041744C" w:rsidRPr="00F04769" w:rsidRDefault="0041744C"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1E58939D" w14:textId="77777777" w:rsidR="0041744C" w:rsidRPr="00F04769" w:rsidRDefault="0041744C" w:rsidP="00A6727B">
      <w:pPr>
        <w:spacing w:after="0" w:line="240" w:lineRule="auto"/>
        <w:rPr>
          <w:lang w:val="ru-RU" w:eastAsia="ru-RU"/>
        </w:rPr>
      </w:pPr>
    </w:p>
    <w:p w14:paraId="4723A063"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მართლზომიერ მფლობელობაში არსებული ფართები დაუკანონდა და საკუთრებაში  გადაეცა 320 ოჯახს;</w:t>
      </w:r>
    </w:p>
    <w:p w14:paraId="3CCCD234"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საცხოვრებელი ფართებით დაკმაყოფილდა 179 დევნილი ოჯახი ახალაშენებულ მრავალბინიან საცხოვრებელ სახლებში;</w:t>
      </w:r>
    </w:p>
    <w:p w14:paraId="18A8DF5F"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დევნილთა გრძელვადიანი განსახლების და საცხოვრებელი პირობების გაუმჯობესების მიზნით:</w:t>
      </w:r>
    </w:p>
    <w:p w14:paraId="218E081F"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ქ. თბილისსა და საქართველოს სხვადასხვა რეგიონში ,,სოფლად სახლი“-ს პროგრამის ფარგლებში შეძენილ იქნა 1195 საცხოვრებელი სახლი (თბილისი - 491, იმერეთის რეგიონი -128, სამეგრელოს რეგიონი - 576);</w:t>
      </w:r>
    </w:p>
    <w:p w14:paraId="60DA411C"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lastRenderedPageBreak/>
        <w:t>ქ. თბილისსა და საქართველოს სხვადასხვა რეგიონში მრავალბინიან საცხოვრებელ სახლში შეძენილ იქნა  213 ინდივიდუალური საცხოვრებელი სახლი;</w:t>
      </w:r>
    </w:p>
    <w:p w14:paraId="3000C3B0"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მიმდინარეობ</w:t>
      </w:r>
      <w:r w:rsidRPr="00F04769">
        <w:rPr>
          <w:rFonts w:ascii="Sylfaen" w:hAnsi="Sylfaen"/>
          <w:color w:val="000000" w:themeColor="text1"/>
          <w:lang w:val="ka-GE"/>
        </w:rPr>
        <w:t>და</w:t>
      </w:r>
      <w:r w:rsidRPr="00F04769">
        <w:rPr>
          <w:rFonts w:ascii="Sylfaen" w:hAnsi="Sylfaen"/>
          <w:color w:val="000000" w:themeColor="text1"/>
        </w:rPr>
        <w:t xml:space="preserve"> დევნილთა განსახლების ობიექტებში სახურავის გადახურვის სამუშაოების შესყიდვა;</w:t>
      </w:r>
    </w:p>
    <w:p w14:paraId="285FFBB9"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განხორციელდა 47 ობიექტზე;</w:t>
      </w:r>
    </w:p>
    <w:p w14:paraId="0548B84F"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სოციალური დახმარების სახით, ფინანსური დახმარება გაეწია 9 031 დევნილს, ასევე სხვადასხვა ნგრევადი და შეჭრილი ობიექტებიდან უკიდურესად გაჭირვებულ 400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51D368D8"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მენაშენეებისაგან საცხოვრებელი ბინების შეძენა: </w:t>
      </w:r>
    </w:p>
    <w:p w14:paraId="3669FE83"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 xml:space="preserve">შპს ,,დავიდე “ ,  ქ. თბილისი, ვარკეთილ ორსა და ვაზისუბნის საცხოვრებელს შორის  მდებარე კორპუსი - 260 ბინა (დასრულდა 130 ბინა); </w:t>
      </w:r>
    </w:p>
    <w:p w14:paraId="1B55AB7A"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 xml:space="preserve">შპს ,,მს ბილდერი“ , ქ. თბილისი, ვიქტორ კუპრაძის ქ. #12ა-ში  - 82 ბინა (დასრულდა);  </w:t>
      </w:r>
    </w:p>
    <w:p w14:paraId="40A03087"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 xml:space="preserve">ერთობლივი საქმიანობის ამხანაგობა ,,დადიანი პალასი“, ქ. ზუგდიდი, დადიანის ქ. #33-ში - 34 ბინა (დასრულდა);  </w:t>
      </w:r>
    </w:p>
    <w:p w14:paraId="5C727046"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 xml:space="preserve">შპს ,,კოდი“, ქ. თბილისი, ქინძმარაულის შესახვევი #5ა-ს და #4ა-ს მიმდებარედ - 73 ბინა (დასრულდა); </w:t>
      </w:r>
    </w:p>
    <w:p w14:paraId="2D4A2757"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შპს ,,მწვანე სახლი დეველოპმენტი“, ქ. თბილისი, რეზო გაბაშვილის III გასასვლელი #28-ში - 17 ბინა;</w:t>
      </w:r>
    </w:p>
    <w:p w14:paraId="10D3FC64"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შპს ,,პრემიუმ კონსტრაქშენი", ქ. ქუთაისი, კ. გამსახურდიას  ქ. #35-ში - 43 ბინა (დასრულდა);</w:t>
      </w:r>
    </w:p>
    <w:p w14:paraId="2F863C41"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შპს ,,გ2 ბილდინგი" , ქ. ბათუმი, მიხეილ ლერმონტოვის ქ. #141-ში - 3 ბინა;</w:t>
      </w:r>
    </w:p>
    <w:p w14:paraId="4BC25EBB" w14:textId="77777777" w:rsidR="0041744C" w:rsidRPr="00F04769" w:rsidRDefault="0041744C"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შპს ,,ემბიჯი ჯგუფი“, ქ. ქუთაისი, ლადო მესხიშვილის IV შესახვევი #32-ში - 148 ბინა (ჩაბარდება 2023 წელს);</w:t>
      </w:r>
    </w:p>
    <w:p w14:paraId="7AB912F5"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ყოფილი, ორგანიზებულად განსახლების 2 ობიექტზე განხორციელდა ადმინისტრაციული ხარჯების დაფინანსება;</w:t>
      </w:r>
    </w:p>
    <w:p w14:paraId="291937D8"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განხორციელდა 71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4780103E" w14:textId="77777777" w:rsidR="0041744C" w:rsidRPr="00F04769" w:rsidRDefault="0041744C" w:rsidP="00A6727B">
      <w:pPr>
        <w:pBdr>
          <w:top w:val="nil"/>
          <w:left w:val="nil"/>
          <w:bottom w:val="nil"/>
          <w:right w:val="nil"/>
          <w:between w:val="nil"/>
        </w:pBdr>
        <w:spacing w:after="0" w:line="240" w:lineRule="auto"/>
        <w:jc w:val="both"/>
        <w:rPr>
          <w:rFonts w:ascii="Sylfaen" w:hAnsi="Sylfaen"/>
          <w:color w:val="000000" w:themeColor="text1"/>
          <w:highlight w:val="yellow"/>
        </w:rPr>
      </w:pPr>
    </w:p>
    <w:p w14:paraId="16FBEBE6" w14:textId="77777777" w:rsidR="0041744C" w:rsidRPr="00F04769" w:rsidRDefault="0041744C" w:rsidP="00A6727B">
      <w:pPr>
        <w:pBdr>
          <w:top w:val="nil"/>
          <w:left w:val="nil"/>
          <w:bottom w:val="nil"/>
          <w:right w:val="nil"/>
          <w:between w:val="nil"/>
        </w:pBdr>
        <w:spacing w:after="0" w:line="240" w:lineRule="auto"/>
        <w:jc w:val="both"/>
        <w:rPr>
          <w:rFonts w:ascii="Sylfaen" w:hAnsi="Sylfaen"/>
          <w:color w:val="000000" w:themeColor="text1"/>
          <w:highlight w:val="yellow"/>
        </w:rPr>
      </w:pPr>
    </w:p>
    <w:p w14:paraId="59959412" w14:textId="77777777" w:rsidR="0041744C" w:rsidRPr="00F04769" w:rsidRDefault="0041744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 xml:space="preserve">7.1.4 საერთაშორისო დაცვის მქონე პირთა ინტეგრაციის ხელშეწყობა (პროგრამული კოდი - 27 06 04)  </w:t>
      </w:r>
    </w:p>
    <w:p w14:paraId="5A5E553F" w14:textId="77777777" w:rsidR="0041744C" w:rsidRPr="00F04769" w:rsidRDefault="0041744C" w:rsidP="00A6727B">
      <w:pPr>
        <w:pStyle w:val="ListParagraph"/>
        <w:tabs>
          <w:tab w:val="left" w:pos="0"/>
        </w:tabs>
        <w:spacing w:after="0" w:line="240" w:lineRule="auto"/>
        <w:rPr>
          <w:rFonts w:cs="Arial"/>
          <w:lang w:val="ka-GE"/>
        </w:rPr>
      </w:pPr>
    </w:p>
    <w:p w14:paraId="6FF94280" w14:textId="77777777" w:rsidR="0041744C" w:rsidRPr="00F04769" w:rsidRDefault="0041744C" w:rsidP="00A6727B">
      <w:pPr>
        <w:spacing w:after="0" w:line="240" w:lineRule="auto"/>
        <w:jc w:val="both"/>
        <w:rPr>
          <w:rFonts w:ascii="Sylfaen" w:hAnsi="Sylfaen"/>
          <w:bCs/>
        </w:rPr>
      </w:pPr>
      <w:r w:rsidRPr="00F04769">
        <w:rPr>
          <w:rFonts w:ascii="Sylfaen" w:hAnsi="Sylfaen"/>
          <w:bCs/>
        </w:rPr>
        <w:t xml:space="preserve">პროგრამის განმახორციელებელი: </w:t>
      </w:r>
    </w:p>
    <w:p w14:paraId="487928ED" w14:textId="77777777" w:rsidR="0041744C" w:rsidRPr="00F04769" w:rsidRDefault="0041744C"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6B23F2D2" w14:textId="77777777" w:rsidR="0041744C" w:rsidRPr="00F04769" w:rsidRDefault="0041744C" w:rsidP="00A6727B">
      <w:pPr>
        <w:pBdr>
          <w:top w:val="nil"/>
          <w:left w:val="nil"/>
          <w:bottom w:val="nil"/>
          <w:right w:val="nil"/>
          <w:between w:val="nil"/>
        </w:pBdr>
        <w:spacing w:after="0" w:line="240" w:lineRule="auto"/>
        <w:jc w:val="both"/>
        <w:rPr>
          <w:rFonts w:ascii="Sylfaen" w:hAnsi="Sylfaen"/>
          <w:color w:val="000000" w:themeColor="text1"/>
          <w:highlight w:val="yellow"/>
        </w:rPr>
      </w:pPr>
    </w:p>
    <w:p w14:paraId="5D27639D"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პროგრამის ფარგლებში ქართული ენის სწავლების პროცესში ჩართული იყო 55 ბენეფიციარი;</w:t>
      </w:r>
    </w:p>
    <w:p w14:paraId="4B256BA8"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სოციალურ-კულტურული ცნობიერების ამაღლების და სამოქალაქო განათლების კურსებში ჩართულია 14 საერთაშორისო დაცვის სტატუსის მქონე პირი;</w:t>
      </w:r>
    </w:p>
    <w:p w14:paraId="759FDBE7"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საკონსულტაციო სერვისით ისარგებლა 450 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w:t>
      </w:r>
    </w:p>
    <w:p w14:paraId="10C41EE3"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სამედიცინო დახმარების სერვისით ისარგებლა 19 ბენეფიციარმა;</w:t>
      </w:r>
    </w:p>
    <w:p w14:paraId="4EE1A894"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ზემოთ აღნიშნულ კურსებში ბენეფიციარების ჩართვის ხელშეწყობის მიზნით საერთაშორისო დაცვის სტატუსის მქონე 7 პირს დაუფინანსდა ინტერნეტის საფასური. </w:t>
      </w:r>
    </w:p>
    <w:p w14:paraId="420D25DC" w14:textId="77777777" w:rsidR="0041744C" w:rsidRPr="00F04769" w:rsidRDefault="0041744C" w:rsidP="00A6727B">
      <w:pPr>
        <w:spacing w:after="0" w:line="240" w:lineRule="auto"/>
        <w:rPr>
          <w:highlight w:val="yellow"/>
          <w:lang w:val="ru-RU" w:eastAsia="ru-RU"/>
        </w:rPr>
      </w:pPr>
    </w:p>
    <w:p w14:paraId="0D723893" w14:textId="77777777" w:rsidR="0041744C" w:rsidRPr="00F04769" w:rsidRDefault="0041744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lastRenderedPageBreak/>
        <w:t xml:space="preserve">7.1.5 საარსებო წყაროებით უზრუნველყოფის პროგრამა (პროგრამული კოდი - 27 06 05)  </w:t>
      </w:r>
    </w:p>
    <w:p w14:paraId="71F11619" w14:textId="77777777" w:rsidR="0041744C" w:rsidRPr="00F04769" w:rsidRDefault="0041744C" w:rsidP="00A6727B">
      <w:pPr>
        <w:pStyle w:val="abzacixml"/>
        <w:spacing w:line="240" w:lineRule="auto"/>
        <w:ind w:left="990" w:firstLine="0"/>
        <w:rPr>
          <w:rFonts w:eastAsiaTheme="majorEastAsia"/>
          <w:color w:val="2F5496" w:themeColor="accent1" w:themeShade="BF"/>
          <w:sz w:val="22"/>
          <w:szCs w:val="22"/>
        </w:rPr>
      </w:pPr>
    </w:p>
    <w:p w14:paraId="48E9ADD9" w14:textId="77777777" w:rsidR="0041744C" w:rsidRPr="00F04769" w:rsidRDefault="0041744C" w:rsidP="00A6727B">
      <w:pPr>
        <w:spacing w:after="0" w:line="240" w:lineRule="auto"/>
        <w:jc w:val="both"/>
        <w:rPr>
          <w:rFonts w:ascii="Sylfaen" w:hAnsi="Sylfaen"/>
          <w:bCs/>
        </w:rPr>
      </w:pPr>
      <w:r w:rsidRPr="00F04769">
        <w:rPr>
          <w:rFonts w:ascii="Sylfaen" w:hAnsi="Sylfaen"/>
          <w:bCs/>
        </w:rPr>
        <w:t xml:space="preserve">პროგრამის განმახორციელებელი: </w:t>
      </w:r>
    </w:p>
    <w:p w14:paraId="47BF45E8" w14:textId="77777777" w:rsidR="0041744C" w:rsidRPr="00F04769" w:rsidRDefault="0041744C" w:rsidP="00A6727B">
      <w:pPr>
        <w:numPr>
          <w:ilvl w:val="0"/>
          <w:numId w:val="13"/>
        </w:numPr>
        <w:spacing w:after="0" w:line="240" w:lineRule="auto"/>
        <w:ind w:left="900" w:hanging="270"/>
        <w:jc w:val="both"/>
      </w:pPr>
      <w:r w:rsidRPr="00F0476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0FE9BA96" w14:textId="77777777" w:rsidR="0041744C" w:rsidRPr="00F04769" w:rsidRDefault="0041744C" w:rsidP="00A6727B">
      <w:pPr>
        <w:pBdr>
          <w:top w:val="nil"/>
          <w:left w:val="nil"/>
          <w:bottom w:val="nil"/>
          <w:right w:val="nil"/>
          <w:between w:val="nil"/>
        </w:pBdr>
        <w:spacing w:after="0" w:line="240" w:lineRule="auto"/>
        <w:jc w:val="both"/>
        <w:rPr>
          <w:rFonts w:ascii="Sylfaen" w:hAnsi="Sylfaen"/>
          <w:color w:val="000000" w:themeColor="text1"/>
          <w:highlight w:val="yellow"/>
        </w:rPr>
      </w:pPr>
    </w:p>
    <w:p w14:paraId="14A7D626"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დევნილთა პროფესიული განათლების ხელშეწყობის პროგრამის ფარგლებში სახელმწიფო პროფესიულ საგანმანათლებლო დაწესებულებებში ჩარიცხულ 50 სტუდენტს აუნაზღაურდა მგზავრობის საფასური, ხოლო 186 სტუდენტზე მიღებულია დადებითი გადაწყვეტილება;</w:t>
      </w:r>
    </w:p>
    <w:p w14:paraId="05CF387D"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„განსახლებულ დევნილთა და ეკომიგრანტთა ხელშეწყობის საგრანტო პროგრამის“ ფარგლებში წარმოდგენილია 1 208 საგრანტო განაცხადი და გამარჯვებულად გამოვლინდა 159 ბენეფიციარი;  </w:t>
      </w:r>
    </w:p>
    <w:p w14:paraId="79B6CE3A"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„დევნილთა და ეკომიგრანტთა თვითდასაქმების ხელშეწყობის საგრანტო პროგრამის“ ფარგლებში  2021 წელს გამარჯვებულ 53 ბენეფიციარებიდან 29 ბენეფიციარს სრულად  გადაეცა სახელობო იარაღები, ხოლო 13 ბენეფიციარს ნაწილობრივ;</w:t>
      </w:r>
    </w:p>
    <w:p w14:paraId="75127776"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„ეკონომიკური აგენტის მხარდაჭერის პროგრამის“ ფარგლებში წარმოდგენილია 124 ბიზნეს გეგმა და გამარჯვებულად გამოვლინდა 29 ბენეფიციარი;</w:t>
      </w:r>
    </w:p>
    <w:p w14:paraId="607DD563" w14:textId="77777777" w:rsidR="0041744C" w:rsidRPr="00F04769" w:rsidRDefault="0041744C"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„სასათბურე მეურნეობების მხარდაჭერის საგრანტო პროგრამის“ ფარგლებში წარმოდგენილია 105 საგრანტო განაცხადი და გამარჯვებულად გამოვლინდა 18 ბენეფიციარი.</w:t>
      </w:r>
    </w:p>
    <w:p w14:paraId="567029FB" w14:textId="77777777" w:rsidR="005468CD" w:rsidRPr="00F04769" w:rsidRDefault="005468CD" w:rsidP="00A6727B">
      <w:pPr>
        <w:spacing w:line="240" w:lineRule="auto"/>
      </w:pPr>
    </w:p>
    <w:p w14:paraId="2807550E" w14:textId="77777777" w:rsidR="004C1F05" w:rsidRPr="00F04769" w:rsidRDefault="004C1F05" w:rsidP="00A6727B">
      <w:pPr>
        <w:pStyle w:val="Heading2"/>
        <w:spacing w:line="240" w:lineRule="auto"/>
        <w:jc w:val="both"/>
        <w:rPr>
          <w:rFonts w:ascii="Sylfaen" w:hAnsi="Sylfaen" w:cs="Sylfaen"/>
          <w:sz w:val="22"/>
          <w:szCs w:val="22"/>
        </w:rPr>
      </w:pPr>
      <w:r w:rsidRPr="00F04769">
        <w:rPr>
          <w:rFonts w:ascii="Sylfaen" w:hAnsi="Sylfaen" w:cs="Sylfaen"/>
          <w:sz w:val="22"/>
          <w:szCs w:val="22"/>
        </w:rPr>
        <w:t>7.2 იძულებით გადაადგილებული პირების მხარდაჭერა (პროგრამული კოდი - 25 06)</w:t>
      </w:r>
    </w:p>
    <w:p w14:paraId="3C56CFE1" w14:textId="77777777" w:rsidR="004C1F05" w:rsidRPr="00F04769" w:rsidRDefault="004C1F05" w:rsidP="00A6727B">
      <w:pPr>
        <w:pStyle w:val="abzacixml"/>
        <w:spacing w:line="240" w:lineRule="auto"/>
        <w:rPr>
          <w:sz w:val="22"/>
          <w:szCs w:val="22"/>
        </w:rPr>
      </w:pPr>
    </w:p>
    <w:p w14:paraId="6971C3C0" w14:textId="77777777" w:rsidR="004C1F05" w:rsidRPr="00F04769" w:rsidRDefault="004C1F05" w:rsidP="00A6727B">
      <w:pPr>
        <w:spacing w:after="0" w:line="240" w:lineRule="auto"/>
        <w:jc w:val="both"/>
        <w:rPr>
          <w:rFonts w:ascii="Sylfaen" w:hAnsi="Sylfaen"/>
        </w:rPr>
      </w:pPr>
      <w:r w:rsidRPr="00F04769">
        <w:rPr>
          <w:rFonts w:ascii="Sylfaen" w:hAnsi="Sylfaen"/>
        </w:rPr>
        <w:t>პროგრამის განმახორციელებელი:</w:t>
      </w:r>
    </w:p>
    <w:p w14:paraId="4C6F94DC" w14:textId="77777777" w:rsidR="004C1F05" w:rsidRPr="00F04769" w:rsidRDefault="004C1F05" w:rsidP="00A6727B">
      <w:pPr>
        <w:numPr>
          <w:ilvl w:val="0"/>
          <w:numId w:val="13"/>
        </w:numPr>
        <w:spacing w:after="0" w:line="240" w:lineRule="auto"/>
        <w:ind w:left="630" w:hanging="270"/>
        <w:jc w:val="both"/>
        <w:rPr>
          <w:rFonts w:ascii="Sylfaen" w:eastAsia="Sylfaen" w:hAnsi="Sylfaen"/>
        </w:rPr>
      </w:pPr>
      <w:r w:rsidRPr="00F04769">
        <w:rPr>
          <w:rFonts w:ascii="Sylfaen" w:eastAsia="Sylfaen" w:hAnsi="Sylfaen"/>
        </w:rPr>
        <w:t>სსიპ - საქართველოს მუნიციპალური განვითარების ფონდი.</w:t>
      </w:r>
    </w:p>
    <w:p w14:paraId="6FAE9C47" w14:textId="77777777" w:rsidR="004C1F05" w:rsidRPr="00F04769" w:rsidRDefault="004C1F05" w:rsidP="00A6727B">
      <w:pPr>
        <w:autoSpaceDE w:val="0"/>
        <w:autoSpaceDN w:val="0"/>
        <w:adjustRightInd w:val="0"/>
        <w:spacing w:after="0" w:line="240" w:lineRule="auto"/>
        <w:jc w:val="both"/>
        <w:rPr>
          <w:rFonts w:ascii="Sylfaen" w:hAnsi="Sylfaen" w:cs="Sylfaen"/>
          <w:b/>
        </w:rPr>
      </w:pPr>
    </w:p>
    <w:p w14:paraId="18AE4043" w14:textId="77777777" w:rsidR="004C1F05" w:rsidRPr="00F04769" w:rsidRDefault="004C1F0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 და დასრულებულ ობიექტებზე ხელშეკრულებით გათვალისწინებული დეფექტების აღმოფხვრის პერიოდი. აღნიშნული სამუშაოების დაფინანსება ხორციელდებოდა საქართველოს სახელმწიფო ბიუჯეტიდან.</w:t>
      </w:r>
    </w:p>
    <w:p w14:paraId="6FE4168A" w14:textId="77777777" w:rsidR="004C1F05" w:rsidRPr="00F04769" w:rsidRDefault="004C1F05" w:rsidP="00A6727B">
      <w:pPr>
        <w:pStyle w:val="abzacixml"/>
        <w:spacing w:line="240" w:lineRule="auto"/>
        <w:ind w:firstLine="0"/>
        <w:rPr>
          <w:sz w:val="22"/>
          <w:szCs w:val="22"/>
        </w:rPr>
      </w:pPr>
    </w:p>
    <w:p w14:paraId="1C41A1EC" w14:textId="77777777" w:rsidR="004C1F05" w:rsidRPr="00F04769" w:rsidRDefault="004C1F0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7.2.1 იძულებით გადაადგილებულ პირთათვის სოციალური და საცხოვრებელი პირობების გაუმჯობესება (პროგრამული კოდი - 25 06 01)</w:t>
      </w:r>
    </w:p>
    <w:p w14:paraId="1CEDA2E5" w14:textId="77777777" w:rsidR="004C1F05" w:rsidRPr="00F04769" w:rsidRDefault="004C1F05" w:rsidP="00A6727B">
      <w:pPr>
        <w:autoSpaceDE w:val="0"/>
        <w:autoSpaceDN w:val="0"/>
        <w:adjustRightInd w:val="0"/>
        <w:spacing w:after="0" w:line="240" w:lineRule="auto"/>
        <w:jc w:val="both"/>
        <w:rPr>
          <w:rFonts w:ascii="Sylfaen" w:hAnsi="Sylfaen" w:cs="Sylfaen,Bold"/>
          <w:bCs/>
          <w:lang w:val="ka-GE"/>
        </w:rPr>
      </w:pPr>
    </w:p>
    <w:p w14:paraId="638EDB98" w14:textId="77777777" w:rsidR="004C1F05" w:rsidRPr="00F04769" w:rsidRDefault="004C1F05" w:rsidP="00A6727B">
      <w:pPr>
        <w:spacing w:after="0" w:line="240" w:lineRule="auto"/>
        <w:jc w:val="both"/>
        <w:rPr>
          <w:rFonts w:ascii="Sylfaen" w:hAnsi="Sylfaen"/>
        </w:rPr>
      </w:pPr>
      <w:r w:rsidRPr="00F04769">
        <w:rPr>
          <w:rFonts w:ascii="Sylfaen" w:hAnsi="Sylfaen"/>
        </w:rPr>
        <w:t>ქვეპროგრამის განმახორციელებელი:</w:t>
      </w:r>
    </w:p>
    <w:p w14:paraId="7A8B3D18" w14:textId="77777777" w:rsidR="004C1F05" w:rsidRPr="00F04769" w:rsidRDefault="004C1F05" w:rsidP="00A6727B">
      <w:pPr>
        <w:numPr>
          <w:ilvl w:val="0"/>
          <w:numId w:val="25"/>
        </w:numPr>
        <w:autoSpaceDE w:val="0"/>
        <w:autoSpaceDN w:val="0"/>
        <w:adjustRightInd w:val="0"/>
        <w:spacing w:after="0" w:line="240" w:lineRule="auto"/>
        <w:jc w:val="both"/>
        <w:rPr>
          <w:rFonts w:ascii="Sylfaen" w:hAnsi="Sylfaen"/>
        </w:rPr>
      </w:pPr>
      <w:r w:rsidRPr="00F04769">
        <w:rPr>
          <w:rFonts w:ascii="Sylfaen" w:hAnsi="Sylfaen"/>
        </w:rPr>
        <w:t>სსიპ - საქართველოს მუნიციპალური განვითარების ფონდი.</w:t>
      </w:r>
    </w:p>
    <w:p w14:paraId="4AB3AA9E" w14:textId="77777777" w:rsidR="004C1F05" w:rsidRPr="00F04769" w:rsidRDefault="004C1F05" w:rsidP="00A6727B">
      <w:pPr>
        <w:autoSpaceDE w:val="0"/>
        <w:autoSpaceDN w:val="0"/>
        <w:adjustRightInd w:val="0"/>
        <w:spacing w:after="0" w:line="240" w:lineRule="auto"/>
        <w:jc w:val="both"/>
        <w:rPr>
          <w:rFonts w:ascii="Sylfaen" w:hAnsi="Sylfaen" w:cs="Sylfaen,Bold"/>
          <w:bCs/>
          <w:lang w:val="ka-GE"/>
        </w:rPr>
      </w:pPr>
    </w:p>
    <w:p w14:paraId="69A554A0" w14:textId="77777777" w:rsidR="004C1F05" w:rsidRPr="00F04769" w:rsidRDefault="004C1F0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ქუთაისში, შერვაშიძის ქუჩა N53-ში მიმდინარეობდა 3 შეწყვილებული თექვსმეტსართულიანი კორპუსის (480 ბინა) სამშენებლო სამუშაოები;</w:t>
      </w:r>
    </w:p>
    <w:p w14:paraId="06AC672E" w14:textId="77777777" w:rsidR="004C1F05" w:rsidRPr="00F04769" w:rsidRDefault="004C1F0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 ქუთაისში, შერვაშიძის ქუჩა N53-ში მიმდინარეობდა 2 შეწყვილებული თექვსმეტსართულიანი კორპუსის (320 ბინა) სამშენებლო სამუშაოები;</w:t>
      </w:r>
    </w:p>
    <w:p w14:paraId="1EFEF627" w14:textId="77777777" w:rsidR="004C1F05" w:rsidRPr="00F04769" w:rsidRDefault="004C1F05"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3635F09D" w14:textId="77777777" w:rsidR="004C1F05" w:rsidRPr="00F04769" w:rsidRDefault="004C1F05" w:rsidP="00A6727B">
      <w:pPr>
        <w:spacing w:line="240" w:lineRule="auto"/>
      </w:pPr>
    </w:p>
    <w:p w14:paraId="4E5C8496" w14:textId="77777777" w:rsidR="005468CD" w:rsidRPr="00F04769" w:rsidRDefault="005468CD" w:rsidP="00A6727B">
      <w:pPr>
        <w:pStyle w:val="Heading2"/>
        <w:spacing w:line="240" w:lineRule="auto"/>
        <w:jc w:val="both"/>
        <w:rPr>
          <w:rFonts w:ascii="Sylfaen" w:hAnsi="Sylfaen" w:cs="Sylfaen"/>
          <w:sz w:val="22"/>
          <w:szCs w:val="22"/>
        </w:rPr>
      </w:pPr>
      <w:r w:rsidRPr="00F04769">
        <w:rPr>
          <w:rFonts w:ascii="Sylfaen" w:hAnsi="Sylfaen" w:cs="Sylfaen"/>
          <w:sz w:val="22"/>
          <w:szCs w:val="22"/>
        </w:rPr>
        <w:t xml:space="preserve">7.3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4E574841" w14:textId="77777777" w:rsidR="005468CD" w:rsidRPr="00F04769" w:rsidRDefault="005468CD" w:rsidP="00A6727B">
      <w:pPr>
        <w:spacing w:after="0" w:line="240" w:lineRule="auto"/>
        <w:jc w:val="both"/>
        <w:rPr>
          <w:rFonts w:ascii="Sylfaen" w:eastAsiaTheme="minorEastAsia" w:hAnsi="Sylfaen" w:cs="Sylfaen"/>
          <w:color w:val="000000" w:themeColor="text1"/>
          <w:lang w:val="ka-GE"/>
        </w:rPr>
      </w:pPr>
    </w:p>
    <w:p w14:paraId="057BD6AF" w14:textId="77777777" w:rsidR="005468CD" w:rsidRPr="00F04769" w:rsidRDefault="005468CD" w:rsidP="00A6727B">
      <w:pPr>
        <w:spacing w:after="0" w:line="240" w:lineRule="auto"/>
        <w:jc w:val="both"/>
        <w:rPr>
          <w:rFonts w:ascii="Sylfaen" w:hAnsi="Sylfaen"/>
          <w:bCs/>
        </w:rPr>
      </w:pPr>
      <w:r w:rsidRPr="00F04769">
        <w:rPr>
          <w:rFonts w:ascii="Sylfaen" w:hAnsi="Sylfaen"/>
          <w:bCs/>
        </w:rPr>
        <w:lastRenderedPageBreak/>
        <w:t xml:space="preserve">პროგრამის განმახორციელებელი: </w:t>
      </w:r>
    </w:p>
    <w:p w14:paraId="7AE7AEB8" w14:textId="77777777" w:rsidR="005468CD" w:rsidRPr="00F04769" w:rsidRDefault="005468CD" w:rsidP="00A6727B">
      <w:pPr>
        <w:numPr>
          <w:ilvl w:val="0"/>
          <w:numId w:val="13"/>
        </w:numPr>
        <w:spacing w:after="0" w:line="240" w:lineRule="auto"/>
        <w:ind w:left="900" w:hanging="270"/>
        <w:jc w:val="both"/>
        <w:rPr>
          <w:rFonts w:ascii="Sylfaen" w:eastAsia="Sylfaen" w:hAnsi="Sylfaen"/>
        </w:rPr>
      </w:pPr>
      <w:r w:rsidRPr="00F04769">
        <w:rPr>
          <w:rFonts w:ascii="Sylfaen" w:eastAsia="Sylfaen" w:hAnsi="Sylfaen"/>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2526BD0F" w14:textId="77777777" w:rsidR="0041744C" w:rsidRPr="00F04769" w:rsidRDefault="0041744C" w:rsidP="00A6727B">
      <w:pPr>
        <w:spacing w:after="0" w:line="240" w:lineRule="auto"/>
        <w:ind w:left="900"/>
        <w:jc w:val="both"/>
        <w:rPr>
          <w:rFonts w:ascii="Sylfaen" w:eastAsia="Sylfaen" w:hAnsi="Sylfaen"/>
        </w:rPr>
      </w:pPr>
    </w:p>
    <w:p w14:paraId="5A2FB7CC"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გრძელდებოდა ოკუპირებული ტერიტორიების მიმართ 2010 წლის სახელმწიფო სტრატეგიის და მისი სამოქმედო გეგმის გადახედვის პროცესი. მეორე ეტაპის ფარგლებში, სახელმწიფო მინისტრის აპარატის მიერ, სახელმწიფო უწყებებთან თანამშრომლობით, მომზადდა განახლებული სტრატეგიისა და სამოქმედო გეგმის პირველადი სამუშაო ვერსიები, ასევე, მიმდინარეობდა კონსულტაციები პარტნიორ-სახელმწიფოებთან; </w:t>
      </w:r>
    </w:p>
    <w:p w14:paraId="73AAF4A8"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COVID - 19 პანდემიასთან საბრძოლველად, ოკუპირებულ აფხაზეთის რეგიონს რეგულარულად მიეწოდებოდა სამედიცინო აღჭურვილობა და  ჰიგიენური საშუალებები; ამასთან, გრძელდებოდა საქართველოს ცენტრალური ხელისუფლების მიერ კონტროლირებად ტერიტორიაზე კოვიდ-ინფიცირებული პაციენტებისთვის სამედიცინო მომსახურების გაწევა;</w:t>
      </w:r>
    </w:p>
    <w:p w14:paraId="0078D249"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სამშვიდობო ინიციატივის „ნაბიჯი უკეთესი მომავლისკენ” ეფექტიანი განხორციელება,  კერძოდ: </w:t>
      </w:r>
    </w:p>
    <w:p w14:paraId="3627FABC" w14:textId="77777777" w:rsidR="005468CD" w:rsidRPr="00F04769" w:rsidRDefault="005468CD"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გრძელდებოდა კონსულტაციები საერთაშორისო პარტნიორებსა და დონორ ორგანიზაციებთან, 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w:t>
      </w:r>
    </w:p>
    <w:p w14:paraId="36CACB53" w14:textId="77777777" w:rsidR="005468CD" w:rsidRPr="00F04769" w:rsidRDefault="005468CD"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მიმდინარეობდა ფონდის მიერ გამოცხადებულ საგრანტო კონკურსებში  გამარჯვებული  პროექტების განხორციელება;</w:t>
      </w:r>
    </w:p>
    <w:p w14:paraId="1CE709F8" w14:textId="77777777" w:rsidR="005468CD" w:rsidRPr="00F04769" w:rsidRDefault="005468CD" w:rsidP="00A6727B">
      <w:pPr>
        <w:pStyle w:val="ListParagraph"/>
        <w:numPr>
          <w:ilvl w:val="0"/>
          <w:numId w:val="19"/>
        </w:numPr>
        <w:tabs>
          <w:tab w:val="left" w:pos="0"/>
        </w:tabs>
        <w:spacing w:after="0" w:line="240" w:lineRule="auto"/>
        <w:ind w:left="720"/>
        <w:jc w:val="both"/>
        <w:rPr>
          <w:rFonts w:ascii="Sylfaen" w:hAnsi="Sylfaen"/>
          <w:color w:val="000000" w:themeColor="text1"/>
        </w:rPr>
      </w:pPr>
      <w:r w:rsidRPr="00F04769">
        <w:rPr>
          <w:rFonts w:ascii="Sylfaen" w:hAnsi="Sylfaen"/>
          <w:color w:val="000000" w:themeColor="text1"/>
        </w:rPr>
        <w:t>ფონდის მიერ ჩატარდა რიგით მე-3 საგრანტო კონკურსი, რომლის ფარგლებშიც საქართველოს ოკუპირებული რეგიონებიდან შემოვიდა - 92 ბიზნეს/პროექტი;</w:t>
      </w:r>
    </w:p>
    <w:p w14:paraId="66762843"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თანხმობა გაიცა ოკუპირებული ტერიტორიების მიმართულებით საერთაშორისო და არასამთავრობო ორგანიზაციების 45 ახალ პროექტზე;</w:t>
      </w:r>
    </w:p>
    <w:p w14:paraId="5DF382E1"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საკოორდინაციო მექანიზმის საშუალებით, აფხაზეთის რეგიონს მიეწოდებოდა საჭირო სამედიცინო საშუალებები, მათ შორის სწრაფი ტესტები, იმუნიზაციის ვაქცინები, ანტირაბიული ვაქცინები, დიაბეტის სამკურნალო პრეპარატები, ტუბერკულოზის საწინააღმდეგო ანტიბიოტიკები და აივ/შიდსის საწინააღმდეგო მედიკამენტები, ასევე, სამედიცინო აღჭურვილობა;</w:t>
      </w:r>
    </w:p>
    <w:p w14:paraId="61F0EB32"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რეფერალური პროგრამის ფარგლებში გრძელდებოდა ოკუპირებული ტერიტორიებიდან მოსახლეობის უფასო სამედიცინო მომსახურება. საქართველოს ჯანდაცვის სამინისტროსთან სამედიცინო დახმარების შუამდგომლობის თაობაზე ოკუპირებულ ტერიტორიებზე მცხოვრები მოსახლეობისგან შემოვიდა - 709 განცხადება და შესაბამისად  გაეწიათ უფასო სამედიცინო დახმარება; </w:t>
      </w:r>
    </w:p>
    <w:p w14:paraId="727BC7DC"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საკოორდინაციო მექანიზმის საშუალებით, აფხაზეთის რეგიონს მიეწოდა აზიური ფაროსანას საწინააღმდეგო საშუალებები;</w:t>
      </w:r>
    </w:p>
    <w:p w14:paraId="11AF35F1"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მინისტრის აპარატის წარმომადგენელმა მონაწილეობა მიიღო ინციდენტების პრევენციისა და მათზე რეაგირების 3 შეხვედრაში ერგნეთში; </w:t>
      </w:r>
    </w:p>
    <w:p w14:paraId="09B50B23"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გრძელდებოდა თანამშრომლობა სამოქალაქო საზოგადოების წარმომადგენლებთან ორმხრივ და მრავალმხრივ ფორმატებში, ოკუპირებულ ტერიტორიებზე არსებული ვითარების, გამოწვევებისა და საჭიროებების გამოვლენისა და განხილვის მიზნით.  გაიმართა სახელმწიფო მინისტრის აპარატისა და საგარეო საქმეთა სამინისტროს ერთობლივი შეხვედრა კონფლიქტის თემაზე მომუშავე არასამთავრობო ორგანიზაციების ხელმძღვანელებთან და ექსპერტებთან;  </w:t>
      </w:r>
    </w:p>
    <w:p w14:paraId="0178F41E"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გრძელდებოდა თანამშრომლობა და რეგულარულად იმართებოდა შეხვედრები საერთაშორისო პარტნიორებთან, მათ შორის საქართველოში აკრედიტებული დიპლომატიური კორპუსის წარმომადგენლებთან</w:t>
      </w:r>
      <w:r w:rsidR="00E45B8D" w:rsidRPr="00F04769">
        <w:rPr>
          <w:rFonts w:ascii="Sylfaen" w:eastAsiaTheme="minorEastAsia" w:hAnsi="Sylfaen" w:cs="Sylfaen"/>
          <w:bCs/>
          <w:color w:val="000000"/>
          <w:shd w:val="clear" w:color="auto" w:fill="FFFFFF"/>
        </w:rPr>
        <w:t>;</w:t>
      </w:r>
    </w:p>
    <w:p w14:paraId="1839D16F"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ეფექტიანი განხორციელების და სამშვიდობო პროცესში ქალთა ჩართულობის გაძლიერების მიზნით, სოფელ ჯარიაშენში და სოფელ ჩორჩანაში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ოჯახში ძალადობის საკითხზე და სახელმწიფო სერვისების შესახებ. საქართველოში გაერო-ს ქალთა ორგანიზაციის (UN-WOMEN) ხელმძღვანელთან ერთად, გაიმართა შეხვედრა ზუგდიდის მუნიციპალიტეტში მცხოვრებ კონფლიქტით დაზარალებულ ქალებთან. გამოცხადდა კონკურსი სასწავლო ტრენინგში  „მეწარმეობის პრაქტიკული კურსი - როგორ დავიწყოთ ბიზნესი“ მონაწილეობის მისაღებად გამყოფი ხაზის მიმდებარე სოფლებში მცხოვრები კონფლიქტის შედეგად დაზარალებული და ეთნიკური უმცირესობების წარმომადგენელი  ქალებისთვის;</w:t>
      </w:r>
    </w:p>
    <w:p w14:paraId="7D243B15"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სამშვიდობო პროცესში ახალგაზრდების როლისა და ჩართულობის გაძლიერების მიზნით, გამოცხადდა კონკურსი „სახელმწიფო მინისტრის აპარატის მშვიდობის ჯილდო ახალგაზრდებისთვის“ მოსაპოვებლად; </w:t>
      </w:r>
    </w:p>
    <w:p w14:paraId="71FB7CF7"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რეაგირების დროებითი სამთავრობო კომისიის ფარგლებში მიმდინარეობდა მუშაობა გამყოფი ხაზის მიმდებარე სოფლებში დაზარალებული მოსახლეობის საჭიროებებზე ცალკეული სოციალურ-ეკონომიკური, ინფრასტრუქტურული და საგანმანათლებლო ღონისძიებების განსახორციელებლად; </w:t>
      </w:r>
    </w:p>
    <w:p w14:paraId="57F5FA5A"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გაგრძელდა  მოსახლეობის მხარდამჭერი ცალკეული ღონისძიებები, კერძოდ 2021-2022 წლის ზამთრის პერიოდში გათბობის უზრუნველყოფისათვის თითოეული ოჯახისათვის გამოიყო 200 ლარი, სულ დაფინანსდა - 14 084 ოჯახი; </w:t>
      </w:r>
    </w:p>
    <w:p w14:paraId="12923AD2"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სტუდენტების მხარდაჭერის პროგრამის ფარგლებში 2021-2022 სასწავლო წელს 2 400-მდე სტუდენტს დაუფინანსდა უმაღლესი განათლების საფასური; </w:t>
      </w:r>
    </w:p>
    <w:p w14:paraId="0EE741E4"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სახელმწიფო მინისტრის შეხვედრა, საქართველოში ვიზიტით მყოფ, წითელი ჯვრის საერთაშორისო კომიტეტის (ICRC) რეგიონალურ დირექტორთან ევროპასა და ცენტრალურ აზიაში. სახელმწიფო მინისტრმა შეხვედრა გამართა, უგზო-უკვლოდ დაკარგულთა ოჯახების თანადგომის ქსელში ჩართულ არასამთავრობო ორგანიზაციების წარმომადგენლებთან. ასევე, მიმდინარეობდა რეგულარული შეხვედრები უგზო-უკვლოდ დაკარგულ პირთა ოჯახებთან, პოტენციურ მოწმეებთან, უგზო-უკვლოდ დაკარგულ პირთა ბედისა და ადგილსამყოფელის დადგენის პროცესში ჩართული სახელმწიფო უწყებების და წითელი ჯვრის საერთაშორისო კომიტეტის წარმომადგენლებთან, მათ შორის, სახელმწიფო მინისტრის დონეზე კავკასიაში უგზო-უკვლოდ დაკარგულ პირთა საკითხებში ICRC-ის სპეციალურ წარმომადგენელთან;</w:t>
      </w:r>
    </w:p>
    <w:p w14:paraId="58D772C3"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შესწავლილ იქნა უგზო-უკვლოდ დაკარგულთა ბედისა და ადგილსამყოფლის დადგენის პროგრამის სამომავლო მოწყობასთან დაკავშირებით, წითელი ჯვრის საერთაშორისო კომიტეტის მიერ სახელმწიფო მინისტრის აპარატისთვის წარმოდგენილი რეკომენდაციები და ხედვები. შესაბამის უწყებებთან კონსულტაციების შემდგომ მომზადდა ქართული მხარის ერთიანი საპასუხო გზავნილები, შეთავაზებულ იქნა ადგილობრივ კონტექსტზე მორგებული გამოსავალი და ახალი წინადადებები;</w:t>
      </w:r>
    </w:p>
    <w:p w14:paraId="5C5A7FC0"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გადამოწმდა და განახლებულ იქნა უგზო-უკვლოდ დაკარგულთა გაუჩინარების გარემოებებთან და პოტენციურ სამარხებთან დაკავშირებული ინფორმაცია; განხორციელდა უგზო-უკვლოდ დაკარგულ პირთა 30-მდე ოჯახის საკონტაქტო მონაცემების მოძიება, მათთან დაკავშირება და შემდგომი შესაბამისი პროცედურები;</w:t>
      </w:r>
    </w:p>
    <w:p w14:paraId="16E3CB95"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მინისტრის აპარატმა</w:t>
      </w:r>
      <w:r w:rsidR="00E45B8D" w:rsidRPr="00F04769">
        <w:rPr>
          <w:rFonts w:ascii="Sylfaen" w:eastAsiaTheme="minorEastAsia" w:hAnsi="Sylfaen" w:cs="Sylfaen"/>
          <w:bCs/>
          <w:color w:val="000000"/>
          <w:shd w:val="clear" w:color="auto" w:fill="FFFFFF"/>
          <w:lang w:val="ka-GE"/>
        </w:rPr>
        <w:t xml:space="preserve"> </w:t>
      </w:r>
      <w:r w:rsidRPr="00F04769">
        <w:rPr>
          <w:rFonts w:ascii="Sylfaen" w:eastAsiaTheme="minorEastAsia" w:hAnsi="Sylfaen" w:cs="Sylfaen"/>
          <w:bCs/>
          <w:color w:val="000000"/>
          <w:shd w:val="clear" w:color="auto" w:fill="FFFFFF"/>
          <w:lang w:val="ka-GE"/>
        </w:rPr>
        <w:t xml:space="preserve">მოახდინა უგზო - უკვლოდ დაკარგულ პირთა ბედისა და ადგილსამყოფელის დადგენის პროცესში გამოვლენილ აქტუალურ საკითხებთან დაკავშირებით კომისიის წევრთა ინფორმირება, მათი სათანადო დოკუმენტაციით უზრუნველყოფა; </w:t>
      </w:r>
    </w:p>
    <w:p w14:paraId="3C05DD02"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გაიმართა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მორიგი სხდომა; კომისიის მონაწილეებმა განიხილეს უგზო-უკვლოდ დაკარგულ პირთა ბედისა და ადგილსამყოფლის გარკვევის მიმართულებით განხორციელებული საქმიანობა, ძირითადი გამოწვევები და სამომავლო გეგმები;</w:t>
      </w:r>
    </w:p>
    <w:p w14:paraId="47FC7350"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დაიგეგმა აფხაზეთის ოკუპირებულ ტერიტორიაზე 2022 წლის ექსჰუმირების პროცესი, შეთანხმდა და განახლდა სამარხების სია. ამ ეტაპზე, უკვე დამუშავებული ინფორმაციის საფუძველზე, მიმდინარეობს სამარხების შეფასების, გახსნისა და ნეშტების ექსჰუმირების პროცესი;</w:t>
      </w:r>
    </w:p>
    <w:p w14:paraId="3AE098E2"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მინისტრის აპარატის მონაწილეობით გაიმართა არაერთი ჯგუფური საინფორმაციო შეხვედრა უგზო-უკვლოდ დაკარგულ პირთა ოჯახებთან თბილისში, გორში, ბათუმში, ზუგდიდსა და ქუთაისში; თბილისში ჩატარდა სემინარი უგზო-უკვლოდ დაკარგულთა ოჯახური კომიტეტებისა და ოჯახური ასოციაციისთვის;</w:t>
      </w:r>
    </w:p>
    <w:p w14:paraId="5555E141"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მინისტრის აპარატის ხელმძღვანელობითა და კოორდინაციით მომზადდა სამოქალაქო თანასწორობისა და ინტეგრაციის სახელმწიფო სტრატეგიის 2021 წლის სამოქმედო გეგმის კონსოლიდირებული სტატუს ანგარიში და საქმიანობის წლიური ანგარიში, განახლდა 2022 წლის სამოქმედო გეგმა;</w:t>
      </w:r>
    </w:p>
    <w:p w14:paraId="5AAF5B92"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მინისტრის აპარატმა საქართველოს საჯარო სამსახურის ბიუროსთან თანამშრომლობით ჩაატარა კონკურსი „ქართულ ენაში მომზადების საგანმანათლებლო პროგრამით” („1+4 პროგრამა”) მოსარგებლე პირებისათვის განკუთვნილ სტაჟირების პროგრამაზე;</w:t>
      </w:r>
    </w:p>
    <w:p w14:paraId="1458CB88"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მიმდინარეობდა ყოველკვირეული სომხურენოვანი/აზერბაიჯანულენოვანი გაზეთების „ვრასტანი”/„გურჯისტანი”  გამოცემა;</w:t>
      </w:r>
    </w:p>
    <w:p w14:paraId="2D84CB91"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ქართული ენის დღესთან დაკავშირებით ეთნიკური უმცირესობების წარმომადგენელ სტუდენტებთან გაიმართა შეხვედრა,სადაც  საუბარი და მსჯელობა შეეხო სამოქალაქო თანასწორობისა და ინტეგრაციის პროცესში არსებულ სხვადასხვა აქტუალურ თემას;</w:t>
      </w:r>
    </w:p>
    <w:p w14:paraId="5A824521"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საქართველოს მთავრობის ინიციატივითა და სახელმწიფო მინისტრის აპარატის ორგანიზებით საქართველოს დამოუკიდებლობის დღესთან დაკავშირებით სამცხე-ჯავახეთისა და ქვემო ქართლის რეგიონებში, კერძოდ ახალქალაქსა და  მარნეულში განხორციელდა მასშტაბური ღონისძიებები, რომლის  ფარგლებშიც მოეწყო გასართობი და შემეცნებითი სივრცეები მრავალფეროვანი კომპონენტებით, მათ შორის თემატური სტენდებით და შემეცნებითი გამოფენებით, სპორტული აქტივობებით, საბავშვო სპექტაკლებით და შოუებით;</w:t>
      </w:r>
    </w:p>
    <w:p w14:paraId="52A2D974"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მინისტრმა ქვემო ქართლის რეგიონში სამუშაო ვიზიტის ფარგლებში გამართა შეხვედრები ქვემო ქართლის სახელმწიფო რწმუნებულთან და ადგილობრივი თვითმმართველობების წარმომადგენლებთან, მარნეულის „ქალთა ოთახის“ წარმომადგენლებთან, ასევე, გარდაბნისა და მარნეულის მუნიციპალიტეტების (სოფლები: ნაზარლოს, ქესალოს, ვახტანგისის, სადახლოს, შულავერისა და იმირის), ბოლნისისა და დმანისის მუნიციპალიტეტების (სოფლები: ჭაპალას, ნახიდურის, ტალავერის, ზემო ოროზმანის, ქვემო ოროზმანისა და მთისძირის) მოსახლეობასთან; </w:t>
      </w:r>
    </w:p>
    <w:p w14:paraId="4C7D2882"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ქვემო ქართლის რეგიონში გაიხსნა მორიგი ფართომასშტაბიანი  საინფორმაციო კამპანია სახელმწიფო პროგრამებისა და სერვისების შესახებ. კამპანიაში მონაწილეობდნენ სახელმწიფო მინისტრის აპარატის, საქართველოს ოკუპირებული ტერიტორიებიდან დევნილთა, შრომის, ჯანმრთელობისა და სოციალური დაცვის, საქართველოს იუსტიციის, საქართველოს გარემოს დაცვისა და სოფლის მეურნეობის სამინისტროებისა და სსიპ-იურიდიული დახმარების სამსახურის წარმომადგენლები;</w:t>
      </w:r>
    </w:p>
    <w:p w14:paraId="7887D63E"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მინისტრმა კახეთის რეგიონში სამუშაო ვიზიტის ფარგლებში შეხვედრები გამართა ახმეტის „ქალთა ოთახის“ წარმომადგენლებთან, სადაც განხილულ იქნა სამოქალაქო თანასწორობისა და ინტეგრაციის სახელმწიფო პოლიტიკის პრიორიტეტული მიმართულებების </w:t>
      </w:r>
      <w:r w:rsidRPr="00F04769">
        <w:rPr>
          <w:rFonts w:ascii="Sylfaen" w:eastAsiaTheme="minorEastAsia" w:hAnsi="Sylfaen" w:cs="Sylfaen"/>
          <w:bCs/>
          <w:color w:val="000000"/>
          <w:shd w:val="clear" w:color="auto" w:fill="FFFFFF"/>
          <w:lang w:val="ka-GE"/>
        </w:rPr>
        <w:lastRenderedPageBreak/>
        <w:t xml:space="preserve">ფარგლებში განხორციელებული საქმიანობა.  ვიზიტის ფარგლებში სოფელ დუმასტურის სპორტულ სკოლას საჩუქრად გადაეცა UNICEF-ის ფინანსური მხარდაჭერით შეძენილი საერთაშორისო სტანდარტის ძიუდოს ტატამი; </w:t>
      </w:r>
    </w:p>
    <w:p w14:paraId="0E33129F"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მინისტრის აპარატმა სსიპ ნატოსა და ევროკავშირის შესახებ საინფორმაციო ცენტრთან თანამშრომლობით გამართა  კულტურულ-საგანმანათლებლო სემინარი საქართველოს ევროპული და ევროატლანტიკური ინტეგრაციის საკითხებზე. ორდღიან სემინარში ეთნიკური უმცირესობებით მჭიდროდ დასახლებული სამცხე-ჯავახეთის, ქვემო ქართლისა და კახეთის რეგიონებიდან მონაწილეობდა - 30 მასწავლებელი. სემინარი მოიცავდა შეხვედრებს სხვადასხვა სახელმწიფო უწყების წარმომადგენლებთან, თემის ექსპერტებსა და საერთაშორისო პარტნიორებთან; </w:t>
      </w:r>
    </w:p>
    <w:p w14:paraId="585E083F"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სახელმწიფო მინისტრის აპარატმა, სსიპ ფინანსთა სამინისტროს აკადემიასთან  თანამშრომლობით, გამოაცხადა კონკურსი სასწავლო ტრენინგში  „მეწარმეობის პრაქტიკული კურსი - როგორ დავიწყოთ ბიზნესი“ გამყოფი ხაზის მიმდებარე სოფლებში მცხოვრები კონფლიქტის შედეგად დაზარალებული და ეთნიკური უმცირესობების წარმომადგენელი  ქალებისთვის. სასწავლო ტრენინგი მიზნად ისახავს მეწარმეობის შესახებ თეორიული ცოდნის ამაღლებასა და ბიზნესის წარმოების პრაქტიკული უნარების გაძლიერებას და მოიცავს როგორც ინტერაქტიულ  ლექციებს, ისე პრაქტიკულ სავარჯიშოებს; </w:t>
      </w:r>
    </w:p>
    <w:p w14:paraId="2A6F325A"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მინისტრის აპარატის ხელმძღვანელობითა და კოორდინირებით მომზადდა ევროპის საბჭოს ეროვნულ უმცირესობათა დაცვის შესახებ ჩარჩო კონვენციის შესრულების მე-4 მონიტორინგის ციკლის ფარგლებში სახელმწიფო ანგარიშის (FCNM) სამუშაო ვერსია, რომელიც განსახილველად გაეგზავნა შესაბამის უწყებებს.</w:t>
      </w:r>
    </w:p>
    <w:p w14:paraId="06EB7BE5"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შეხვედრა ეროვნულ უმცირესობათა საკითხებში ეუთოს უმაღლეს კომისართან;</w:t>
      </w:r>
    </w:p>
    <w:p w14:paraId="12FCA176"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გაიმართა სამუშაო შეხვედრები და კონსულტაციები ევროპის საბჭოს საქართველოს ოფისის, ეროვნულ უმცირესობათა საკითხებში ეუთოს უმაღლესი კომისრის ოფისის წარმომადგენლებთან;</w:t>
      </w:r>
    </w:p>
    <w:p w14:paraId="00CAF839"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სახელმწიფო მინისტრის აპარატმა მონაწილეობა მიიღო ღია მმართველობა საქართველო (OGP)-ის საქართველოს 2022-2023 წლების სამოქმედო გეგმის შემუშავების პროცესში;</w:t>
      </w:r>
    </w:p>
    <w:p w14:paraId="05A159B5" w14:textId="77777777" w:rsidR="005468CD" w:rsidRPr="00F04769" w:rsidRDefault="005468CD" w:rsidP="00A6727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მიმდინარეობდა XX საუკუნის 40-იან წლებში ყოფილი სსრკ-ის მიერ საქართველოს სსრკ-იდან გადასახლებულ პირთა რეპატრიაციასთან დაკავშირებულ საკითხებზე რეაგირება, ასევე,  საქართველოში მცხოვრებ გადასახლებული პირების შთამომავლებთან კომუნიკაცია და მათ საჭიროებებზე რეაგირება. </w:t>
      </w:r>
    </w:p>
    <w:p w14:paraId="19FB34AC" w14:textId="77777777" w:rsidR="005468CD" w:rsidRPr="00F04769" w:rsidRDefault="005468CD" w:rsidP="00A6727B">
      <w:pPr>
        <w:spacing w:line="240" w:lineRule="auto"/>
        <w:rPr>
          <w:rFonts w:ascii="Sylfaen" w:eastAsia="Calibri" w:hAnsi="Sylfaen" w:cs="Sylfaen"/>
          <w:bCs/>
          <w:lang w:val="ka-GE"/>
        </w:rPr>
      </w:pPr>
    </w:p>
    <w:p w14:paraId="55206722" w14:textId="77777777" w:rsidR="004D34B9" w:rsidRPr="00F04769" w:rsidRDefault="004D34B9"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კულტურა, რელიგია, ახალგაზრდობის ხელშეწყობა და სპორტი</w:t>
      </w:r>
    </w:p>
    <w:p w14:paraId="57216A35" w14:textId="74E58F29" w:rsidR="000872E3" w:rsidRPr="00F04769" w:rsidRDefault="000872E3" w:rsidP="00A6727B">
      <w:pPr>
        <w:spacing w:line="240" w:lineRule="auto"/>
        <w:rPr>
          <w:rFonts w:ascii="Sylfaen" w:hAnsi="Sylfaen"/>
        </w:rPr>
      </w:pPr>
    </w:p>
    <w:p w14:paraId="3CBDA3F8" w14:textId="77777777" w:rsidR="00537BB1" w:rsidRPr="00F04769" w:rsidRDefault="00537BB1" w:rsidP="00537BB1">
      <w:pPr>
        <w:pStyle w:val="Heading2"/>
        <w:spacing w:line="240" w:lineRule="auto"/>
        <w:jc w:val="both"/>
        <w:rPr>
          <w:rFonts w:ascii="Sylfaen" w:hAnsi="Sylfaen"/>
          <w:sz w:val="22"/>
          <w:szCs w:val="22"/>
        </w:rPr>
      </w:pPr>
      <w:r w:rsidRPr="00F04769">
        <w:rPr>
          <w:rFonts w:ascii="Sylfaen" w:hAnsi="Sylfaen"/>
          <w:sz w:val="22"/>
          <w:szCs w:val="22"/>
        </w:rPr>
        <w:t>8.1 მასობრივი და მაღალი მიღწევების სპორტის განვითარება და პოპულარიზაცია (პროგრამული კოდი 33 07)</w:t>
      </w:r>
    </w:p>
    <w:p w14:paraId="52483B75" w14:textId="77777777" w:rsidR="00537BB1" w:rsidRPr="00F04769" w:rsidRDefault="00537BB1" w:rsidP="00537BB1">
      <w:pPr>
        <w:rPr>
          <w:rFonts w:ascii="Sylfaen" w:eastAsia="Calibri" w:hAnsi="Sylfaen" w:cs="Calibri"/>
        </w:rPr>
      </w:pPr>
    </w:p>
    <w:p w14:paraId="381DD397" w14:textId="77777777" w:rsidR="00537BB1" w:rsidRPr="00F04769" w:rsidRDefault="00537BB1" w:rsidP="00537BB1">
      <w:pPr>
        <w:ind w:firstLine="720"/>
        <w:rPr>
          <w:rFonts w:ascii="Sylfaen" w:eastAsia="Calibri" w:hAnsi="Sylfaen" w:cs="Calibri"/>
        </w:rPr>
      </w:pPr>
    </w:p>
    <w:p w14:paraId="6B4B2AC2" w14:textId="77777777" w:rsidR="00537BB1" w:rsidRPr="00F04769" w:rsidRDefault="00537BB1" w:rsidP="00537BB1">
      <w:pPr>
        <w:spacing w:after="0" w:line="240" w:lineRule="auto"/>
        <w:jc w:val="both"/>
        <w:rPr>
          <w:rFonts w:ascii="Sylfaen" w:hAnsi="Sylfaen"/>
          <w:bCs/>
        </w:rPr>
      </w:pPr>
      <w:r w:rsidRPr="00F04769">
        <w:rPr>
          <w:rFonts w:ascii="Sylfaen" w:hAnsi="Sylfaen"/>
          <w:bCs/>
        </w:rPr>
        <w:t>პროგრამის განმახორციელებელი:</w:t>
      </w:r>
    </w:p>
    <w:p w14:paraId="48C8787A" w14:textId="77777777" w:rsidR="00537BB1" w:rsidRPr="00F04769" w:rsidRDefault="00537BB1">
      <w:pPr>
        <w:numPr>
          <w:ilvl w:val="0"/>
          <w:numId w:val="64"/>
        </w:numPr>
        <w:pBdr>
          <w:top w:val="nil"/>
          <w:left w:val="nil"/>
          <w:bottom w:val="nil"/>
          <w:right w:val="nil"/>
          <w:between w:val="nil"/>
        </w:pBdr>
        <w:spacing w:after="0" w:line="240" w:lineRule="auto"/>
        <w:jc w:val="both"/>
        <w:rPr>
          <w:rFonts w:ascii="Sylfaen" w:eastAsia="Calibri" w:hAnsi="Sylfaen" w:cs="Calibri"/>
          <w:color w:val="000000"/>
        </w:rPr>
      </w:pPr>
      <w:r w:rsidRPr="00F04769">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4DC2BC7B" w14:textId="77777777" w:rsidR="00537BB1" w:rsidRPr="00F04769" w:rsidRDefault="00537BB1" w:rsidP="00537BB1">
      <w:pPr>
        <w:pBdr>
          <w:top w:val="nil"/>
          <w:left w:val="nil"/>
          <w:bottom w:val="nil"/>
          <w:right w:val="nil"/>
          <w:between w:val="nil"/>
        </w:pBdr>
        <w:ind w:left="720"/>
        <w:jc w:val="both"/>
        <w:rPr>
          <w:rFonts w:ascii="Sylfaen" w:eastAsia="Calibri" w:hAnsi="Sylfaen" w:cs="Calibri"/>
          <w:color w:val="000000"/>
        </w:rPr>
      </w:pPr>
    </w:p>
    <w:p w14:paraId="42C5A48F" w14:textId="77777777" w:rsidR="00537BB1" w:rsidRPr="00F04769" w:rsidRDefault="00537BB1" w:rsidP="00537BB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პროგრამის „სპორტული ორგანიზაციების მხარდაჭერის“ ფარგლებში სპორტის სხვადასხვა სახეობის სახელმწიფო მხარდაჭერის პროგრამების ფარგლებში სპორტის 50 სახეობაში დაფინანსდა 20 ეროვნული შეჯიბრების ორგანიზება და 40 საერთაშორისო სპორტულ </w:t>
      </w:r>
      <w:r w:rsidRPr="00F04769">
        <w:rPr>
          <w:rFonts w:ascii="Sylfaen" w:eastAsiaTheme="minorEastAsia" w:hAnsi="Sylfaen" w:cs="Sylfaen"/>
          <w:bCs/>
          <w:color w:val="000000"/>
          <w:shd w:val="clear" w:color="auto" w:fill="FFFFFF"/>
          <w:lang w:val="ka-GE"/>
        </w:rPr>
        <w:lastRenderedPageBreak/>
        <w:t>შეჯიბრში მონაწილეობა, ასევე, 56 სასწავლო-საწვრთნელი შეკრება როგორც საქართველოში, ასევე საზღვარგარეთ. სპორტსმენები უზრუნველყოფილ იქნენ სამედიცინო მომსახურებით.</w:t>
      </w:r>
    </w:p>
    <w:p w14:paraId="3346CEAD" w14:textId="77777777" w:rsidR="00537BB1" w:rsidRPr="00F04769" w:rsidRDefault="00537BB1" w:rsidP="00537BB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ქართველმა სპორტსმენებმა საერთაშორისო ასპარეზზე მოიპოვეს 116 ოქროს, 101 ვერცხლის, 121 ბრინჯაოს, ჯამში 338 მედალი.</w:t>
      </w:r>
    </w:p>
    <w:p w14:paraId="3E739CB0" w14:textId="77777777" w:rsidR="00537BB1" w:rsidRPr="00F04769" w:rsidRDefault="00537BB1" w:rsidP="00537BB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სპორტის სხვადასხვა სახეობის სახელმწიფო მხარდაჭერის პროგრამების ფარგლებში, საქართველომ უმასპინძლა ისეთ მნიშვნელოვან საერთაშორისო სპორტულ ღონისძიებებს, როგორიცაა სათხილამურო სპორტში ერთი მსოფლიო თასის ეტაპს და ერთი ევროპის თასის ეტაპს. </w:t>
      </w:r>
    </w:p>
    <w:p w14:paraId="25B21ADF" w14:textId="77777777" w:rsidR="00537BB1" w:rsidRPr="00F04769" w:rsidRDefault="00537BB1" w:rsidP="00A6727B">
      <w:pPr>
        <w:spacing w:line="240" w:lineRule="auto"/>
        <w:rPr>
          <w:rFonts w:ascii="Sylfaen" w:hAnsi="Sylfaen"/>
        </w:rPr>
      </w:pPr>
    </w:p>
    <w:p w14:paraId="0D455645" w14:textId="77777777" w:rsidR="005539A0" w:rsidRPr="00F04769" w:rsidRDefault="005539A0" w:rsidP="005539A0">
      <w:pPr>
        <w:pStyle w:val="Heading2"/>
        <w:spacing w:line="240" w:lineRule="auto"/>
        <w:jc w:val="both"/>
        <w:rPr>
          <w:rFonts w:ascii="Sylfaen" w:hAnsi="Sylfaen"/>
          <w:sz w:val="22"/>
          <w:szCs w:val="22"/>
        </w:rPr>
      </w:pPr>
      <w:r w:rsidRPr="00F04769">
        <w:rPr>
          <w:rFonts w:ascii="Sylfaen" w:hAnsi="Sylfaen"/>
          <w:sz w:val="22"/>
          <w:szCs w:val="22"/>
        </w:rPr>
        <w:t>8.2 კულტურის განვითარების ხელშეწყობა (პროგრამული კოდი 33 05)</w:t>
      </w:r>
    </w:p>
    <w:p w14:paraId="380B580E" w14:textId="77777777" w:rsidR="005539A0" w:rsidRPr="00F04769" w:rsidRDefault="005539A0" w:rsidP="005539A0">
      <w:pPr>
        <w:rPr>
          <w:rFonts w:ascii="Sylfaen" w:eastAsia="Calibri" w:hAnsi="Sylfaen" w:cs="Calibri"/>
          <w:color w:val="366091"/>
        </w:rPr>
      </w:pPr>
    </w:p>
    <w:p w14:paraId="263DD366" w14:textId="77777777" w:rsidR="005539A0" w:rsidRPr="00F04769" w:rsidRDefault="005539A0" w:rsidP="005539A0">
      <w:pPr>
        <w:spacing w:after="0" w:line="240" w:lineRule="auto"/>
        <w:jc w:val="both"/>
        <w:rPr>
          <w:rFonts w:ascii="Sylfaen" w:hAnsi="Sylfaen"/>
        </w:rPr>
      </w:pPr>
      <w:r w:rsidRPr="00F04769">
        <w:rPr>
          <w:rFonts w:ascii="Sylfaen" w:hAnsi="Sylfaen"/>
        </w:rPr>
        <w:t>პროგრამის განმახორციელებელი:</w:t>
      </w:r>
    </w:p>
    <w:p w14:paraId="2CE3C061" w14:textId="77777777" w:rsidR="005539A0" w:rsidRPr="00F04769" w:rsidRDefault="005539A0">
      <w:pPr>
        <w:pStyle w:val="ListParagraph"/>
        <w:numPr>
          <w:ilvl w:val="0"/>
          <w:numId w:val="62"/>
        </w:numPr>
        <w:spacing w:before="280" w:after="0" w:line="240" w:lineRule="auto"/>
        <w:jc w:val="both"/>
        <w:rPr>
          <w:rFonts w:ascii="Sylfaen" w:eastAsia="Sylfaen" w:hAnsi="Sylfaen"/>
          <w:color w:val="000000"/>
        </w:rPr>
      </w:pPr>
      <w:r w:rsidRPr="00F04769">
        <w:rPr>
          <w:rFonts w:ascii="Sylfaen" w:eastAsia="Sylfaen" w:hAnsi="Sylfaen" w:cs="Sylfaen"/>
          <w:color w:val="000000"/>
        </w:rPr>
        <w:t>საქართველოს</w:t>
      </w:r>
      <w:r w:rsidRPr="00F04769">
        <w:rPr>
          <w:rFonts w:ascii="Sylfaen" w:eastAsia="Sylfaen" w:hAnsi="Sylfaen"/>
          <w:color w:val="000000"/>
        </w:rPr>
        <w:t xml:space="preserve"> კულტურის, სპორტისა და ახალგაზრდობის სამინისტრო;</w:t>
      </w:r>
    </w:p>
    <w:p w14:paraId="3858184A" w14:textId="77777777" w:rsidR="005539A0" w:rsidRPr="00F04769" w:rsidRDefault="005539A0">
      <w:pPr>
        <w:pStyle w:val="ListParagraph"/>
        <w:numPr>
          <w:ilvl w:val="0"/>
          <w:numId w:val="62"/>
        </w:numPr>
        <w:spacing w:before="280" w:after="0" w:line="240" w:lineRule="auto"/>
        <w:jc w:val="both"/>
        <w:rPr>
          <w:rFonts w:ascii="Sylfaen" w:eastAsia="Sylfaen" w:hAnsi="Sylfaen"/>
          <w:color w:val="000000"/>
        </w:rPr>
      </w:pPr>
      <w:r w:rsidRPr="00F04769">
        <w:rPr>
          <w:rFonts w:ascii="Sylfaen" w:eastAsia="Sylfaen" w:hAnsi="Sylfaen"/>
          <w:color w:val="000000"/>
        </w:rPr>
        <w:t>სამინისტროს დაქვემდებარებაში მყოფი სსიპ-ები;</w:t>
      </w:r>
    </w:p>
    <w:p w14:paraId="26A89A90" w14:textId="77777777" w:rsidR="005539A0" w:rsidRPr="00F04769" w:rsidRDefault="005539A0">
      <w:pPr>
        <w:pStyle w:val="ListParagraph"/>
        <w:numPr>
          <w:ilvl w:val="0"/>
          <w:numId w:val="62"/>
        </w:numPr>
        <w:spacing w:before="280" w:after="0" w:line="240" w:lineRule="auto"/>
        <w:jc w:val="both"/>
        <w:rPr>
          <w:rFonts w:ascii="Sylfaen" w:eastAsia="Sylfaen" w:hAnsi="Sylfaen"/>
          <w:color w:val="000000"/>
        </w:rPr>
      </w:pPr>
      <w:r w:rsidRPr="00F04769">
        <w:rPr>
          <w:rFonts w:ascii="Sylfaen" w:eastAsia="Sylfaen" w:hAnsi="Sylfaen"/>
          <w:color w:val="000000"/>
        </w:rPr>
        <w:t>იურიდიული პირები, საინიციატივო ჯგუფები, ფიზიკური პირები</w:t>
      </w:r>
    </w:p>
    <w:p w14:paraId="2D3E4B53" w14:textId="77777777" w:rsidR="005539A0" w:rsidRPr="00F04769" w:rsidRDefault="005539A0" w:rsidP="005539A0">
      <w:pPr>
        <w:pStyle w:val="ListParagraph"/>
        <w:spacing w:before="280"/>
        <w:jc w:val="both"/>
        <w:rPr>
          <w:rFonts w:ascii="Sylfaen" w:eastAsia="Sylfaen" w:hAnsi="Sylfaen"/>
          <w:color w:val="000000"/>
        </w:rPr>
      </w:pPr>
    </w:p>
    <w:p w14:paraId="49DC6DCB" w14:textId="17BE89F4"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საანგარრიშო პერიოდში თეატრებმა ჩაატარეს 1 500-მდე სპექტაკლი</w:t>
      </w:r>
      <w:r w:rsidR="00EF5FD1"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 xml:space="preserve"> რასაც 100 000-მდე მაყურებელი დაესწრო. </w:t>
      </w:r>
    </w:p>
    <w:p w14:paraId="286CD8E4"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თბილისის ოპერისა და ბალეტის სახელმწიფო თეატრში, გაიმართა ჯუზეპე ვერდის ოპერა „ნაბუკოს“ პრემიერა. თეატრის წინ, გიორგი გაგნიძის სახელობის ვარსკვლავი გაიხსნა. თეატრში მიმდინარეობს ალექსი მაჭავარიანის „ოტელოს“ სადადგმო რეპეტიციები; მიმდინარეობს საოპერო დასის მუშაობა სარეპერტუარო სპექტაკლებზე: ვერდის „ტრავიატა“, ბიზეს „კარმენი“, დოლიძის „ქეთო და კოტე“. საპრემიერო დადგმისთვის მზადდება ჯაკომო პუჩინის „მანონლესკო“. პრემიერიდან 65 წლის შემდეგ თბილისის ოპერისა და ბალეტის თეატრის სცენაზე დაბრუნდა ალექსი მაჭავარიანისა და ვახტანგ ჭაბუკიანის ლეგენდარული ბალეტი „ოტელო“. </w:t>
      </w:r>
    </w:p>
    <w:p w14:paraId="72C97BFD"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თუმანიშვილის სახელობის კინო მსახიობთა პროფესიული სახელმწიფო თეატრში, მიხეილ თუმანიშვილის და რევაზ ლაღიძის 100 წლის იუბილესთან დაკავშირებით გაიმართა გიორგი სიხარულიძის საავტორო დოკუმენტური ფილმის - „მოაზროვნე" ჩვენება. ლილი იოსელიანის 100 წლის იუბილესთან დაკავშირებით შედგა სპექტაკლის „ჯონ გაბრიელ ბორკმანი” პრემიერა. </w:t>
      </w:r>
    </w:p>
    <w:p w14:paraId="36A69EF5"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თბილისის მარიონეტების პროფესიული სახელმწიფო თეატრში უკრაინის მხარდასაჭერად გაიმართა ორი საქველმოქმედო სპექტაკლი. „საერთაშორისო კულტურული ურთიერთობების მხარდაჭერის“ პროგრამის ფარგლებში განხორციელდა „სსიპ თბილისის მარიონეტების პროფესიული სახელმწიფო თეატრის“ საერთაშორისო პროექტი - საგასტროლო ტური იტალიაში, ქ. ვენეციაში, სადაც - „პეიზაჟების სეზონი საზღვრების გარეშე“ საერთაშორისო პროგრამის ფარგლებში, გოლდონის სცენაზე დაიდგა სპექტაკლები ალფრედი და ვიოლეტა“ (3 სპექტაკლი) და „რამონა“ (2 სპექტაკლი). </w:t>
      </w:r>
    </w:p>
    <w:p w14:paraId="312CF532"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ცხინვალის ივანე მაჩაბლის სახელობის პროფესიული სახელმწიფო დრამატული თეატრში გაიმართა სპექტაკლის - „მარო მაყაშვილის დღიური“ პრემიერა, რომელიც მოგვიანებით თეატრის ფეისბუქ გვერდზე, დისტანციურ რეჟიმშიც ჩატარდა. </w:t>
      </w:r>
    </w:p>
    <w:p w14:paraId="24C750FD"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ნოდარ დუმბაძის სახელობის მოზარდ მაყურებელთა პროფესიულ სახელმწიფო თეატრში მოეწყო სპექტაკლის „ფრთხილად ადამსები“ პრემიერა; პროექტის ,,მოდითეატრში“ ფარგლებში, უკრაინელი ბავშვებისთვის გაიმართა სპექტაკლები - ,,ალადინი“ და „ურჩხული და ლამაზმანი“. </w:t>
      </w:r>
    </w:p>
    <w:p w14:paraId="0D7ABAE0"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თბილისის გიორგი მიქელაძის სახელობის თოჯინების პროფესიულ სახელმწიფო თეატრში დაიდგა ორი ახალი სპექტაკლი - „წმინდა ანტუანის სასწაული“ მორის მეტერლინკის პიესის </w:t>
      </w:r>
      <w:r w:rsidRPr="00F04769">
        <w:rPr>
          <w:rFonts w:ascii="Sylfaen" w:eastAsiaTheme="minorEastAsia" w:hAnsi="Sylfaen" w:cs="Sylfaen"/>
          <w:bCs/>
          <w:color w:val="000000"/>
          <w:shd w:val="clear" w:color="auto" w:fill="FFFFFF"/>
          <w:lang w:val="ka-GE"/>
        </w:rPr>
        <w:lastRenderedPageBreak/>
        <w:t xml:space="preserve">მიხედვით და „თოვლია“ აკუტაგავას მოთხრობების მიხედვით. თეატრმა ჩაატარა 106 სპექტაკლი, რომელსაც დაესწრო 4 752 მაყურებელი. </w:t>
      </w:r>
    </w:p>
    <w:p w14:paraId="385FE95C"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ქუთაისის იაკობ გოგებაშვილის სახელობის თოჯინების პროფესიულმა სახელმწიფო თეატრმა ჩაატარა 124 სპექტაკლი, რომელსაც დაესწრო 11 428 მაყურებელი, ხოლო სსიპ - ახალციხის თოჯინების პროფესიულმა სახელმწიფო თეატრმა ჩაატარა 31 სპექტაკლი, რომელსაც დაესწრო 2 085 მაყურებელი (მათ შორის 182 შშმ პირი);</w:t>
      </w:r>
    </w:p>
    <w:p w14:paraId="52883AEC" w14:textId="09D8286E"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სსიპ თბილისის პეტროს ადამიანის სახელობის სომხური პროფესიული სახელმწიფო დრამატული თეატრის თეატრის მსახიობებმა 7 სპექტაკლი ითამაშეს, მიმდინარეობ</w:t>
      </w:r>
      <w:r w:rsidR="00EF5FD1" w:rsidRPr="00F04769">
        <w:rPr>
          <w:rFonts w:ascii="Sylfaen" w:eastAsiaTheme="minorEastAsia" w:hAnsi="Sylfaen" w:cs="Sylfaen"/>
          <w:bCs/>
          <w:color w:val="000000"/>
          <w:shd w:val="clear" w:color="auto" w:fill="FFFFFF"/>
          <w:lang w:val="ka-GE"/>
        </w:rPr>
        <w:t xml:space="preserve">და </w:t>
      </w:r>
      <w:r w:rsidRPr="00F04769">
        <w:rPr>
          <w:rFonts w:ascii="Sylfaen" w:eastAsiaTheme="minorEastAsia" w:hAnsi="Sylfaen" w:cs="Sylfaen"/>
          <w:bCs/>
          <w:color w:val="000000"/>
          <w:shd w:val="clear" w:color="auto" w:fill="FFFFFF"/>
          <w:lang w:val="ka-GE"/>
        </w:rPr>
        <w:t xml:space="preserve">რეპეტიციები სპექტაკლზე „რევიზორი“. </w:t>
      </w:r>
    </w:p>
    <w:p w14:paraId="4F495B08" w14:textId="6B48BAF1"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შოთა რუსთაველის სახელობის ეროვნული თეატრმა მონაწილეობა მიიღო UNESCO – ITI (თეატრის საერთაშორისო ინსტიტუტი) ადანას საერთაშორისო თეატრალურ ფესტივალში (თურქეთი) რობერტ სტურუას სპექტაკლით - ,,თამაშის დასასრული“</w:t>
      </w:r>
      <w:r w:rsidR="000C29CF" w:rsidRPr="00F04769">
        <w:rPr>
          <w:rFonts w:ascii="Sylfaen" w:eastAsiaTheme="minorEastAsia" w:hAnsi="Sylfaen" w:cs="Sylfaen"/>
          <w:bCs/>
          <w:color w:val="000000"/>
          <w:shd w:val="clear" w:color="auto" w:fill="FFFFFF"/>
          <w:lang w:val="ka-GE"/>
        </w:rPr>
        <w:t>;</w:t>
      </w:r>
    </w:p>
    <w:p w14:paraId="4C361FF1"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გორის ქალთა კამერულმა გუნდმა განახორციელა კომპოზიციის ჩაწერა და გადაღება, რაც ასევე გადაიგზავნება ციფრულ არქივში, პროექტის „NASA Artemis Mission” ფარგლებში. </w:t>
      </w:r>
    </w:p>
    <w:p w14:paraId="537438D1"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ანზორ ერქომაიშვილის სახელობის ფოლკლორის სახელმწიფო ცენტრმა ხელი მოაწერა ურთიერთთანამშრომლობის მემორანდუმს, რის საფუძველზეც ზუგდიდისა  და ცაიშის ეპარქიის მიერ დაფუძნებულ განათლებისა და კულტურის ცენტრში სალოტბარო სკოლას დაეთმობა შესაბამისი ფართი, სადაც ნებისმიერ მსურველს, უფასოდ შეეძლება შეისწავლოს ქართული ხალხური სიმღერა და ტრადიციული გალობა. ფოლკლორის სახელმწიფო ცენტრმა ფოლკლორული მასალების ელექტრონული კატალოგის შექმნა დაიწყო, რომელიც, ფოლკლორით დაინტერესებულ პირებს შესაძლებლობას მისცემს მუსიკალური ფოლკლორის, ქორეოგრაფიისა და ზეპირსიტყვიერების მიმართულებით გაეცნონ ინფორმაციას იმ მასალების შესახებ, რომელიც დაცულია სხვადასხვა ინსტიტუციების ფონდებსა და კოლექციებში. ფოლკლორის სახელმწიფო ცენტრმა ადგილობრივ თვითმმართველობასთან თანამშრომლობით ქარელის მუნიციპალიტეტში და ვანში სალოტბარო სკოლა გახსნა. სსიპ - ანზორ ერქომაიშვილის სახელობის ფოლკლორის ეროვნულმა ცენტრმა, განახორციელა პროექტის „საქართველოს ფოლკლორის ეროვნული ფესტივალი - 2022“ I ეტაპი, რაც გულისხმობდა ფესტივალის ფორმატით გათვალისწინებული ადგილობრივი ტურის ჩატარებას. პროექტის ფარგლებში დაგეგმილიაკიდევ ორი ტურის - რეგიონულისა და დასკვნითი ტურების ჩატარებაა. საქართველოს ფოლკლორის ეროვნული ფესტივალის პირველ ტურში მონაწილეობა მიიღო 8 000-მდე ადამიანმა. </w:t>
      </w:r>
    </w:p>
    <w:p w14:paraId="2CB482B8"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ილიკო სუხიშვილისა და ნინო რამიშვილის სახელობის ქართული ნაციონალური ბალეტის სახელმწიფო აკადემიური დასი და სსიპ - საქართველოს ხალხური სიმღერისა და ცეკვის სახელმწიფო აკადემიური ანსამბლი „რუსთავი" საანგარიშო პერიოდში საგასტროლო ტურნეთი იმყოფებოდნენ პოლონეთში, სადაც 30-ზე მეტი კონცერტი გამართეს. </w:t>
      </w:r>
    </w:p>
    <w:p w14:paraId="240789B0"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საქართველოს ხალხური სიმღერისა და ცეკვის სახელმწიფო აკადემიურმა ანსამბლმა ,,რუსთავი“,  ქალაქ რუსთავში სოლო კონცერტი გამართა. </w:t>
      </w:r>
    </w:p>
    <w:p w14:paraId="5039EB4B"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თბილისის სახელმწიფო კამერულმა ორკესტრმა საოპერო მუსიკის საერთაშორისო ფესტივალზე „Immling Festival” გერმანიაში, ოპერა „ტრავიატა“ შეასრულა. </w:t>
      </w:r>
    </w:p>
    <w:p w14:paraId="59048B97"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სსიპ - ანსამბლმა „ბასიანი“ ანსამბლმა NENE H-სთან ერთად ათენში, ელექტრონული და ექსპერიმენტული მუსიკის მინი ფესტივალში მიიღო მონაწილეობა - პროექტით „ჩელა“.</w:t>
      </w:r>
    </w:p>
    <w:p w14:paraId="1E6BF68D"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შოთა რუსთაველის ეროვნული სამეცნიერო ფონდის მიერ გამოცხადებულ 2022 წლის ფუნდამენტური კვლევებისათვის სახელმწიფო სამეცნიერო გრანტების კონკურსში დარეგისტრირდა თსუ-სა და სსიპ ჩერქეზული (ადიღეური) კულტურის ცენტრის ერთობლივი პროექტი „ქართული ენა - ეტიმოლოგიური ძიებანი (მკვიდრი, არანასესხები ფონდი). ცენტრის 10  წლის იუბილესთან დაკავშირებული ღონისძიების ფარგლებში გაიმართა მისი დამფუძნებლისა და დირექტორის - პროფ. მერაბ ჩუხუას კაპიტალური მონოგრაფიის „ქართულ-ჩერქეზულ-აფხაზური ეტიმოლოგიური ლექსიკონი“ (რუსულენოვანი რედაქცია) წინის წარდგინება. </w:t>
      </w:r>
      <w:r w:rsidRPr="00F04769">
        <w:rPr>
          <w:rFonts w:ascii="Sylfaen" w:eastAsiaTheme="minorEastAsia" w:hAnsi="Sylfaen" w:cs="Sylfaen"/>
          <w:bCs/>
          <w:color w:val="000000"/>
          <w:shd w:val="clear" w:color="auto" w:fill="FFFFFF"/>
          <w:lang w:val="ka-GE"/>
        </w:rPr>
        <w:lastRenderedPageBreak/>
        <w:t>გაიმართა ჩერქეზული ენისა და დამწერლობის დღისადმი მიძღვნილი ღონისძიება ონლაინ-ფორმატში. ჩერქეზი მწერლისა და საზოგადო მოღვაწის მიხეილ ლოხვიცკის/აჯუკ-გირეი (1922-1989) საიუბილეო წელიწადის (მისი დაბადებიდან 100 წლისთავი) ფარგლებში ჩერქეზული კულტურის ცენტრში მწერლის ცხოვრებისა და შემოქმედების თემაზე საჯარო ლექცია გაიმართა. მალმოს უნივერსიტეტის (შვედეთი) კავკასიური კვლევების განყოფილების ხელმძღვანელის - კარინა ვამლინგის მიწვევით, ჩერქეზული კულტურის ცენტრმა მონაწილეობა მიიღო საერთაშორისო სემინარში (ონლაინ ფორმატში), რომელიც გაქრობის საფრთხის წინაშე მდგარ ენებს, მათ შორის ჩერქეზულსა და ლაზურს მიეძღვნა. ჩერქეზთა გენოციდის (1864/21/05) ტრაგიკული ისტორიის ხსოვნის ფარგლებში ჩერქეზული კულტურის ცენტრმა რიგი ღონისძიებები განახორციელა: ჩერქეზეთის თავისუფლებისათვის ბრძოლაში დაღუპულთა ხსოვნის დღე საქართველოს შავიზღვისპირა ქალაქ ანაკლიაში; ჩატარდა ონლაინ-კონფერენციაც, რომელშიც მონაწილეობა მიიღეს სტუდენტებმა, მწერლებმა, საზოგადოებრივმა აქტივისტებმა ჩერქეზული რესპუბლიკებიდან, საქართველოდან, იორდანიიდან, თურქეთიდან, აშშ-დან, გერმანიიდან და უკრაინიდან; ცენტრის დირექტორმა, პროფ. მერაბ ჩუხუამ მონაწილეობა მიიღო  - „ჩერქეზული კვლევითი ცენტრისა“ და „კავკასიის ჩერქეზთა მეგობრების იორდანული ასოციაციის“ მიერ გამართულ ონლაინ-სიმპოზიუმში.</w:t>
      </w:r>
    </w:p>
    <w:p w14:paraId="2EDE38C5" w14:textId="4493CD2A"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სსიპ - მწერალთა სახლში ახლადამოქმედებულ დავით სარაჯიშვილის მუზეუმს ესტუმრა 500-ზე მეტი ვიზიტორი, მათ შორის მოსწავლეები და მასწავლებლები თბილისიდან და რეგიონებიდან, მწერლები, ხელოვანები. მწერალთა სახლის მიერ გამართულ სხვადასხვა ღონისძიებებში (გამოფენები, საჯარო ლექციები, პრეზენტაციები და სხვა) მონაწილეობა მიიღო და ესწრებოდა 2 000-ზე მეტი ადამიანი.</w:t>
      </w:r>
    </w:p>
    <w:p w14:paraId="1E34A43A"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სარეზიდენციო პროგრამის ფარგლებში განხორციელდა შემდეგი მნიშვნელოვანი ღონისძიებები:</w:t>
      </w:r>
    </w:p>
    <w:p w14:paraId="648D038F"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გაფორმდა მემორანდუმი ილიას სახელმწიფო უნივერსიტეტთან ორი მკვლევრის საქართველოში ჩამოყვანასთან და ერთი თვით მწერალთა სახლის რეზიდენციაში მათ განთავსებასთან დაკავშირებით. </w:t>
      </w:r>
    </w:p>
    <w:p w14:paraId="10CE7186"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გაგრძელდა თანამშრომლობა პროექტთან „თბილისი - წიგნის მსოფლიო დედაქალაქი“ რეზიდენციების გაცვლითი პროგრამის ფარგლებში. რეზიდენციამ უმასპინძლა ავტორებს საფრანგეთიდან, უკრაინიდან, ესპანეთიდან. </w:t>
      </w:r>
    </w:p>
    <w:p w14:paraId="5AE5DCB9"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შეთანხმდა თანამშრომლობის პირობები რამდენიმე ქართულ უნივერსიტეტთან, უნივერსიტეტების სტუმარი მკვლევრებისა და პროფესორების რეზიდენციაში განთავსების მიზნით.</w:t>
      </w:r>
    </w:p>
    <w:p w14:paraId="3F518424"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მომზადდა 3 საპროექტო წინადადება დონორებისთვის, კონკრეტულად მიგრაციის საერთაშორისო ორგანიზაციის, გაეროს ქალთა ფონდისა და გაეროს ბავშვთა ფონდისათვის, ქართველი ავტორების მიზნობრივ სარეზიდენციო პროექტებში ჩართვის მიზნით.</w:t>
      </w:r>
    </w:p>
    <w:p w14:paraId="3547383D"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მწერალთა სახლი ახორციელებდა და მასპინძლობდა სხვადასხვა პრეზენტაციებს, ლექცია-სემინარებს, ასევე ხვდებოდა სკოლისა და ბაღის მოსწავლეებს. მსგავს ღონისძიებებს საანგარიშო პერიოდში 1000-მდე ადამიანი დაესწრო. </w:t>
      </w:r>
    </w:p>
    <w:p w14:paraId="084549DD"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სსიპ საქართველოს კინემატოგრაფიის ეროვნული ცენტრიში მიმდინარეობდა პირველი სრულმეტრაჟიანი მხატვრული ფილმის 2022-2023 წლის წარმოების დაფინანსების კონკურსი (დაფინანსდა პროექტი ,,მუშა’’ (რეჟისორი - გიორგი ქობალია), პროდიუსერი - შპს ,,ფილმ ასილუმი’’);</w:t>
      </w:r>
    </w:p>
    <w:p w14:paraId="652F649F" w14:textId="7532AFDA"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დასრულდა  - 8, მოსამზადებელ პერიოდშია - 21; გადაღების პერიოდშია - 25; პოსტ-პროდუქციის პერიოდშია - 13</w:t>
      </w:r>
      <w:r w:rsidR="00EF5FD1"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 xml:space="preserve"> ხოლო სცენარისა და პროექტის განვითარება განვითარების პროცესშია - 19 ფილმი.</w:t>
      </w:r>
    </w:p>
    <w:p w14:paraId="66341096"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ბერლინის 72-ე კინო ფესტივალის ფარგლებში, ევროპულ კინო ბაზარზე კინო ექსპორტის დეპარტამენტმა წარადგინა სამი ქართული სრულ მეტრაჟიანი მხატვრული ფილმი: “სამურაი </w:t>
      </w:r>
      <w:r w:rsidRPr="00F04769">
        <w:rPr>
          <w:rFonts w:ascii="Sylfaen" w:eastAsiaTheme="minorEastAsia" w:hAnsi="Sylfaen" w:cs="Sylfaen"/>
          <w:bCs/>
          <w:color w:val="000000"/>
          <w:shd w:val="clear" w:color="auto" w:fill="FFFFFF"/>
          <w:lang w:val="ka-GE"/>
        </w:rPr>
        <w:lastRenderedPageBreak/>
        <w:t>დასვენების ჟამს” – რეჟისორი ლევან თუთბერიძე; „მშვენიერი ელენე” – რეჟისორი გიორგი ოვაშვილი; „ლოტო – იგავი ზღვის პირა ქალაქზე” – რეჟისორი ზაზა ხალვაში;</w:t>
      </w:r>
    </w:p>
    <w:p w14:paraId="766D28C0"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იტალიაში ჩატარდა 33-ედ ტრიესტეს საერთაშორისო კინო ფესტივალი, რომელიც ცენტრალურ და აღმოსავლეთ ევროპაში წამყვანი იტალიური ფესტივალია. ფესტივალის სექციაში „ველური ვარდები-WILDROSES“ ფესტივალის აუდიტორიას სთავაზობს გამორჩეული ევროპელი ქალი კინო რეჟისორების ნამუშევრებს. წელს ფოკუსში ქართველი ქალი რეჟისორები მოექცნენ შემდეგი პროგრამით: „ანას ცხოვრება”(რეჟისორი ნინო ბასილია); „დიდება დედოფალს” (რეჟისორი თათია სხირტლაძე); „გრძელი ნათელი დღეები” (რეჟისორები ნანა ექვთიმიშვილი და სიმონგროსი); „კრედიტ ისლიმიტი” (რეჟისორი სალომე ალექსი); „მილსადენის მეზობლები” (რეჟისორი ნინო კირთაძე); „როგორი იყო ოთახი” (რეჟისორი ქეთევან კაპანაძე); „სხვისი სახლი” (რეჟისორი რუსუდან გლურჯიძე); „მოთვინიერება” (რეჟისორი სალომე ჯაში); „სველი ქვიშა” (რეჟისორი ელენე ნავერიანი).</w:t>
      </w:r>
    </w:p>
    <w:p w14:paraId="54C13AEB"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ბრიუსელის თანამედროვე ხელოვნების ცენტრის „ბოზარის“ ხელმძღვანელობით, ქალაქ ბრიუსელში გაიმართა ფესტივალი Bridges: East of West Fest. ეროვნული კინო ცენტრი ფესტივალის ერთ-ერთი პარტნიორია. აღნიშნული ფესტივალის ფარგლებში, გაიმართა ორი სრულ მეტრაჟიანი ქართული მხ. ფილმის ჩვენება: „რას ვხედავთ, როდესაც ცას ვუყურებთ ?“ რეჟ. ალექსანდრე კობერიძე; „სველი ქვიშა“ რეჟ. ელენე ნავერიანი.</w:t>
      </w:r>
    </w:p>
    <w:p w14:paraId="13FE3C3D"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საბერძნეთში, გაიმართა თესალონიკის დოკუმენტური კინოფესტივალი, სადაც კინო ფესტივალის ახალი პროგრამის - Meet the Future ფარგლებში საქართველო წარმოდგენილი იყო, როგორც ფოკუს ქვეყანა. აღნიშნულ პროგრამაზე, კინოექსპორტის დეპარტამენტის თანამშრომლებისა და კინო ფესტივალის ერთობლივი ორგანიზებით, საკუთარი პროექტების წარსადგენად ხუთი ქართველი რეჟისორი გაემგზავრა: „წარმოდგენა“ (რეჟისორი მარადია ცაავა); „მუღამათი“ (რეჟისორი თამთა გაბრიჩიძე); „ოცნება კადილაკზე“( რეჟისორი ელენე მიქაბერიძე); „ციხესიმაგრე“ (რეჟისორი შორენა თევზაძე); „პერენ ბატოკი“ (რეჟისორი ქეთევან კაპანაძე).</w:t>
      </w:r>
    </w:p>
    <w:p w14:paraId="1B59B519"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საერთაშორისო კინოფესტივალზე GoEast, რომელიც გერმანიაში, ქ. ვისბადენში გაიმართა ლანა ღოღობერიძის ფილმების რეტროსპექტივა.</w:t>
      </w:r>
    </w:p>
    <w:p w14:paraId="5B8537C1"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კანის კინოფესტივალზე მოეწყო ქართული კინოს პავილიონი, სადაც განხორციელდა მნიშვნელოვანი შეხვედრები კინოინდუსტრიის საერთაშორისო წარმომადგენლებთან: პროდიუსერებთან, დისტრიბუტორებთან, გაყიდვების აგენტებთან, სხვადასხვა ფესტივალის თუ საგანმანათლებლო პროგრამის წარმომადგენლებთან (41 შეხვედრა). მოეწყო ქართული კინოსადმი მიძღვნილი წვეულება, რომელსაც ქართველ რეჟისორებთან და პროდიუსერებთან ერთად დაესწრნენ სხვადასხვა მნიშვნელოვანი კინოფესტივალების დირექტორები, სელექტორები, პროდიუსერები და ინდუსტრიული პროგრამების წარმომადგენლები.</w:t>
      </w:r>
    </w:p>
    <w:p w14:paraId="20B8BF62"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დაიწყო პროექტის „კინო სკოლაში“ 2022 წლის გაზაფხულის სეზონის აქტივობები, კერძოდ, შერჩეულ 71 სკოლაში გაიმართა 13 აქტივობა (სულ 615 ონლაინ გაკვეთილი და 170 ფილმის ჩვენება-დისკუსია). ამ სეზონში მონაწილეობა მიიღო 3 672-მა მოზარდმა. მოსწავლეებმა, ასევე, დახატეს აფიშები, გადაიღეს მცირე ფილმები.</w:t>
      </w:r>
    </w:p>
    <w:p w14:paraId="6A92C507"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შვედეთში, ქ. გოტენბერგში, გაიმართა ქართული კინოს დღეები სამ კინოთეატრში - Bio Roy, Bio Capitol, Hagabion. აღნიშნულ კინო თეატრებში ნაჩვენები იყო 14 ქართული ფილმი.</w:t>
      </w:r>
    </w:p>
    <w:p w14:paraId="1B9D80C0"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 „შემოქმედებითი ევროპა“ დესკის საქმიანობის მიმართულებით საანგარიშო პერიოდში მომზადდა მოკლე ანგარიში „შემოქმედებით ეროპაში” საქართველოს მონაწილეობისა და წარმატების შესახებ საგარეო საქმეთა სამინისტროს კამპანიისთვის, რომლის მიზანი არის საქართველოს მოსახლეობას მიეწოდოს ინფორმაცია საქართველოს ევროკავშირში ინტეგრაციის და მათ შორის ასოცირების შეთანხმების განხორციელების შედეგან მიღებული კონკრეტული ხელშესახები სარგებლის შესახებ. </w:t>
      </w:r>
    </w:p>
    <w:p w14:paraId="04610C1D"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lastRenderedPageBreak/>
        <w:t>შემოქმედებითი ევროპის დესკმა წარადგინა 2022-2024 წლის სამიქმედო გეგმა და გააგზავნა განაცხადი დაფინანსებაზე ევროკავშირის, განათლების, კულტურისა და აუდიოვიზუალურ მმართველ სააგენტოში.</w:t>
      </w:r>
    </w:p>
    <w:p w14:paraId="1A1A5728"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საქართველო-ევროკავშირის ასოცირების კომიტეტის მე-6 შეხვედრისთვის მომზადდა და წარდგენილ იქნბა „შემოქმედებითი ევროპის“ შესახებ ანგარიში.</w:t>
      </w:r>
    </w:p>
    <w:p w14:paraId="7F8E49DB"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მომზადდა და გაიმართა 42 შეხვედრა, როგორც საინფორმაციო ხასიათის ასევე მოლაპარაკებების ფორმატში. გარდა ამისა, დესკმა მონაწილეობა მიიღო კანის საერთაშორისო კინოფესტივალის ღონისძიებებში (კანის კინო ფორუმი, შემოქმედებითი ევროპის დესკების სამუშაო შეხვედრა კანის კინოფესტივალის ფარგლებში, European Film Club ღონისძიება, ორმხრივი შეხვედრები ხორვატიის, საბერძნეთის, ავსტრიის, ირლანდიის და პორტუგალიის დესკების წარმომადგენლებთან). ასევე გაიმართა 90-მდე ინდივიდუალური საკონსულტაციო შეხვედრა პოტენციურ აპლიკანტებთან, გაზიარდა ინფორმაცია 20-მდე შესაძლებლობაზე ხელოვანებისთვის შემოქმედებითი ევროპის სოციალური ქსელის გვერდზე.</w:t>
      </w:r>
    </w:p>
    <w:p w14:paraId="10B45CD5"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შემოქმედებითი ინდუსტრიების მიმართულებით საანგარიშო პერიოდში გრძელდება პროექტი „რეკონცეფცია” რომელიც ბრიტანეთის საბჭოს შემოქმედებითი ნაპერწკლის პროგრამის ფარგლებში უკვე მე-4 წელია ფინანსდება. პროექტის მიზანია სხვადასხვა მიმართულების სტუდენტების სამეწარმეო უნარ-ჩვევების განვითარებას და მათი ჩართულობით, არსებული ინსტიტუციებისა და პროგრამების/პროექტების კონცეფციებისა და მართვის ახალი გეგმების, ბიზნეს განვითარების სტრატეგიების შემუშავებას. ითარგმნა „სოციალური მეწარმეობის სახელმძღვანელო” და „როგორ შევქმნათ ბიზნეს იდეა, ვირჯინ სტარტაპი” ინგლისური ენიდან ქართულ ენაზე. ასევე, ინგლისური ენიდან ქართულ ენაზე ითარგმნა ბიზნეს მოდელის შესახებ ანიმაციების სუბტიტრები და ვიდეოები განთავსდა შემოქმედებითი მეწარმეობის რესურს ცენტრზე.</w:t>
      </w:r>
    </w:p>
    <w:p w14:paraId="725A1E09"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UNESCO/ევროკავშირის მხარდაჭერილი პროექტის - „შემოქმედებითი კლასტერების ეკოსისტემის განვითარება საქართველოში“ - ფარგლებში  გაიმართა ორდღიანი ვორქშოფი. ღონისძიების მიზანი იყო საჯარო, კერძოდ სამოქალაქო სექტორის წარმომადგენლების ინფორმირება და მათი მსჯელობის წახალისება სტიმულირების იმ მექანიზმების შესახებ, რომელთა ადგილობრივ დონეზე დანერგვა ხელს შეუწყობს შემოქმედებითი კლასტერების პროექტების ინიცირებას, განვითარებას და უზრუნველყოფს მათ მდგრადობას საქართველოში.</w:t>
      </w:r>
    </w:p>
    <w:p w14:paraId="063F2420"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მომზადდა, დარედაქტირდა, ქართულ ენაზე ითარგმნა და ვიზუალურად გაფორმდა - „პოლიტიკის დოკუმენტი - შემოქმედებითი კლასტერების ეკოსისტემის განვითარება საქართველოში”. </w:t>
      </w:r>
    </w:p>
    <w:p w14:paraId="3F59A5FC"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მომზადდა, დარედაქტირდა და ვიზუალურად გაფორმდა - „კულტურის სტიმულირების საკანონმდებლო მექანიზმების მიმოხილვა და ეკონომიკური დასაბუთება”. </w:t>
      </w:r>
    </w:p>
    <w:p w14:paraId="6D417D86"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ქართულ ენაზე ითარგმნა, დარედაქტირდა და ვიზუალურად გაფორმდა: სახელმძღვანელო - „როგორ წამოიწყოთ, მართოთ და განავითაროთ შემოქმედებითი სივრცეები: ძირითადი სახელმძღვანელო მითითებები და პრაქტიკული რჩევები“. </w:t>
      </w:r>
    </w:p>
    <w:p w14:paraId="04797ABD"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„ფაბრიკა თბილისში“ გაიმართა ევროკავშირისა და იუნესკოს მიერ მხარდაჭერილი პროექტის - „შემოქმედებითი კლასტერების ეკოსისტემის განვითარება საქართველოში“ დასკვნითი ღონისძიება.</w:t>
      </w:r>
    </w:p>
    <w:p w14:paraId="43665E48"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ბრიტანეთის საბჭოსა და სსიპ - შემოქმედებით საქართველოს“ ერთობლივი პროექტის „კვლევისა და მტკიცებულებების ჩარჩოს შექმნა საქართველოს შემოქმედებითი ინდუსტრიებისთვის“ ფარგლებში შემუშავდება სექტორის კვლევის და მტკიცებულებათა ჩარჩო, რომელმაც უნდა მოიცვას შემოქმედებითი ინდუსტრიების და კულტურის სექტორის ეკონომიკური მაჩვენებლების, ღირებულებათა ჯაჭვის, გამოწვევებისა და შესაძლებლობების შესახებ ინფორმაციას 14 ქვესექტორის მიხედვით. პროექტის ადგილობრივი კონსულტანტები და შემოქმედებითი საქართველოს გუნდი მუშაობდნენ მტკიცებულებების ჩარჩო დოკუმენტში </w:t>
      </w:r>
      <w:r w:rsidRPr="00F04769">
        <w:rPr>
          <w:rFonts w:ascii="Sylfaen" w:eastAsiaTheme="minorEastAsia" w:hAnsi="Sylfaen" w:cs="Sylfaen"/>
          <w:bCs/>
          <w:color w:val="000000"/>
          <w:shd w:val="clear" w:color="auto" w:fill="FFFFFF"/>
          <w:lang w:val="ka-GE"/>
        </w:rPr>
        <w:lastRenderedPageBreak/>
        <w:t>განსათავსებელი ინფორმაციის მოძიებაზე, ინტერპრეტირებასა და დოკუმენტში ასახვაზე. მათ შორის, გუნდი მუშაობდა ჩატარებული სიღრმისეული ინტერვიუების ინგლისურენოვანი ტრანსკრიპტების მომზადებაზე დოკუმენტში შეტანაზე. გარდა აღნიშნულისა, ითარგმნა და დოკუმენტს დაემატა შემოქმედებით ინდუსტრიებთან დაკავშირებული სხვადასხვა ქართულენოვანი მასალა (ჩატარებული კვლევის მეთოდოლოგიები, ძირითადი მიგნებებისა და რეკომენდაციების ნაწილები).</w:t>
      </w:r>
    </w:p>
    <w:p w14:paraId="493BBDC8"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იუნესკოს კულტურული მრავალფეროვნების საერთაშორისო ფონდის მიერ დაფინანსებული პროექტის - „შემოქმედებითი გარდასახვა” ფარგლებში, მიმდინარეობს შემდეგი სამუშაოები:</w:t>
      </w:r>
    </w:p>
    <w:p w14:paraId="13EC8264"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მომზადდა შუალედური ანგარიშები კვლევის, ცნობიერების ამაღლებისა და სტრატეგიის მიმართულებებით. ასევე, მომზადდა ფინანსური ანგარიში და გაეგზავნა იუნესკოს. </w:t>
      </w:r>
    </w:p>
    <w:p w14:paraId="7352FCE8"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ცნობადობის გაზრდის კამპანიის ფარლგებში მომზადდა მოკლემეტრაჟიანი ვიდეოები, ქართული და ინგლისური სუბტიტრებით, რომლებიც განთავსდა ორგანიზაციის Youtube არხზე. </w:t>
      </w:r>
    </w:p>
    <w:p w14:paraId="51BD5487"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მომზადდა ცნობიერების ამაღლების კამპანიის დოკუმენტი, რომელშიც ჩაიშალა რიგი აქტივობები. უკრაინაში მიმდინარე საომარი ვითარების გამო, პროექტის გუნდმა გადაწყვიტა სიტუაციის დასტაბილურების შემდგომ დაიწყოს კამპანია. </w:t>
      </w:r>
    </w:p>
    <w:p w14:paraId="6760AFCF"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დაიწყო მზადება შემოქმედებითი ინდუსტრიების წარმოჩენის ბუკლეტის დოკუმენტზე, რომელიც იქნება ორენოვანი. მომზადდა მაგალითების პირველადი სია და დოკუმენტის რამდენიმე გვერდი. </w:t>
      </w:r>
    </w:p>
    <w:p w14:paraId="03458034"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დაიწყო ინტერვიუების მომზადება შემდგომში ვებ-გვერდზე მათი განთავსების მიზნით. </w:t>
      </w:r>
    </w:p>
    <w:p w14:paraId="1C5402DD"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პროექტის კვლევითი მიმართულების დასკვნითი ფაზა ძირითადად ფოკუსირებული იყო რაოდენობრივი კვლევის მიმართულებაზე. </w:t>
      </w:r>
    </w:p>
    <w:p w14:paraId="5DFEA610"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პროექტის კვლევის კომპონენტის ფარგლებში, II კვარტალი დაეთმო კვლევის დოკუმენტის 3 განსხვავებული ვერსიის შეჯერებას, რედაქტირებასა და საერთო დოკუმენტის ვიზუალური ვერსიის მომზადებას.</w:t>
      </w:r>
    </w:p>
    <w:p w14:paraId="0D359320"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კულტურის ხელშეწყობის პროგრამის ფარგლებში საანგარიშო პერიოდში ჩატარდა 29 კონკურსი,  არასაკონკურსო წესით დაფინანსება მოიპოვა 62-მა პროექტმა კერძოდ:</w:t>
      </w:r>
    </w:p>
    <w:p w14:paraId="5B59E7E6"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კონკურსი: „საქართველოში საერთაშორისო მუსიკალური და საბალეტო ფესტივალების ხელშეწყობა" – დაფინანსდა 10 პროექტი;</w:t>
      </w:r>
    </w:p>
    <w:p w14:paraId="23224204"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ორ ეტაპად ჩატარდა კონკურსი „კულტურის სექტორში თავისუფალი პროექტების ხელშეწყობა“ - დაფინანსდა 30 პროექტი;</w:t>
      </w:r>
    </w:p>
    <w:p w14:paraId="744B56A9"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კონკურსის „კულტურის სექტორში თავისუფალი პროექტების ხელშეწყობა“ ფარგლებში განხორციელდება პროექტი, „პანკავკასიური ახალგაზრდული ორკესტრის ხელშეწყობა“, 80 წევრიანი პანკავკასიური ახალგაზრდული ორკესტრი წარმოადგენს წინანდლის ფესტივალის მთავარ მოვლენას. </w:t>
      </w:r>
    </w:p>
    <w:p w14:paraId="09488EFA"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დაფინანსდა პროექტი „ქარავან არტფორუმი, თანამედროვე ხელოვნების საერთაშორისო ფესტივალი.</w:t>
      </w:r>
    </w:p>
    <w:p w14:paraId="3FA1D0C8"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კონკურსი: „იშვიათობად ქცეული წიგნების თარგმნა ან/და გამოცემა" - დაფინანსდა 1 პროექტი;</w:t>
      </w:r>
    </w:p>
    <w:p w14:paraId="3DD358D4"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კონკურსი: „კერძო თეატრების საქმიანობის ხელშეწყობა" - დაფინანსდა 7 პროექტი;</w:t>
      </w:r>
    </w:p>
    <w:p w14:paraId="7003A47D"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კონკურსი: „დოკუმენტური, სამეცნიერო, პოპულარული კინოს ხელშეწყობა" - დაფინანსდა 5 პროექტი;</w:t>
      </w:r>
    </w:p>
    <w:p w14:paraId="56CA49B1"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„თანამედროვე ხელოვნების ვენეციის 59-ე საერთაშორისო გამოფენაზე", საქართველოს ეროვნული პავილიონის სარეზიდენციო პროგრამაში წარსადგენი საკონკურსო განაცხადების შესარჩევი კონკურსი (გამოვლინდა 5 გამარჯვებლი);</w:t>
      </w:r>
    </w:p>
    <w:p w14:paraId="2979F5ED"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„საერთაშორისო ფესტივალებისა და მასტერკლასების ხელშეწყობა (კინო, თეატრი, ფოტო, ანიმაცია, თანამედროვე მუსიკა)“ - დაფინანსდა 10 პროექტი;</w:t>
      </w:r>
    </w:p>
    <w:p w14:paraId="46DC4AC8"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lastRenderedPageBreak/>
        <w:t>„სამინისტროს მმართველობის სფეროში მოქმედი თეატრების ხელშეწყობა სადადგმო და/ან საგასტროლო ხარჯით“  - დაფინანსდა 11 პროექტი;</w:t>
      </w:r>
    </w:p>
    <w:p w14:paraId="0C2DB1A7"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ქართული წიგნისა და ლიტერატურის მიმართულებით  გამოცხადდა კონკურსი „ახალი ქართული წიგნი“ - მწერლების ხელშეწყობა“, კონკურსი ფარგლებში დაფინანსდა 15 პროექტი;</w:t>
      </w:r>
    </w:p>
    <w:p w14:paraId="500502B9"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ჩატარდა კონკურსი „მთარგმნელობითი საქმიანობის ხელშეწყობა (ქართული, აფხაზური, ოსური)“, კონკურსის ფარგლებში დაფინანსდა 3 პროექტი; </w:t>
      </w:r>
    </w:p>
    <w:p w14:paraId="6B464FBE"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მიმდინარეობს სერიალის „იუნკერები“ გადაღება, რომელიც ეძღვნება, 1921 წლის თებერვალში განვითარებულ, ქვეყნის ისტორიისთვის ტრაგიკულ მოვლენას, კერძოდ, საქართველოს დემოკრატიული რესპუბლიკის ბოლო დღეებსა და ქართველი იუნკრების, ქვეყნისადმი ერთგულებასა და თავდადებას;</w:t>
      </w:r>
    </w:p>
    <w:p w14:paraId="036E1261"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მიმდინარეობს პროექტი „ბავშვის მიერ წიგნზე წვდომის მხარდაჭერა“;</w:t>
      </w:r>
    </w:p>
    <w:p w14:paraId="30C3CB83"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სასცენო სამოსი გადაეცათ ანსამბლებს: „სახიობა“, „ძირიანი“, „დიდგორი“, „ჩვენებურები“, „შილდა“. </w:t>
      </w:r>
    </w:p>
    <w:p w14:paraId="626323E0"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დაფინანსდა პროექტი  ,,უსინათლოთა კულტურის ცენტრის საქმიანობის ხელშეწყობა“; </w:t>
      </w:r>
    </w:p>
    <w:p w14:paraId="10642690"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მიმდინარეობს მუშაობა „ძმებ ზდანევიჩების სახელობის თანამედროვე ხელოვნების საერთაშორისო ფესტივალზე“ ფესტ ი ნოვა/ახალი ჰორიზონტი 2022;</w:t>
      </w:r>
    </w:p>
    <w:p w14:paraId="6D282226"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მიმდინარეობს კულტურის სფეროში დასაქმებული გიდების ტრენინგები კულტურის სამინისტროს ხელშეწყობით 2021 წელს შემუშავებული მოდულის მიხედვით;</w:t>
      </w:r>
    </w:p>
    <w:p w14:paraId="37B302B7"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 ჩატარდა თანამედროვე ხელოვნების საერთაშორისო გამოფენა „არტისტერიუმი 15 / 2022 „რადიკალური იმედი“; </w:t>
      </w:r>
    </w:p>
    <w:p w14:paraId="697C0A82" w14:textId="77777777"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მიმდინარეობს ყოველწლიური სახალხო ფესტივალი „არტ - გენი“ - რომლის ფარგლებშიც დაგეგმილია 8 კონცერტი და ხალხური რეწვის გამოფენები სსიპ საქართველოს ეროვნული მუზეუმის გიორგი ჩიტაიას სახელობის საქართველოს ხალხური ხუროთმოძღვრებისა და ყოფის მუზეუმში;</w:t>
      </w:r>
    </w:p>
    <w:p w14:paraId="56AC09DF" w14:textId="1FF5E98C" w:rsidR="005539A0" w:rsidRPr="00F04769" w:rsidRDefault="005539A0">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სსიპ - ჯანსუღ კახიძის სახელობის თბილისის მუსიკალურ-კულტურული ცენტრის მიერ ჩატარდა  ჯანსუღ კახიძის სახელობის მე-7 საერთაშორისო ფესტივალი.</w:t>
      </w:r>
    </w:p>
    <w:p w14:paraId="21039864"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„საერთაშორისო კულტურული ურთიერთობების მხარდაჭერა“ პროგრამის ფარგლებში საანგარიშო პერიოდში განხორციელდა: ა(ა)იპ „ტონინო გუერას საერთაშორისო, იტალიურ-ქართული ფონდის“ პროექტის ,,უსაზღვრო დროთა" ხელშეწყობა; ა(ა)იპ „მდგომარებებს შორის“ თანამედროვე ხელოვნების ვენეციის 59-ე საერთაშორისო გამოფენაზე  საქართველოს პავილიონში წარსადგენი პროექტის: „მე ვწუხვარ ბაღზე“ მომზადების, მარკეტინგისა და პავილიონის ადგილზე გასაცნობი ვიზიტის ხელშეწყობა;  ვენეციის 59-ე საერთაშორისო გამოფენაზე საქართველოს ეროვნული პავილიონის ფარგლებში ახალგაზრდების  (მარიამ ჩირგაძე, ნანა გოგოლაშვილი, მარიამ შერგელაშვილი) ხელშეწყობა; </w:t>
      </w:r>
    </w:p>
    <w:p w14:paraId="21F9E8C8" w14:textId="77777777"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კულტურის საერთაშორისო ფესტივალში ,,ევროპალია საქართველო 2023-2024“ - საქართველოს მონაწილეობის მომზადების მიზნით განხორციელდა შემდეგი ღონისძიებები: ფესტივალში საპატიო სტუმრის სტატუსით მონაწილეობის საწევროს  გადახდა; გამოფენის ,,ქართული მოდერნიზმი - ფანტასტიკური ავანგარდი“ - ალბომის  საბეჭდი ფაილის  შექმნის სამუშაოების დაწყება. </w:t>
      </w:r>
    </w:p>
    <w:p w14:paraId="0B63F9D4" w14:textId="7C43631E" w:rsidR="005539A0" w:rsidRPr="00F04769" w:rsidRDefault="005539A0" w:rsidP="005539A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სსიპ  - შოთა რუსთაველის სახელობის ეროვნული თეატრის ტრაპიზონის შავი ზღვის 22-ე ზღვის  საერთაშორისო თეატრალურ ფესტივალზე სპექტაკლით </w:t>
      </w:r>
      <w:r w:rsidR="00EF5FD1"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ჰედა გაბლერი</w:t>
      </w:r>
      <w:r w:rsidR="00EF5FD1" w:rsidRPr="00F04769">
        <w:rPr>
          <w:rFonts w:ascii="Sylfaen" w:eastAsiaTheme="minorEastAsia" w:hAnsi="Sylfaen" w:cs="Sylfaen"/>
          <w:bCs/>
          <w:color w:val="000000"/>
          <w:shd w:val="clear" w:color="auto" w:fill="FFFFFF"/>
          <w:lang w:val="ka-GE"/>
        </w:rPr>
        <w:t>“</w:t>
      </w:r>
      <w:r w:rsidRPr="00F04769">
        <w:rPr>
          <w:rFonts w:ascii="Sylfaen" w:eastAsiaTheme="minorEastAsia" w:hAnsi="Sylfaen" w:cs="Sylfaen"/>
          <w:bCs/>
          <w:color w:val="000000"/>
          <w:shd w:val="clear" w:color="auto" w:fill="FFFFFF"/>
          <w:lang w:val="ka-GE"/>
        </w:rPr>
        <w:t xml:space="preserve"> ტრაპიზონის მონაწილეობის ხელშეწყობა; სსიპ - თბილისის მარიონეტების პროფესიული სახელმწიფო თეატრის ვენეციის ფესტივალზე მონაწილეობის ხელშეწყობა; სსიპ - თბილისის სახელმწიფო კამერული ორკესტრის ბაქოში ფესტივალზე „ბაროკოს მუსიკის დღეები“ მონაწილეობის ხელშეწყობა; სსიპ -ნოდარ დუმბაძის სახელობის მოზარდ მაყურებელთა პროფესიული სახელმწიფო თეატრის   ვერონაში შექსპირის საერთაშორისო ფორუმზე სპექტაკლით „აურზაური </w:t>
      </w:r>
      <w:r w:rsidRPr="00F04769">
        <w:rPr>
          <w:rFonts w:ascii="Sylfaen" w:eastAsiaTheme="minorEastAsia" w:hAnsi="Sylfaen" w:cs="Sylfaen"/>
          <w:bCs/>
          <w:color w:val="000000"/>
          <w:shd w:val="clear" w:color="auto" w:fill="FFFFFF"/>
          <w:lang w:val="ka-GE"/>
        </w:rPr>
        <w:lastRenderedPageBreak/>
        <w:t xml:space="preserve">არაფრის გამო“ მონაწილეობის  ხელშეწყობა; სსიპ - ქ. თელავის ვაჟა-ფშაველას სახელობის პროფესიული სახელმწიფო დრამატული თეატრის საერთაშორისო ფესტივალზე „EUROART 2022“ მალტაში პროექტის-ირაკლი სამსონაძის სპექტაკლის „როცა ძალიან მოგვენატრები“  მონაწილეობის ხელშეწყობა; სსიპ მიხეილ თუმანიშვილის სახელობის კინომსახიობთა პროფესიული სახელმწიფო თეატრის   პროექტის „ლილი იოსელიანის 100 წლის იუბილე (სპექტაკლის"ჯონ გაბრიელი ბორკმანი“) ხელშეწყობა; ა(ა)იპ „ყოვლაწმინდა  სამების საკათედრო ტაძრის სამგალობლო სკოლის“ პროექტის "ქართული მრავალხმიანობა და საგუნდო მუსიკა სიქსტის კაპელაში“ ხელშეწყობა; შპს ,,პრაიმ შოუ სტუდიოს” ორგანიზებით  უკრაინისადმი მიძღვნილი საქველმოქმედო კონცერტის ხელშეწყობა; ნოდარ დუმბაძის სახელობის  საერთაშორისო თეატრალური ფესტივალის ხელშეწყობა; 5 ახალგაზრდა ქართველი მომღერლის ქ. ბაქოში გამართულ ბიულბიულის ვოკალისტთა საერთაშორისო კონკურსში მონაწილეობის ხელშეწყობა; გვანცა აბურჯანიას პროეტში "ტრენტინოს მუსიკის ფესტივალზე" მონაწილეობის ხელშეწყობა; ანა სალარიძის პროექტში „Saluzzo Opera Academy Summer Festival 2022" მონაწილეობის ხელშეწყობა.  </w:t>
      </w:r>
    </w:p>
    <w:p w14:paraId="2E0B944F" w14:textId="77777777" w:rsidR="005539A0" w:rsidRPr="00F04769" w:rsidRDefault="005539A0" w:rsidP="00A6727B">
      <w:pPr>
        <w:spacing w:line="240" w:lineRule="auto"/>
        <w:rPr>
          <w:rFonts w:ascii="Sylfaen" w:hAnsi="Sylfaen"/>
          <w:lang w:val="ka-GE"/>
        </w:rPr>
      </w:pPr>
    </w:p>
    <w:p w14:paraId="5AFBAC27" w14:textId="77777777" w:rsidR="007E5346" w:rsidRPr="00F04769" w:rsidRDefault="007E5346" w:rsidP="007E5346">
      <w:pPr>
        <w:pStyle w:val="Heading2"/>
        <w:spacing w:line="240" w:lineRule="auto"/>
        <w:jc w:val="both"/>
        <w:rPr>
          <w:rFonts w:ascii="Sylfaen" w:hAnsi="Sylfaen"/>
          <w:sz w:val="22"/>
          <w:szCs w:val="22"/>
        </w:rPr>
      </w:pPr>
      <w:r w:rsidRPr="00F04769">
        <w:rPr>
          <w:rFonts w:ascii="Sylfaen" w:hAnsi="Sylfaen"/>
          <w:sz w:val="22"/>
          <w:szCs w:val="22"/>
        </w:rPr>
        <w:t>8.4 ინფრასტრუქტურის განვითარება (პროგრამული კოდი 33 03)</w:t>
      </w:r>
    </w:p>
    <w:p w14:paraId="04084953" w14:textId="77777777" w:rsidR="007E5346" w:rsidRPr="00F04769" w:rsidRDefault="007E5346" w:rsidP="007E5346">
      <w:pPr>
        <w:pBdr>
          <w:top w:val="nil"/>
          <w:left w:val="nil"/>
          <w:bottom w:val="nil"/>
          <w:right w:val="nil"/>
          <w:between w:val="nil"/>
        </w:pBdr>
        <w:jc w:val="both"/>
        <w:rPr>
          <w:rFonts w:ascii="Sylfaen" w:eastAsia="Calibri" w:hAnsi="Sylfaen" w:cs="Calibri"/>
          <w:b/>
          <w:color w:val="000000"/>
        </w:rPr>
      </w:pPr>
    </w:p>
    <w:p w14:paraId="4CF19539" w14:textId="77777777" w:rsidR="007E5346" w:rsidRPr="00F04769" w:rsidRDefault="007E5346" w:rsidP="007E5346">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6AF67BA7" w14:textId="77777777" w:rsidR="007E5346" w:rsidRPr="00F04769" w:rsidRDefault="007E5346">
      <w:pPr>
        <w:pStyle w:val="ListParagraph"/>
        <w:numPr>
          <w:ilvl w:val="0"/>
          <w:numId w:val="60"/>
        </w:numPr>
        <w:pBdr>
          <w:top w:val="nil"/>
          <w:left w:val="nil"/>
          <w:bottom w:val="nil"/>
          <w:right w:val="nil"/>
          <w:between w:val="nil"/>
        </w:pBdr>
        <w:spacing w:after="0" w:line="240" w:lineRule="auto"/>
        <w:jc w:val="both"/>
        <w:rPr>
          <w:rFonts w:ascii="Sylfaen" w:eastAsia="Calibri" w:hAnsi="Sylfaen" w:cs="Calibri"/>
          <w:color w:val="000000"/>
        </w:rPr>
      </w:pPr>
      <w:r w:rsidRPr="00F04769">
        <w:rPr>
          <w:rFonts w:ascii="Sylfaen" w:eastAsia="Calibri" w:hAnsi="Sylfaen" w:cs="Calibri"/>
          <w:color w:val="000000"/>
        </w:rPr>
        <w:t>საქართველოს კულტურის, სპორტისა და ახალგაზრდობის სამინისტრო</w:t>
      </w:r>
    </w:p>
    <w:p w14:paraId="0CF2AE9B" w14:textId="77777777" w:rsidR="007E5346" w:rsidRPr="00F04769" w:rsidRDefault="007E5346" w:rsidP="007E5346">
      <w:pPr>
        <w:pStyle w:val="ListParagraph"/>
        <w:pBdr>
          <w:top w:val="nil"/>
          <w:left w:val="nil"/>
          <w:bottom w:val="nil"/>
          <w:right w:val="nil"/>
          <w:between w:val="nil"/>
        </w:pBdr>
        <w:jc w:val="both"/>
        <w:rPr>
          <w:rFonts w:ascii="Sylfaen" w:eastAsia="Calibri" w:hAnsi="Sylfaen" w:cs="Calibri"/>
          <w:color w:val="000000"/>
        </w:rPr>
      </w:pPr>
    </w:p>
    <w:p w14:paraId="55212A61" w14:textId="10C8F236" w:rsidR="007E5346" w:rsidRPr="00F04769" w:rsidRDefault="007E5346" w:rsidP="00BF78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მიმდინარეობდა:</w:t>
      </w:r>
    </w:p>
    <w:p w14:paraId="74639C4F"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 xml:space="preserve">საქართველოს კულტურის, სპორტისა და ახალგაზრდობის სამინისტროს კუთვნილი შენობის  (სანაპიროს N4 რეაბილიტაცია/რეკონსტრუქციის ფიზიკური სამუშაოები; </w:t>
      </w:r>
    </w:p>
    <w:p w14:paraId="2C707112"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საქართველოს კულტურის, სპორტისა და ახალგაზრდობის სამინისტროს მიერ თანამედროვე პირობებითა და საშუალებებით აღჭურვილი ფერწერული და გრაფიკული ნაწარმოების ქიმიური (ტექნოლოგიური) კვლევითი ლაბორატორიის კონცეფციისა და ამ ლაბორატორიის შეძენა/მოწყობა;</w:t>
      </w:r>
    </w:p>
    <w:p w14:paraId="70AE8871"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სსიპ - ქუთაისის მელიტონ ბალანჩივაძის სახელობის ოპერისა და ბალეტის პროფესიული სახელმწიფო თეატრის შენობის (ქ. ქუთაისი, წმინდა ნინოს ქ. N17) სრული რეაბილიტაციის პროექტისა და ხარჯთაღრიცხვის მომზადება;</w:t>
      </w:r>
    </w:p>
    <w:p w14:paraId="72B54D23"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სსიპ - სკოლისგარეშე სახელოვნებო საგანმანათლებლო დაწესებულება - ქ.თბილისის ზ. ფალიაშვილის სახელობის ცენტრალური სამუსიკო სკოლის „ნიჭიერთა ათწლედის“ სარგებლობაში არსებული შენობის (თბილისი, ალ. ჭავჭავაძის 19ა) სარეაბილიტაციო, საპროექტო-სახარჯთაღრიცხვო დოკუმენტაციის მომზადება;</w:t>
      </w:r>
    </w:p>
    <w:p w14:paraId="305D1BBF"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სსიპ – ანზორ ერქომაიშვილის სახელობის ფოლკლორის სახელმწიფო ცენტრის მიერ სამეცნიერო ექსპედიციების ჩატარების, წარმომადგენლობების მონიტორინგისა და მუნიციპალიტეტებში არსებულ კულტურულ-საგანმანათლებლო დაწესებულებებთან ურთიერთობის მიზნით II კლასის მაღალი გამავლობის მსუბუქი ავტოსატრანსპორტო საშუალებების შესყიდვა.</w:t>
      </w:r>
    </w:p>
    <w:p w14:paraId="7EFE34BE"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საქართველოს ეროვნული გალერეისა და სიღნაღის ისტორიულ-ეთნოგრაფიული მუზეუმის მუზეუმთა ჯგუფის შენობის პირველი ეტაპის (ქ. თბილისი, გუდიაშვილის ქ. N1) რეაბილიტაცია;</w:t>
      </w:r>
    </w:p>
    <w:p w14:paraId="793A4C5D"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lastRenderedPageBreak/>
        <w:t>საქართველოს კულტურის, სპორტისა და ახალგაზრდობის სამინისტროს სარგებლობაში არსებული შენობის (ქ. თბილისში, ხეთაგუროვის ქუჩა N26-ში (01.16.06.062.001)) რეაბილიტაცია/ რეკონსტრუქციის ფიზიკური სამუშაოები;</w:t>
      </w:r>
    </w:p>
    <w:p w14:paraId="4C9088FD"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სსიპ - შემოქმედებითი საქართველოს მიერ ქალაქ თბილისში, რუსთაველის გამზირი N19 ლიტ. „ა“ I სართული მდებარე ფართის სარემონტო და ინტერიერის მოწყობის სამუშაოები;</w:t>
      </w:r>
    </w:p>
    <w:p w14:paraId="5FE43FD4"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ა(ა)იპ ქართული ფილმის განვითარების ფონდის,  ქ. თბილისში აღმაშენებლის გამზირზე N164-ში მდებარე 2 სართულიანი შენობის სარემონტო-სარეაბილიტაციო (აღდგენა სარეკონსტრუქციო) სამუშოები.</w:t>
      </w:r>
    </w:p>
    <w:p w14:paraId="527193C3" w14:textId="77777777" w:rsidR="007E5346" w:rsidRPr="00F04769" w:rsidRDefault="007E5346" w:rsidP="00BF780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საანგარიშო პერიოდში დასრულდა: </w:t>
      </w:r>
    </w:p>
    <w:p w14:paraId="6A3E8152"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ა(ა)იპ - ქართული ფილმის განვითარების ფონდის სარგებლობაში არსებული (ქ.თბილისი, დ. აღმაშენებლის გამზ. N174) შენობა-ნაგებობის (ადმინისტრაციული კორპუსის მარჯვენა ფლიგელი, რომელიც წარმოადგენს კულტურული მემკვიდრეობის უძრავ ძეგლს), პირველი ეტაპის რეაბილიტაციის პროექტისა და სახარჯთაღრიცხვო დოკუმენტაციის შესყიდვა;</w:t>
      </w:r>
    </w:p>
    <w:p w14:paraId="7AF40CB0"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სსიპ – თბილისის ვანო სარაჯიშვილის სახელობის სახელმწიფო კონსერვატორიის მიერ 17 ერთეული როიალის შესყიდვა;</w:t>
      </w:r>
    </w:p>
    <w:p w14:paraId="7F97BD56" w14:textId="77777777"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სსიპ – ანზორ ერქომაიშვილის სახელობის ფოლკლორის სახელმწიფო ცენტრის მიერ სამეცნიერო ექსპედიციების ჩატარების, წარმომადგენლობების მონიტორინგისა და მუნიციპალიტეტებში არსებულ კულტურულ-საგანმანათლებლო დაწესებულებებთან ურთიერთობის მიზნით III კლასის მაღალი გამავლობის მსუბუქი ავტომობილი „Renault Duster“-ის შესყიდვა.</w:t>
      </w:r>
    </w:p>
    <w:p w14:paraId="7B4780C1" w14:textId="50B8734C" w:rsidR="007E5346" w:rsidRPr="00F04769" w:rsidRDefault="007E5346">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კალათბურთში ევროპის ჩემპიონატის ფინალური ტურნირის ქ. თბილისის ქვეჯგუფის შეხვედრების გამართვისთვის, მულტიფუნქციური სპორტული ობიექტის საპროექტო და სამშენებლო სამუშაოები.</w:t>
      </w:r>
    </w:p>
    <w:p w14:paraId="4F2C00C7" w14:textId="77777777" w:rsidR="000C29CF" w:rsidRPr="00F04769" w:rsidRDefault="000C29CF" w:rsidP="000C29CF">
      <w:pPr>
        <w:pStyle w:val="ListParagraph"/>
        <w:spacing w:after="0" w:line="240" w:lineRule="auto"/>
        <w:jc w:val="both"/>
        <w:rPr>
          <w:rFonts w:ascii="Sylfaen" w:hAnsi="Sylfaen" w:cs="Sylfaen"/>
          <w:lang w:val="ka-GE"/>
        </w:rPr>
      </w:pPr>
    </w:p>
    <w:p w14:paraId="7568F148" w14:textId="77777777" w:rsidR="000C29CF" w:rsidRPr="00F04769" w:rsidRDefault="000C29CF" w:rsidP="000C29CF">
      <w:pPr>
        <w:pStyle w:val="Heading2"/>
        <w:spacing w:line="240" w:lineRule="auto"/>
        <w:jc w:val="both"/>
        <w:rPr>
          <w:rFonts w:ascii="Sylfaen" w:hAnsi="Sylfaen"/>
          <w:sz w:val="22"/>
          <w:szCs w:val="22"/>
        </w:rPr>
      </w:pPr>
      <w:r w:rsidRPr="00F04769">
        <w:rPr>
          <w:rFonts w:ascii="Sylfaen" w:hAnsi="Sylfaen"/>
          <w:sz w:val="22"/>
          <w:szCs w:val="22"/>
        </w:rPr>
        <w:t>8.5 კულტურული მემკვიდრეობის დაცვა და სამუზეუმო სისტემის სრულყოფა (პროგრამული კოდი 33 06)</w:t>
      </w:r>
    </w:p>
    <w:p w14:paraId="73FFAD85" w14:textId="77777777" w:rsidR="000C29CF" w:rsidRPr="00F04769" w:rsidRDefault="000C29CF" w:rsidP="000C29CF">
      <w:pPr>
        <w:ind w:left="270"/>
        <w:jc w:val="both"/>
        <w:rPr>
          <w:rFonts w:ascii="Sylfaen" w:eastAsia="Calibri" w:hAnsi="Sylfaen" w:cs="Calibri"/>
        </w:rPr>
      </w:pPr>
    </w:p>
    <w:p w14:paraId="023E0044" w14:textId="6626A7C9" w:rsidR="000C29CF" w:rsidRPr="00F04769" w:rsidRDefault="000C29CF" w:rsidP="000C29CF">
      <w:pPr>
        <w:spacing w:after="0" w:line="240" w:lineRule="auto"/>
        <w:jc w:val="both"/>
        <w:rPr>
          <w:rFonts w:ascii="Sylfaen" w:hAnsi="Sylfaen"/>
        </w:rPr>
      </w:pPr>
      <w:r w:rsidRPr="00F04769">
        <w:rPr>
          <w:rFonts w:ascii="Sylfaen" w:hAnsi="Sylfaen"/>
        </w:rPr>
        <w:t>პროგრამის განმახორციელებელი:</w:t>
      </w:r>
    </w:p>
    <w:p w14:paraId="1F9CE12F" w14:textId="77777777" w:rsidR="000C29CF" w:rsidRPr="00F04769" w:rsidRDefault="000C29CF">
      <w:pPr>
        <w:numPr>
          <w:ilvl w:val="0"/>
          <w:numId w:val="63"/>
        </w:numPr>
        <w:pBdr>
          <w:top w:val="nil"/>
          <w:left w:val="nil"/>
          <w:bottom w:val="nil"/>
          <w:right w:val="nil"/>
          <w:between w:val="nil"/>
        </w:pBdr>
        <w:spacing w:after="0" w:line="240" w:lineRule="auto"/>
        <w:jc w:val="both"/>
        <w:rPr>
          <w:rFonts w:ascii="Sylfaen" w:eastAsia="Calibri" w:hAnsi="Sylfaen" w:cs="Calibri"/>
          <w:color w:val="000000"/>
        </w:rPr>
      </w:pPr>
      <w:r w:rsidRPr="00F04769">
        <w:rPr>
          <w:rFonts w:ascii="Sylfaen" w:eastAsia="Calibri" w:hAnsi="Sylfaen" w:cs="Calibri"/>
          <w:color w:val="000000"/>
        </w:rPr>
        <w:t>საქართველოს კულტურის, სპორტისა და ახალგაზრდობის სამინისტრო;</w:t>
      </w:r>
    </w:p>
    <w:p w14:paraId="60778F8E" w14:textId="77777777" w:rsidR="000C29CF" w:rsidRPr="00F04769" w:rsidRDefault="000C29CF">
      <w:pPr>
        <w:numPr>
          <w:ilvl w:val="0"/>
          <w:numId w:val="63"/>
        </w:numPr>
        <w:pBdr>
          <w:top w:val="nil"/>
          <w:left w:val="nil"/>
          <w:bottom w:val="nil"/>
          <w:right w:val="nil"/>
          <w:between w:val="nil"/>
        </w:pBdr>
        <w:spacing w:after="0" w:line="240" w:lineRule="auto"/>
        <w:jc w:val="both"/>
        <w:rPr>
          <w:rFonts w:ascii="Sylfaen" w:eastAsia="Calibri" w:hAnsi="Sylfaen" w:cs="Calibri"/>
          <w:color w:val="000000"/>
        </w:rPr>
      </w:pPr>
      <w:r w:rsidRPr="00F04769">
        <w:rPr>
          <w:rFonts w:ascii="Sylfaen" w:eastAsia="Calibri" w:hAnsi="Sylfaen" w:cs="Calibri"/>
          <w:color w:val="000000"/>
        </w:rPr>
        <w:t>საქართველოს მუზეუმები;</w:t>
      </w:r>
    </w:p>
    <w:p w14:paraId="65CB365E" w14:textId="77777777" w:rsidR="000C29CF" w:rsidRPr="00F04769" w:rsidRDefault="000C29CF">
      <w:pPr>
        <w:numPr>
          <w:ilvl w:val="0"/>
          <w:numId w:val="63"/>
        </w:numPr>
        <w:pBdr>
          <w:top w:val="nil"/>
          <w:left w:val="nil"/>
          <w:bottom w:val="nil"/>
          <w:right w:val="nil"/>
          <w:between w:val="nil"/>
        </w:pBdr>
        <w:spacing w:after="0" w:line="240" w:lineRule="auto"/>
        <w:jc w:val="both"/>
        <w:rPr>
          <w:rFonts w:ascii="Sylfaen" w:eastAsia="Calibri" w:hAnsi="Sylfaen" w:cs="Calibri"/>
          <w:color w:val="000000"/>
        </w:rPr>
      </w:pPr>
      <w:r w:rsidRPr="00F04769">
        <w:rPr>
          <w:rFonts w:ascii="Sylfaen" w:eastAsia="Calibri" w:hAnsi="Sylfaen" w:cs="Calibri"/>
          <w:color w:val="000000"/>
        </w:rPr>
        <w:t>სსიპ - საქართველოს კულტურული მემკვიდრეობის დაცვის ეროვნული სააგენტო;</w:t>
      </w:r>
    </w:p>
    <w:p w14:paraId="3FF190AF" w14:textId="77777777" w:rsidR="000C29CF" w:rsidRPr="00F04769" w:rsidRDefault="000C29CF" w:rsidP="000C29CF">
      <w:pPr>
        <w:pBdr>
          <w:top w:val="nil"/>
          <w:left w:val="nil"/>
          <w:bottom w:val="nil"/>
          <w:right w:val="nil"/>
          <w:between w:val="nil"/>
        </w:pBdr>
        <w:ind w:left="1080" w:hanging="360"/>
        <w:jc w:val="both"/>
        <w:rPr>
          <w:rFonts w:ascii="Sylfaen" w:eastAsia="Calibri" w:hAnsi="Sylfaen" w:cs="Calibri"/>
          <w:b/>
          <w:color w:val="000000"/>
        </w:rPr>
      </w:pPr>
    </w:p>
    <w:p w14:paraId="31486FED" w14:textId="2797FD9A"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bookmarkStart w:id="23" w:name="_heading=h.1fob9te" w:colFirst="0" w:colLast="0"/>
      <w:bookmarkEnd w:id="23"/>
      <w:r w:rsidRPr="00F04769">
        <w:rPr>
          <w:bCs/>
          <w:sz w:val="22"/>
          <w:szCs w:val="22"/>
        </w:rPr>
        <w:t>„მუზეუმების განვითარების ხელშეწყობა“ პროგრამის ფარგლებში მიმდინარეობს: შალვა ამირანაშვილის სახელობის საქართველოს ხელოვნების სახელმწიფო მუზეუმის პროექტების - „შალვა ამირანაშვილის სახელობის საქართველოს ხელოვნების სახელმწიფო მუზეუმი - საიუბილეო კატალოგის პუბლიკაცია“ და „ხელოვნების მუზეუმის ისტორიისთვის“ უზრუნველყოფა. მუზეუმის შენობის მეორე-მეხუთე სართულების სარემონტო სამუშაოებთან დაკავშირებით, ფონდებში განთავსებული ექსპონატების გადაზიდვისათვის საჭირო შესაფუთი მასალის შესყიდვა, შალვა ამირანაშვილის სახელობის ხელოვნების სახელმწიფო მუზეუმის სამუზეუმო კოლექციების გამაგრებითი სამუშაოები.</w:t>
      </w:r>
    </w:p>
    <w:p w14:paraId="42FAB595"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სსიპ – დადიანების სასახლეთა ისტორიულ-არქიტექტურული მუზეუმის პროექტის „უფლისწულ ნიკო დადიანის სასახლის ტექნიკური გადაიარაღება“ დაფინანსება.</w:t>
      </w:r>
    </w:p>
    <w:p w14:paraId="2714F0D8"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მუზეუმების კოლექციების ერთიანი აღრიცხვის საიტზე (www.egmc.gov.ge) შეიქმნა სამუზეუმო ფასეულობათა 5 053 პასპორტი.</w:t>
      </w:r>
    </w:p>
    <w:p w14:paraId="69684E88"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საანგარიშო პერიოდში დასრულდა სსიპ – საქართველოს ხელოვნების სასახლე - კულტურის ისტორიის მუზეუმის პროექტის „ქართული ემიგრანტული კულტურული მემკვიდრეობის საქართველოში დაბრუნება" განხორციელება; შალვა ამირანაშვილის სახელობის საქართველოს ხელოვნების სახელმწიფო მუზეუმის პროექტები - „შალვა ამირანაშვილის სახელობის ხელოვნების სახელმწიფო მუზეუმის ახალი და თანამედროვე ქართული ხელოვნების ფონდისთვის დიდი ქართველი მხატვრის სერგო ქობულაძის 73  გრაფიკული ნამუშევრის შესყიდვა“,  „შალვა ამირანაშვილის სახელობის ხელოვნების სახელმწიფო მუზეუმის ახალი და თანამედროვე ქართული ხელოვნების ფონდის შევსების მიზნით ნამუშევრების შესყიდვა“.</w:t>
      </w:r>
    </w:p>
    <w:p w14:paraId="61999CDC"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მუზეუმებმა განახორციელეს შემდეგი აქტივობები: 161 გამოფენა, 115 შემეცნებით-საგანმანათლებლო პროექტი, მუზეუმებს სტუმრობდა 278 061 დამთვალიერებელი. </w:t>
      </w:r>
    </w:p>
    <w:p w14:paraId="5D237B83"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მომზადდა ძეგლზე სამუშაოების 46 და არქეოლოგიურ სამუშაოებზე - 15 ობიექტზე სანებართვო დოკუმენტაცია.</w:t>
      </w:r>
    </w:p>
    <w:p w14:paraId="35463764"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ჩატარდა: კულტურული მემკვიდრეობის დამცავი ზონებისა და ურბანული მემკვიდრეობის სექციის 6 სხდომა, განხილულ იქნა 102 საკითხი; ისტორიულ-არქიტექტურული კულტურული მემკვიდრეობის რესტავრაცია-კონსერვაციის სექციის 2 სხდომა, განხილულ იქნა 26 საკითხი; არქეოლოგიური სექციის 2 სხდომა, განხილულ იქნა 32 საკითხი; კულტურულ ფასეულობათა სექციის 1 სხდომა, განხილულ იქნა 4 საკითხი.</w:t>
      </w:r>
    </w:p>
    <w:p w14:paraId="61C7D942"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გაფორმდა შემდეგი მიღება-ჩაბარების აქტები: ქ. თბილისში, პუშკინის ქ. №4/ გუდიაშვილის ქ. №1-ში (ს.კ. 01.15.04.027.002) მდებარე შალვა ამირანაშვილის სახელობის ხელოვნების მუზეუმის შენობის ავარიულ მდგომარეობაში მყოფი კედლების დროებითი გამაგრების საპროექტო დოკუმენტაციის მიხედვით მომზადებული და ლიცენზირებული ექსპერტის მიერ დამოწმებული ხარჯთაღრიცხვა; ქ. თბილისში, პუშკინის ქ. №4/ გუდიაშვილის ქ. №1-ში (ს.კ. 01.15.04.027.002) მდებარე შალვა ამირანაშვილის სახელობის ხელოვნების მუზეუმის შენობის მზიდი კონსტრუქციების რეაბილიტაცია-გაძლიერების საპროექტო-სახარჯთაღრიცხვო დოკუმენტაციის მომზადების მეორე და მესამე ეტაპი;  ტიმოთესუბნის ღვთისმშობლის მიძინების სახელობის ტაძრის რესტავრაცია-რეაბილიტაციის საპროექტო დოკუმენტაციის შედგენის მომსახურება, II ეტაპი; ქ. სიღნაღში, სარაჯიშვილის ქ. №11-ში მდებარე შენობის რესტავრაცია-რეაბილიტაციის საპროექტო დოკუმენტაციის შედგენის მომსახურება, I და II ეტაპი; ამაღლების სახელობის ეკლესიის კონსერვაციის საპროექტო-სახარჯთაღრიცხვო დოკუმენტაცია; ნიკო ფიროსმანაშვილის სახელმწიფო მუზეუმის საგამოფენო შენობის გათბობა-კონდიცირება-ვენტილაციის/კლიმატკონტროლის, ელ. გაყვანილობის, წყალმომარაგება-კანალიზაციის, ხანძარსაწინააღმდეგო და სუსტდენიანი სისტემების მოწყობის პროექტი.</w:t>
      </w:r>
    </w:p>
    <w:p w14:paraId="4AE6A253"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სატენდეროდ მომზადებულია ტექნიკური დავალებები შემდეგ ობიექტებზე:</w:t>
      </w:r>
    </w:p>
    <w:p w14:paraId="0CEE32D5"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დუშეთის მუნიციპალიტეტი, სოფ. მუცოს ისტორიულ - არქიტექტურული კომპლექსის (ეროვნული მნიშვნელობის კატეგორიის კულტურის უძრავი ძეგლი) სარეაბილიტაციო სამუშაოები (VIII ეტაპი);</w:t>
      </w:r>
    </w:p>
    <w:p w14:paraId="2920BF57"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აბაშის მუნიციპალიტეტში, სოფელი მარნის ყოფილი კულტურის სახლის შენობის რეაბილიტაცია;</w:t>
      </w:r>
    </w:p>
    <w:p w14:paraId="68593BA7"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ჩოხატაურის მუნიციპალიტეტის, სოფ. ხიდისთავში მდებარე კალანდაძეების ოდა-სახლის რეაბილიტაცია-რესტავრაცია;</w:t>
      </w:r>
    </w:p>
    <w:p w14:paraId="425267B6"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მსოფლიო კულტურული მემკვიდრეობის ძეგლის, სვეტიცხოვლის საკათედრო ტაძრის ფასადების ქვის საკონსერვაციო სამუშაოების მესამე ეტაპი - გუმბათის ყელის ქვის საკონსერვაციო სამუშაოები;</w:t>
      </w:r>
    </w:p>
    <w:p w14:paraId="6E617620"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ეროვნული მნიშვნელობის კატეგორიის კულტურული მემკვიდრეობის ძეგლის, გორის ციხის რეაბილიტაციის IV ეტაპი;</w:t>
      </w:r>
    </w:p>
    <w:p w14:paraId="2BFD8EA1"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lastRenderedPageBreak/>
        <w:t>მესტიის მუნიციპალიტეტში, სოფ.  მულახში მდებარე ზურებიანი რუსიკოს კომპლექსის რეაბილიტაცია; იოანე ღვთისმეტყველის სახელობის ეკლესიის რეაბილიტაცია; ქალდანი ბუხუტის კომპლექსის რეაბილიტაცია;</w:t>
      </w:r>
    </w:p>
    <w:p w14:paraId="39558AA2"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ქ. თბილისში, ქაშვეთის ტაძრის პირველ სართულზე მდებარე წმ. მარინეს ეკლესიის დაზიანებული იატაკის რეაბილიტაცია;</w:t>
      </w:r>
    </w:p>
    <w:p w14:paraId="21B44205"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ეროვნული მნიშვნელობის კატეგორიის კულტურული მემკვიდრეობის ძეგლის, ორბელიანთა სასახლის კომპლექსი - მუზეუმის რეაბილიტაცია;</w:t>
      </w:r>
    </w:p>
    <w:p w14:paraId="1B557324"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ბაგრატის ღვთისმშობლის მიძინების სახელობის ტაძრის (ეროვნული მნიშვნელობის კატეგორიის ძეგლი) საპროექტო-სახარჯთაღრიცხვო დოკუმენტაციის (II ეტაპი) შედგენის მომსახურება;</w:t>
      </w:r>
    </w:p>
    <w:p w14:paraId="382EDDD5"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თეთრიწყაროს მუნიციპალიტეტის სოფელ მარაბდაში, ცხრა ძმა ხერხეულიძის საფლავისა და წმინდა მარინეს ეკლესიის ტერიტორიაზე შესასვლელი თაღის რეაბილიტაცია;</w:t>
      </w:r>
    </w:p>
    <w:p w14:paraId="7900FF3B"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ოზურგეთის მუნიციპალიტეტი, სოფელ შრომის კულტურის სახლის რეაბილიტაციის საპროექტო- სახარჯთაღრიცხვო დოკუმენტაციის მომზადება.</w:t>
      </w:r>
    </w:p>
    <w:p w14:paraId="364C65E2"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სამტრედიის მუნიციპალიტეტი სოფ. ქვემო ნოღაში მდებარე აკაკი შანიძის სახლ-მუზეუმის შენობის რეაბილიტაციისა და ტერიტორიის კეთილმოწყობის საპროექტო-სახარჯთაღრიცხვო დოკუმენტაციის მომზადება;</w:t>
      </w:r>
    </w:p>
    <w:p w14:paraId="2BED54DD"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ზუგდიდი, ნიკო დადიანის სასახლის სადრენაჟე სისტემების მოწყობის საპროექტო- სახარჯთაღრიცხვო დოკუმენტაციის მომზადება;</w:t>
      </w:r>
    </w:p>
    <w:p w14:paraId="4ADD59E2"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დუშეთის მუნიციპალიტეტის სოფელ ციხისძირში მდებარე, კულტურული მემკვიდრეობის ძეგლის, ავტობუსის ყოფილი გაჩერების რეაბილიტაციის საპროექტო-სახარჯთაღრიცხვო დოკუმენტაციის მომზადება;</w:t>
      </w:r>
    </w:p>
    <w:p w14:paraId="28CE0467"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დუშეთის მუნიციპალიტეტის სოფელ ბისო, ციხე-სახლის რეაბილიტაციის საპროექტო- სახარჯთაღრიცხვო დოკუმენტაციის მომზადება;</w:t>
      </w:r>
    </w:p>
    <w:p w14:paraId="028B99F8"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ოზურგეთის მუნიციპალიტეტში, სოფელ მთისპირში, თამარის (ასკანის) ციხის კონსერვაციის საპროექტო-სახარჯთაღრიცხვო დოკუმენტაციის მომზადება;</w:t>
      </w:r>
    </w:p>
    <w:p w14:paraId="409E7B90"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ადიგენის მუნიციპალიტეტში, ეროვნული მნიშვნელობის კატეგორიის კულტურული მემკვიდრეობის ძეგლის, ზარზმის მონასტრის ღვთისმშობლის  მიძინების  სახელობის გუმბათიანი ტაძრის მხატვრობის კვლევა და პროექტირება;</w:t>
      </w:r>
    </w:p>
    <w:p w14:paraId="1AF70D32"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მსოფლიო კულტურული მემკვიდრეობის ძეგლის, სამთავროს სამონასტრო კომპლექსში შემავალი ფერისცვალების ტაძრის ცოკოლის სამშენებლო მასალის კონსერვაციისა და წმ. ნინოს სახელობის ეკლესიის სარინელის გადაწყობის და წყალამრიდი სისტემის მოწყობის საპროექტო- სახარჯთაღრიცხვო დოკუმენტაციის მომზადება;</w:t>
      </w:r>
    </w:p>
    <w:p w14:paraId="12C20564"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ქალაქ თბილისში, დავით აღმაშენებლის გამზ. №164-ში მდებარე შენობის ("ქართული ფილმის განვითარების ფონდის" ადმინისტრაციული კორპუსის მარჯვენა ფლიგელი) რეაბილიტაციის საპროექტო-სახარჯთაღრიცხვო დოკუმენტაციის მომზადება;</w:t>
      </w:r>
    </w:p>
    <w:p w14:paraId="38559915"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ქ. სიღნაღში, სარაჯიშვილის ქუჩა №8-ში მდებარე სანდრო მირიანაშვილის სახლ-მუზეუმის რეაბილიტაციის საპროექტო-სახარჯთაღრიცხვო დოკუმენტაციის მომზადება;</w:t>
      </w:r>
    </w:p>
    <w:p w14:paraId="46DE869B"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ოზურგეთის მუნიციპალიტეტი, სოფელ ნაგომარის კულტურის სახლის რეაბილიტაციის საპროექტო-სახარჯთაღრიცხვო დოკუმენტაციის მომზადება;</w:t>
      </w:r>
    </w:p>
    <w:p w14:paraId="61DEC930"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ყაზბეგის     მუნიციპალიტეტში,</w:t>
      </w:r>
      <w:r w:rsidRPr="00F04769">
        <w:rPr>
          <w:rFonts w:ascii="Sylfaen" w:hAnsi="Sylfaen" w:cs="Sylfaen"/>
          <w:lang w:val="ka-GE"/>
        </w:rPr>
        <w:tab/>
        <w:t>ეროვნული მნიშვნელობის კატეგორიის კულტურული მემკვიდრეობის უძრავი ძეგლის სოფელ სნოში, ღუდუშაურების ციხის გალავნისა და ეზოს რეაბილიტაციის საპროექტო-სახარჯთაღრიცხვო დოკუმენტაციის მომზადება;</w:t>
      </w:r>
    </w:p>
    <w:p w14:paraId="3AD93152"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ყაზბეგის მუნიციპალიტეტში, ეროვნული მნიშვნელობის კატეგორიის კულტურული მემკვიდრეობის უძრავი ძეგლის, გერგეტის სამების სარეაბილიტაციო სამუშაოების საპროექტო- სახარჯთაღრიცხვო დოკუმენტაციის მომზადება;</w:t>
      </w:r>
    </w:p>
    <w:p w14:paraId="3945EC6F"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lastRenderedPageBreak/>
        <w:t>საგარეჯოს მუნიციპალიტეტი, სოფ. უდაბნოს მიდამოებში არსებული საბერეების გამოქვაბული მონასტრის კომპლექსის კრიტიკული უბნების გამაგრებითი და დამცავი ღონისძიებების ჩატარება;</w:t>
      </w:r>
    </w:p>
    <w:p w14:paraId="4A8C2967"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ხაშურის მუნიციპალიტეტი, დაბა სურამში მდებარე ლესია უკრაინკას სახელობის მუზეუმ- ბიბლიოთეკის რეაბილიტაცია;</w:t>
      </w:r>
    </w:p>
    <w:p w14:paraId="7E1D2E67"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ბორჯომის მუნიციპალიტეტში, ეროვნული მნიშვნელობის კატეგორიის კულტურული მემკვიდრეობის უძრავი ძეგლის, სოფ. ტიმოთესუბნის მიდამოებში არსებული ტიმოთესუბნის ღვთისმშობლის სახელობის მონასტრის სარესტავრაციო-სარეაბილიტაციო სამუშაოები;</w:t>
      </w:r>
    </w:p>
    <w:p w14:paraId="408A2B64"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ქ. სიღნაღში, კულტურული მემკვიდრეობის ძეგლის, ივანე სარაჯიშვილის ქ. N11-ში არსებული საცხოვრებელი სახლის რესტავრაცია-რეაბილიტაცია;</w:t>
      </w:r>
    </w:p>
    <w:p w14:paraId="0FAF6C7B"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მესტიის მუნიციპალიტეტში, (იფარის თემი) სოფ. ადიშის მაცხოვრის ეკლესიის ჩრდილოეთ მინაშენის სარეაბილიტაციო სამუშაოები;</w:t>
      </w:r>
    </w:p>
    <w:p w14:paraId="57E1534B" w14:textId="77777777" w:rsidR="000C29CF" w:rsidRPr="00F04769" w:rsidRDefault="000C29CF">
      <w:pPr>
        <w:pStyle w:val="ListParagraph"/>
        <w:numPr>
          <w:ilvl w:val="3"/>
          <w:numId w:val="61"/>
        </w:numPr>
        <w:spacing w:after="0" w:line="240" w:lineRule="auto"/>
        <w:jc w:val="both"/>
        <w:rPr>
          <w:rFonts w:ascii="Sylfaen" w:hAnsi="Sylfaen" w:cs="Sylfaen"/>
          <w:lang w:val="ka-GE"/>
        </w:rPr>
      </w:pPr>
      <w:r w:rsidRPr="00F04769">
        <w:rPr>
          <w:rFonts w:ascii="Sylfaen" w:hAnsi="Sylfaen" w:cs="Sylfaen"/>
          <w:lang w:val="ka-GE"/>
        </w:rPr>
        <w:t>რაჭა, ამბროლაურის მუნიციპალიტეტი, სოფელი გოგოლათი, ნიკო და კოკა კახიძეების საცხოვრებელი სახლების რეაბილიტაცია.</w:t>
      </w:r>
    </w:p>
    <w:p w14:paraId="7A454F51"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მომზადდა შემდეგი პროექტები: რაჭა, ამბროლაურის მუნიციპალიტეტი, სოფელი გოგოლათი, ნიკო კახიძის საცხოვრებელი სახლის რეაბილიტაციის პროექტი; მესტიის  მუნიციპალიტეტში,  (იფარის  თემი)  სოფ.  ადიშის  მაცხოვრის  ეკლესიის  ჩრდილოეთ მინაშენის სარეაბილიტაციო სამუშაოების პროექტი; გორის  მუნიციპალიტეტი,  ატენის  სიონის  სამონასტრო  კომპლექსის  ღვთისმშობლის მიძინების სახელობის ტაძრის გადახურვის რეაბილიტაცია.</w:t>
      </w:r>
    </w:p>
    <w:p w14:paraId="5000C5EB"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,,მსოფლიო მემკვიდრეობის ძეგლის გელათის სამონასტრო კომპლექსის დაცვისა და კონსერვაციის" პროგრამის ფარგლებში, საქართველოში იმყოფებოდნენ იტალიელი ექსპერტები, რომლებმაც ქართულ მხარეს საკონსულტაციო მომსახურება გაუწიეს გელათის კომპლექსის მთავარი ტაძრის დასავლეთ მკლავის კედლის მხატვრობის კონსერვაციის, ამავე მკლავის კამარის სტრუქტურების ჰიგრომეტრიული მდგომარეობის შემოწმების და კედლის მხატვრობის მახასიათებლების დიაგნოსტიკასთან დაკავშირებით. </w:t>
      </w:r>
    </w:p>
    <w:p w14:paraId="48B5AD00"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2019 წელს UNESCO-ს აკმ გადაუდებელი დაცვის საჭიროების მქონე ელემენტების ნუსხაში გაგზავნილი ნომინაციის - „ქართული ხორბლის კულტურა“ და მისი ხელახალი მომზადების შესახებ ინფორმაციის მოსმენისა და ანალიზის მიზნით, საქართველოს სოფლის მეურნეობის სამეცნიერო-კვლევით ცენტრში ჩატარდა შეხვედრა კულტურული მემკვიდრეობის დაცვის ეროვნული სააგენტოსა და სამეცნიერო-კვლევითი ცენტრის თანამშრომლების მონაწილეობით. შეხვედრაზე გადაწყდა, პრეზენტაციის მომზადება, საქართველოს გარემოს დაცვისა და სოფლის მეურნეობის მინისტრისთვის წარსადგენად.</w:t>
      </w:r>
    </w:p>
    <w:p w14:paraId="7CBAB0AA"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ჩატარდა პრეზენტაცია „ხორბლისა და პურის კულტურა საქართველოში“, რომელსაც დაესწრო საქართველოს გარემოს დაცვისა და სოფლის მეურნეობის მინისტრი. შეხვედრაში მონაწილეობდნენ კულტურული მემკვიდრეობის დაცვის ეროვნული სააგენტოს, სამეცნიერო-კვლევითი ცენტრის, არასამთავრობო ორგანიზაციების და სხვა წარმომადგენლები. შეხვედრაზე განხილულ იქნა UNESCO-ს გადაუდებელი დაცვის საჭიროების მქონე აკმ ელემენტის განახლებული დაცვის გეგმა. დაისახა მასზე მუშაობის სამომავლო გეგმები.</w:t>
      </w:r>
    </w:p>
    <w:p w14:paraId="21185788"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არამატერიალური კულტურული მემკვიდრეობის (აკმ) ძეგლის სტატუსის მქონე ელემენტების (სულ 65 ელემენტი) დოკუმენტაციის მოძიება-დაჯგუფება და მოწესრიგება. აღნიშნული სამუშაოების საფუძველზეც შეიქმნა ორი დიდი ბაინდერი აკმ-ს ძეგლთა მყარი ვერსიების;</w:t>
      </w:r>
    </w:p>
    <w:p w14:paraId="3DE2B3EE"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მიმდინარეობს ოკუპირებული შიდა ქართლის აკმ-ის კვლევა, რომელიც ხორციელდება ქსნის ხეობის ზემო წელის აკმ-ის გამოსავლენად განხორციელებული  ინვენტარიზაციისა და თემატურად სისტემატიზირებული საველე მასალის საფუძველზე;</w:t>
      </w:r>
    </w:p>
    <w:p w14:paraId="3D1D7BCA"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მიმდინარეობს ქიზიყის აკმ-ის ინვენტარიზაციის შედეგად მოპოვებული საველე მასალის  (ნაწილი) დამუშავება;</w:t>
      </w:r>
    </w:p>
    <w:p w14:paraId="2F22D56B"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ხორციელდება აუდიო ჩანაწერების ტექსტურ ფორმატში გადაყვანა;</w:t>
      </w:r>
    </w:p>
    <w:p w14:paraId="666225F6"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დასრულდა მუშაობა იუნესკოს არამატერიალური კულტურული მემკვიდრეობის გადაუდებელი დაცვის საჭიროების მქონე ნუსხაში წარსადგენი აკმ ელემენტის „ქართული ხორბლისა და პურის კულტურა“ დოსიეს მოსამზადებლად;</w:t>
      </w:r>
    </w:p>
    <w:p w14:paraId="5E574221"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მიმდინარეობს წინამოსამზადებელი სამუშაო ფოთის მუნიციპალიტეტში კულტურის დარგის მუშაკებისთვის არამატერიალური მემკვიდრეობის მიმართულებით სამუშაო შეხვედრისა და ტრენინგის ჩასატარებლად. ტრენინგის ჩატარების ინიციატივა ეკუთვნის ფოთის მერიის კულტურის სამსახურს. ტრენინგისთვის მზადდება 3 პრეზენტაცია და პრაქტიკული სავარჯიშო;</w:t>
      </w:r>
    </w:p>
    <w:p w14:paraId="5490DE2E"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მომზადდა ორი აკმ ელემენტის სააღრიცხვო ბარათი: „რთველის ტრადიცია საქართველოში“ და „პირველი ხნულის ტრადიცია“. ორივე ბარათი მზად არის აკმ სექციის წევრებისთვის წარსადგენად აკმ ძეგლის სტატუსის მინიჭების რეკომენდაციისთვის. </w:t>
      </w:r>
    </w:p>
    <w:p w14:paraId="54A85DA8"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მუდმივად მიმდინარეობს კულტურული მემკვიდრეობის მონაცემთა ერთიანი საინფორმაციო ბაზის შევსება და განვითარება.</w:t>
      </w:r>
    </w:p>
    <w:p w14:paraId="5A1DD2CB"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კულტურული მემკვიდრეობის სფეროში გეოსაინფორმაციო სისტემების განვითარების (გის)   მიმართულებაით მუდმივად მიმდინარეობს კულტურული მემკვიდრეობის მონაცემთა მართვის გეოსაინფორმაციო სისტემის შევსება/რედაქტირება. საერთო ჯამში კულტურული მემკვიდრეობის მონაცემთა მართვის გეოსაინფორმაციო სისტემაში განთავსებულია ინფორმაცია: 20 990 კულტურული მემკვიდრეობის ძეგლზე/ობიექტზე; 15 294 კულტურული მემკვიდრეობის მოძრავ ობიექტზე; 11 ზოგად დამცავ ზონაზე; 28 კედლის მხატვრობის პასპორტი; 26 მუზეუმსა და მუზეუმ-ნაკრძალზე.</w:t>
      </w:r>
    </w:p>
    <w:p w14:paraId="452C8AA4"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საინფორმაციო სისტემების სამსახურის მიერ მუდმივად მიმდინარეობს კულტურული მემკვიდრეობის მონაცემთა მართვის გეოსაინფორმაციო სისტემაში (გის მონაცემთა ბაზა) განთავსებული ინფორმაციის, ძეგლთა ნუსხისა და საარქივო დოკუმენტაციის ანალიზი, კორექტირება, უზუსტობების აღმოფხვრა და სხვა.</w:t>
      </w:r>
    </w:p>
    <w:p w14:paraId="58CF87B3"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საანგარიშო პერიოდში მიმდინარეობდა დუშეთის, თეთრიწყაროს, ხარაგაულის, ბაღდათის, ზესტაფონის, ვანის, თერჯოლის, სამტრედიის, საჩხერის, ტყიბულის, წყალტუბოს, ჭიათურის, ხონის, ამბროლაურის, ლენტეხის, ცაგერის, ონის, აბაშის, ზუგდიდის, მარტვილის, სენაკის, ჩხოროწყუს, წალენჯიხის, ხობის, ფოთის, კასპის, ბოლნისის და ქარელის მუნიციპალიტეტების კულტურული მემკვიდრეობის უძრავი ძეგლების და ობიექტების მონაცემების კამერალურად დამუშავება, კერძოდ: კოორდინატების დაზუსტება, აღწერილობების კორექტირება ან ახლის შექმნა, ინფორმაციის შევსება და გასწორება, დუბლირებების აღმოფხვრა, რუკაზე მათი განთავსება აერო, სატელიტური და ტოპო რუკების დახმარებით და სხვა. მიმდინარეობდა სააგენტოს დაქვემდებარებაში მყოფი მუზეუმ-ნაკრაძალების თანამშრომლების მიერ უძრავი ძეგლების შესახებ მოწოდებული მონაცემების ბაზაში განთავსება. </w:t>
      </w:r>
    </w:p>
    <w:p w14:paraId="2C95BADD"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ადიგენის მუნიციპალიტეტის მაშტაბით ტოპო რუკებისა და აეროფოტო რუკების გარჩევით მოხდა მონიშნული ნასახლარების, ნანგრევების, არქეოლოგიურად საინტერესო არეალების იდენტიფიკაცია სამომავლოდ საინვენტარიზაციო სამუშაოების დაგეგმვისათვის. სულ საანგარიშო პერიოდში დარედაქტირდა 2411 ძეგლი/ობიექტი.</w:t>
      </w:r>
    </w:p>
    <w:p w14:paraId="072E8C27"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მუდმივად მიმდინარეობს კულტურული მემკვიდრეობის დოკუმენტთა საცავიდან და მონაცემთა ბაზიდან მასალების გაცემის პროცესი. საანგარიშო პერიოდში სააგენტოს სხვადასხვა სამსახურების მოთხოვნით  მომზადდა და გაიცა 5,2 GB მოცულობის პროექტების, პასპორტების და ფოტოების  ელ. ვერსიები. ასევე კულტურული მემკვიდრეობის დაცვის ეროვნული სააგენტოს დოკუმენტთა საცავში მიმდინარეობს სააგენტოს სხვადასხვა სამსახურებიდან შემოსული საპროექტო დოკუმენტაციის მყარი ვერსიების აღწერა, დამუშავება და ერთიან ნუსხაში თავმოყრა. საანგარიშო პერიოდში  აღნუსხულია  1936  დასახელების საპროექტო დოკუმენტი.</w:t>
      </w:r>
    </w:p>
    <w:p w14:paraId="1FC35BCF"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 xml:space="preserve">საანგარიშო პერიოდში საქართველოში იაპონიის საელჩოს მხარდაჭერით  გაიმართა იაპონელი მხატვარ-ილუსტრატორის, ტაკეჰიდე ჰარადას, ნამუშევრების გამოფენა. გამოფენა მხატვრის შემოქმედების მხოლოდ ერთ, საქართველოსთან დაკავშირებულ, ნაწილს ასახავს. ექსპოზიციაში წარმოდგენილია სურათები სერიებიდან: ,,ფიროსმანი“, ,,ვაჟა-ფშაველა“, ასევე ოთხი ნამუშევარი სერიიდან ,,წმინდა ფრანცისკე“. </w:t>
      </w:r>
    </w:p>
    <w:p w14:paraId="24A5CB0C"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bookmarkStart w:id="24" w:name="_Hlk107844749"/>
      <w:r w:rsidRPr="00F04769">
        <w:rPr>
          <w:bCs/>
          <w:sz w:val="22"/>
          <w:szCs w:val="22"/>
        </w:rPr>
        <w:t>ნიკო ფიროსმანაშვილის სახელმწიფო მუზეუმში მომზადდა  გამოფენა „ასე ხატავდნენ  ფიროსმანს“,  რომელზეც ექსპონირებულია სხვადასხვა მხატვრის მიერ შესრულებული ნიკო ფიროსმანის პორტრეტები მირზაანის მუზეუმის კოლექციიდან.</w:t>
      </w:r>
      <w:bookmarkEnd w:id="24"/>
    </w:p>
    <w:p w14:paraId="076B63B4"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სააგენტომ კოორდინაცია გაუწია  სააგენტოს  მუზეუმების თანამშრომლებს გიდების ტრენინგში მონაწილეობის მისაღებად, რომელიც განხორციელდა ივანე ჯავახიშვილის სახელობის თბილისის სახელმწიფო უნივერსიტეტისა და  საქართველოს კულტურის, სპორტისა და ახალგაზრდობის სამინისტროს ხელშეწყობით. ეს იყო ინოვაციური ტრენინგ-მოდული, რომელიც ტურიზმის სფეროში დასაქმებული გიდების გადამზადებას ისახავდა მიზნად. ტრენინგები ჩატარდა ჰიბრიდულ ფორმატში.  </w:t>
      </w:r>
    </w:p>
    <w:p w14:paraId="3DDCA9C9"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მსოფლიო ბანკის დაფინანსებით  მიმდინარე რეგიონული განვითარების მესამე პროექტის (RDP III)  ფარგლებში  საქართველოს მუნიციპალური განვითარების ფონდის მიერ გაფორმდა ხელშეკრულება ინდივიდუალურ  ექსპერტთან სამცხე-ჯავახეთის რეგიონში შერჩეული კულტურული მემკვიდრეობის ობიექტების ინსტიტუციონალური მხარდაჭერისათვის. აღნიშნული პროექტი მოიცავს კულტურული მემკვიდრეობის ხუთ ძეგლს, რომელთაგან სამი - ვარძიის კომპლექსი, ხერთვისის ციხე და ვანის ქვაბები - გაერთიანებულია ვარძიის ისტორიულ-არქიტექტურულ მუზეუმ-ნაკრძალში. ექსპერტთა კონსულტირების მიზნით, შედგა სამუშაო შეხვედრა-ჩართვა Zoom-ით. გაიმართა შეხვედრები  ესპანელ ექსპერტთან და მის გუნდთან, უცხოელ სპეციალისტებს გაეწიათ შესაბამისი კონსულტაცია და მიეწოდათ ინფორმაცია. ესპანელი ექსპერტები სამუშაო ვიზიტით იმყოფებოდნენ ვარძიის ისტორიულ-არქიტექტურულ მუზეუმ-ნაკრძალში (ვარძიის სამონასტრო კომპლექსი, ხერთვისის ციხე, ვანის ქვაბები). მუზეუმების, მუზეუმ-ნაკრძალებისა და საგანმანათლებლო სამსახურის თანამშრომლების თანხლებით ექსპერტებმა დეტალურად დაათვალიერეს სამივე კომპლექსი, ყველა მნიშვნელოვანი პუნქტი, მარშრუტი, ინფრასტრუქტურა. მათ მიეწოდათ ინფორმაცია ზემოაღნიშნული ძეგლების და მუზეუმ-ნაკრძალის ფუნქციონირების შესახებ. ესპანელ  ექსპეტთა ჯგუფმა ჩაატარა შესრულებული სამუშაოს პრეზენტაცია.</w:t>
      </w:r>
    </w:p>
    <w:p w14:paraId="556A631A"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მუზეუმის საერთაშორისო დღესთან დაკავშირებით სააგენტოს მიერ შემუშავდა ღონისძიებათა პროგრამა, მომზადდა შესაბამისი დიზაინის პოსტერები ინტერნეტსივრცეში განსათავსებლად. მუზეუმის საერთაშორისო დღისადმი მიძღვნილ კვირეულში სხვადასხვა სახის ღონისძიება-აქტივობა  გაიმართა უფლისციხის ისტორიულ-არქიტექტურულ მუზეუმ-ნაკრძალში, დიდი ლიახვის ხეობის სახელმწიფო მუზეუმ-ნაკრძალში, ბორჯომის მხარეთმცოდნეობის მუზეუმში, გრემის მუზეუმში, ექვთიმე თაყაიშვილის სახელობის გურიის მხარის არქეოლოგიურ მუზეუმ-ნაკრძალში, ქუთაისის ისტორიულ-არქიტექტურულ მუზეუმ-ნაკრძალში, დიდი მცხეთის არქეოლოგიურ სახელმწიფო მუზეუმ-ნაკრძალში, ნიკო ნიკოლაძის სახლ-მუზეუმში, პარმენ ზაქარაიას სახელობის ნოქალაქევის არქიტექტურულ-არქეოლოგიურ მუზეუმ-ნაკრძალში, სტეფანწმინდის ისტორიულ მუზეუმში. </w:t>
      </w:r>
    </w:p>
    <w:p w14:paraId="6D68C98A"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ნიკო ფიროსმანაშვილის სახელმწიფო მუზეუმის (სოფ. მირზაანი) საგამოფენო შენობაში დაწყებულ  რეაბილიტაციასთან დაკავშირებით, დღის წესრიგში დადგა მუზეუმში დაცული ექსპონატების დროებით საცავში გადატანა და უსაფრთხოდ დაბინავება. დროებით საცავად განისაზღვრა მუზეუმის ტერიტორიაზე არსებული ადმინისტრაციული შენობა, რომელიც, თავის მხრივ, უზრუნველყოფილი იქნება შესაბამისი დაცვის სისტემებითა და უსაფრთხოების ნორმებით. მუზეუმში დაცული კოლექციების უდიდესი ნაწილი შეადგენს სახვითი ხელოვნების ნიმუშებს, კერძოდ, ფერწერულ ნამუშევრებს, რომელთა შორის გამორჩეულია ფიროსმანის </w:t>
      </w:r>
      <w:r w:rsidRPr="00F04769">
        <w:rPr>
          <w:bCs/>
          <w:sz w:val="22"/>
          <w:szCs w:val="22"/>
        </w:rPr>
        <w:lastRenderedPageBreak/>
        <w:t>სურათების კოლექცია, გრაფიკისა და ქანდაკების ნიმუშებს, გამოყენებითი ხელოვნების ნიმუშებს, ეთნოგრაფიულ მასალას, მათ შორის ქიზიყური ხალიჩების, ფარდაგებისა და ჯეჯიმების მდიდარ კოლექციას.</w:t>
      </w:r>
    </w:p>
    <w:p w14:paraId="68089EF4"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სიღნაღის ისტორიულ-ეთნოგრაფიულ მუზეუმში გაიხსნა მირზაანის კოლექციის ექსპოზიცია. </w:t>
      </w:r>
    </w:p>
    <w:p w14:paraId="2DC6DF2B"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გრძელდება მუშაობა (სხვადასხვა ქვეყნის გამოცდილების გაცნობაზე დაყრდნობითა და სააგენტოს მუზეუმების პოტენციალის შესწავლის შედეგად) საგანმანათლებლო პროგრამების დამუშავებისთვის საქართველოს კულტურული მემკვიდრეობის დაცვის ეროვნული სააგენტოს მუზეუმებისა და მუზეუმ-ნაკრძალებისთვის. მიმდინარეობს მუშაობა დიასპორულ ორგანიზაციებთან ერთობლივი ღონისძიებების დასაგეგმად.</w:t>
      </w:r>
    </w:p>
    <w:p w14:paraId="416C3702" w14:textId="77777777" w:rsidR="000C29CF"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ჭიათურის კულტურის ცენტრთან არსებულ ახალგზარდულ ორგანიზაციასთან „წარმატებული მომავლისთვის“ ერთად ხორციელდება პროექტი „რა? სად? როდის?“ (დასრულდა პროექტის პირველი რაუნდი). ვირტუალურ პროექტში მონაწილეობა მიიღო 70-ზე მეტმა სკოლამ.</w:t>
      </w:r>
    </w:p>
    <w:p w14:paraId="2D817895" w14:textId="6F871F04" w:rsidR="007E5346" w:rsidRPr="00F04769" w:rsidRDefault="000C29CF" w:rsidP="000C29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სააგენტოს სტრუქტურაში შემავალ მუზეუმებსა და მუზეუმ-ნაკრძალებს ესტუმრა 98 053 ვიზიტორი.</w:t>
      </w:r>
    </w:p>
    <w:p w14:paraId="2FFF6F98" w14:textId="7ACD0451" w:rsidR="000C29CF" w:rsidRPr="00F04769" w:rsidRDefault="000C29CF" w:rsidP="00A6727B">
      <w:pPr>
        <w:spacing w:line="240" w:lineRule="auto"/>
        <w:rPr>
          <w:rFonts w:ascii="Sylfaen" w:hAnsi="Sylfaen"/>
        </w:rPr>
      </w:pPr>
    </w:p>
    <w:p w14:paraId="6E934D9E" w14:textId="77777777" w:rsidR="00537BB1" w:rsidRPr="00F04769" w:rsidRDefault="00537BB1" w:rsidP="00537BB1">
      <w:pPr>
        <w:pStyle w:val="Heading2"/>
        <w:jc w:val="both"/>
        <w:rPr>
          <w:rFonts w:ascii="Sylfaen" w:hAnsi="Sylfaen"/>
          <w:sz w:val="22"/>
          <w:szCs w:val="22"/>
        </w:rPr>
      </w:pPr>
      <w:r w:rsidRPr="00F04769">
        <w:rPr>
          <w:rFonts w:ascii="Sylfaen" w:hAnsi="Sylfaen"/>
          <w:sz w:val="22"/>
          <w:szCs w:val="22"/>
        </w:rPr>
        <w:t>8.6 კულტურისა და სპორტის მოღვაწეთა სოციალური დაცვის ღონისძიებები (პროგრამული კოდი 33 08)</w:t>
      </w:r>
    </w:p>
    <w:p w14:paraId="2415A4BB" w14:textId="77777777" w:rsidR="00537BB1" w:rsidRPr="00F04769" w:rsidRDefault="00537BB1" w:rsidP="00537BB1">
      <w:pPr>
        <w:rPr>
          <w:rFonts w:eastAsia="Calibri"/>
        </w:rPr>
      </w:pPr>
    </w:p>
    <w:p w14:paraId="6D5D56FF" w14:textId="77777777" w:rsidR="00537BB1" w:rsidRPr="00F04769" w:rsidRDefault="00537BB1" w:rsidP="00537BB1">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30DF7644" w14:textId="77777777" w:rsidR="00537BB1" w:rsidRPr="00F04769" w:rsidRDefault="00537BB1">
      <w:pPr>
        <w:numPr>
          <w:ilvl w:val="0"/>
          <w:numId w:val="65"/>
        </w:numPr>
        <w:pBdr>
          <w:top w:val="nil"/>
          <w:left w:val="nil"/>
          <w:bottom w:val="nil"/>
          <w:right w:val="nil"/>
          <w:between w:val="nil"/>
        </w:pBdr>
        <w:spacing w:after="0" w:line="240" w:lineRule="auto"/>
        <w:ind w:left="851"/>
        <w:jc w:val="both"/>
        <w:rPr>
          <w:rFonts w:ascii="Sylfaen" w:eastAsia="Calibri" w:hAnsi="Sylfaen" w:cs="Calibri"/>
          <w:color w:val="000000"/>
        </w:rPr>
      </w:pPr>
      <w:r w:rsidRPr="00F04769">
        <w:rPr>
          <w:rFonts w:ascii="Sylfaen" w:eastAsia="Calibri" w:hAnsi="Sylfaen" w:cs="Calibri"/>
          <w:color w:val="000000"/>
        </w:rPr>
        <w:t>საქართველოს კულტურის, სპორტისა და ახალგაზრდობის სამინისტო</w:t>
      </w:r>
    </w:p>
    <w:p w14:paraId="07C8CB79" w14:textId="77777777" w:rsidR="00537BB1" w:rsidRPr="00F04769" w:rsidRDefault="00537BB1" w:rsidP="00537BB1">
      <w:pPr>
        <w:pBdr>
          <w:top w:val="nil"/>
          <w:left w:val="nil"/>
          <w:bottom w:val="nil"/>
          <w:right w:val="nil"/>
          <w:between w:val="nil"/>
        </w:pBdr>
        <w:ind w:left="1080" w:hanging="360"/>
        <w:jc w:val="both"/>
        <w:rPr>
          <w:rFonts w:ascii="Sylfaen" w:eastAsia="Calibri" w:hAnsi="Sylfaen" w:cs="Calibri"/>
          <w:b/>
        </w:rPr>
      </w:pPr>
    </w:p>
    <w:p w14:paraId="3D32A059" w14:textId="77777777" w:rsidR="00537BB1" w:rsidRPr="00F04769" w:rsidRDefault="00537BB1" w:rsidP="00537BB1">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სტიპენდიები გაიცა 859 სპორტსმენზე, მწვრთნელზე, საექიმო და ადმინისტრაციულ პერსონალზე.</w:t>
      </w:r>
    </w:p>
    <w:p w14:paraId="5A3E436F" w14:textId="77777777" w:rsidR="00537BB1" w:rsidRPr="00F04769" w:rsidRDefault="00537BB1" w:rsidP="00537BB1">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305 ვეტერანმა სპორტსმენმა და სპორტის მუშაკმა მიიღო დახმარება.</w:t>
      </w:r>
    </w:p>
    <w:p w14:paraId="21ADCFA5" w14:textId="77777777" w:rsidR="00537BB1" w:rsidRPr="00F04769" w:rsidRDefault="00537BB1" w:rsidP="00537BB1">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პროგრამის „ოლიმპიური ჩემპიონების სტიპენდიების“ ფარგლებში სტიპენდიები დანიშნული აქვს 125 სპორტსმენს.</w:t>
      </w:r>
    </w:p>
    <w:p w14:paraId="2403AA03" w14:textId="77777777" w:rsidR="00537BB1" w:rsidRPr="00F04769" w:rsidRDefault="00537BB1" w:rsidP="00537BB1">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309 მწვრთნელზე.</w:t>
      </w:r>
    </w:p>
    <w:p w14:paraId="3B9DE9FD" w14:textId="77777777" w:rsidR="00537BB1" w:rsidRPr="00F04769" w:rsidRDefault="00537BB1" w:rsidP="00537BB1">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სტიპენდიებით უზრუნველყოფილ იქნა 112 საქართველოს სახალხო არტისტი, სახალხო მხატვარი და შოთა რუსთაველის სახელობის პრემიის ლაურეატი, ხოლო სოციალური დახმარებით - 19 ლიტერატურისა და ხელოვნების დამსახურებული მოღვაწე.</w:t>
      </w:r>
    </w:p>
    <w:p w14:paraId="262B84D3" w14:textId="77777777" w:rsidR="00537BB1" w:rsidRPr="00F04769" w:rsidRDefault="00537BB1" w:rsidP="00A6727B">
      <w:pPr>
        <w:spacing w:line="240" w:lineRule="auto"/>
        <w:rPr>
          <w:rFonts w:ascii="Sylfaen" w:hAnsi="Sylfaen"/>
        </w:rPr>
      </w:pPr>
    </w:p>
    <w:p w14:paraId="3222FF43" w14:textId="4298B8AE" w:rsidR="007E5346" w:rsidRPr="00F04769" w:rsidRDefault="007E5346" w:rsidP="007E5346">
      <w:pPr>
        <w:pStyle w:val="Heading2"/>
        <w:spacing w:line="240" w:lineRule="auto"/>
        <w:jc w:val="both"/>
        <w:rPr>
          <w:rFonts w:ascii="Sylfaen" w:hAnsi="Sylfaen"/>
          <w:sz w:val="22"/>
          <w:szCs w:val="22"/>
        </w:rPr>
      </w:pPr>
      <w:r w:rsidRPr="00F04769">
        <w:rPr>
          <w:rFonts w:ascii="Sylfaen" w:hAnsi="Sylfaen"/>
          <w:sz w:val="22"/>
          <w:szCs w:val="22"/>
        </w:rPr>
        <w:t>8.8 კულტურის, სპორტისა და ახალგაზრდობის სფეროებში სახელმწიფო პოლიტიკის შემუშავება და პროგრამების მართვა (პროგრამული კოდი 33 01)</w:t>
      </w:r>
    </w:p>
    <w:p w14:paraId="03A789E1" w14:textId="77777777" w:rsidR="007E5346" w:rsidRPr="00F04769" w:rsidRDefault="007E5346" w:rsidP="007E5346">
      <w:pPr>
        <w:rPr>
          <w:rFonts w:ascii="Sylfaen" w:eastAsia="Calibri" w:hAnsi="Sylfaen" w:cs="Calibri"/>
        </w:rPr>
      </w:pPr>
    </w:p>
    <w:p w14:paraId="4D613CBA" w14:textId="77777777" w:rsidR="007E5346" w:rsidRPr="00F04769" w:rsidRDefault="007E5346" w:rsidP="007E5346">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26638A0F" w14:textId="77777777" w:rsidR="007E5346" w:rsidRPr="00F04769" w:rsidRDefault="007E5346">
      <w:pPr>
        <w:pStyle w:val="ListParagraph"/>
        <w:numPr>
          <w:ilvl w:val="0"/>
          <w:numId w:val="59"/>
        </w:numPr>
        <w:pBdr>
          <w:top w:val="nil"/>
          <w:left w:val="nil"/>
          <w:bottom w:val="nil"/>
          <w:right w:val="nil"/>
          <w:between w:val="nil"/>
        </w:pBdr>
        <w:spacing w:after="0" w:line="240" w:lineRule="auto"/>
        <w:jc w:val="both"/>
        <w:rPr>
          <w:rFonts w:ascii="Sylfaen" w:eastAsia="Calibri" w:hAnsi="Sylfaen" w:cs="Calibri"/>
          <w:color w:val="000000"/>
        </w:rPr>
      </w:pPr>
      <w:r w:rsidRPr="00F04769">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53B416CC" w14:textId="77777777" w:rsidR="007E5346" w:rsidRPr="00F04769" w:rsidRDefault="007E5346" w:rsidP="007E5346">
      <w:pPr>
        <w:pStyle w:val="ListParagraph"/>
        <w:ind w:left="142"/>
        <w:jc w:val="both"/>
        <w:rPr>
          <w:rFonts w:ascii="Sylfaen" w:hAnsi="Sylfaen" w:cs="Sylfaen"/>
          <w:lang w:val="ka-GE"/>
        </w:rPr>
      </w:pPr>
    </w:p>
    <w:p w14:paraId="0EBFA0B0" w14:textId="7EC9B4A2" w:rsidR="007E5346" w:rsidRPr="00F04769" w:rsidRDefault="007E5346" w:rsidP="007E5346">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განხორციელდა საწევრო გადასახადების გადახდა 5 საერთაშორისო ორგანიზაციაში/პროგრამაში (ევროკავშირის პროგრამა „შემოქმედებითი ევროპა“ (Creative Europe; „ევროპის საბჭოს </w:t>
      </w:r>
      <w:r w:rsidRPr="00F04769">
        <w:rPr>
          <w:bCs/>
          <w:sz w:val="22"/>
          <w:szCs w:val="22"/>
        </w:rPr>
        <w:lastRenderedPageBreak/>
        <w:t>კულტურული მარშრუტების გაფართოებულ წილობრივი შეთანხმება“ (EPA); „სპორტის შესახებ ევროპის საბჭოს გაფართოებული წილობრივი შეთანხმება“ (EPAS); „ხელოვნების საბჭოებისა და კულტურის სააგენტოების საერთაშორისო ფედერაცია“ (IFACCA); „კულტურის მენეჯმენტისა და პოლიტიკის ევროპული ქსელი” (ENCATC)).</w:t>
      </w:r>
    </w:p>
    <w:p w14:paraId="3EDB7689" w14:textId="293896ED" w:rsidR="007E5346" w:rsidRPr="00F04769" w:rsidRDefault="007E5346" w:rsidP="007E5346">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პროგრამის „საერთაშორისო ურთიერთობების მხარდაჭერა“ ფარგლებში განხორციელდა მთარგმნელობითი მომსახურებით სარგებლობა, ნათარგმნია 12 დოკუმენტი.</w:t>
      </w:r>
    </w:p>
    <w:p w14:paraId="092D83B9" w14:textId="7E26ABFF" w:rsidR="007E5346" w:rsidRPr="00F04769" w:rsidRDefault="007E5346" w:rsidP="00A6727B">
      <w:pPr>
        <w:spacing w:line="240" w:lineRule="auto"/>
        <w:rPr>
          <w:rFonts w:ascii="Sylfaen" w:hAnsi="Sylfaen"/>
          <w:lang w:val="ka-GE"/>
        </w:rPr>
      </w:pPr>
    </w:p>
    <w:p w14:paraId="45C2BB21" w14:textId="77777777" w:rsidR="00150BB2" w:rsidRPr="00F04769" w:rsidRDefault="00150BB2" w:rsidP="00150BB2">
      <w:pPr>
        <w:pStyle w:val="Heading2"/>
        <w:spacing w:line="240" w:lineRule="auto"/>
        <w:jc w:val="both"/>
        <w:rPr>
          <w:rFonts w:ascii="Sylfaen" w:hAnsi="Sylfaen"/>
          <w:sz w:val="22"/>
          <w:szCs w:val="22"/>
        </w:rPr>
      </w:pPr>
      <w:r w:rsidRPr="00F04769">
        <w:rPr>
          <w:rFonts w:ascii="Sylfaen" w:hAnsi="Sylfaen"/>
          <w:sz w:val="22"/>
          <w:szCs w:val="22"/>
        </w:rPr>
        <w:t>8.9 ახალგაზრდობის ხელშეწყობა (პროგრამული კოდი 33 09)</w:t>
      </w:r>
    </w:p>
    <w:p w14:paraId="1C4FF57A" w14:textId="77777777" w:rsidR="00150BB2" w:rsidRPr="00F04769" w:rsidRDefault="00150BB2" w:rsidP="00150BB2">
      <w:pPr>
        <w:pStyle w:val="abzacixml"/>
        <w:spacing w:line="240" w:lineRule="auto"/>
        <w:ind w:firstLine="0"/>
        <w:rPr>
          <w:bCs/>
          <w:sz w:val="22"/>
          <w:szCs w:val="22"/>
        </w:rPr>
      </w:pPr>
    </w:p>
    <w:p w14:paraId="23AAC956" w14:textId="325FB282" w:rsidR="00150BB2" w:rsidRPr="00F04769" w:rsidRDefault="00150BB2" w:rsidP="00150BB2">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69FAAFDF" w14:textId="77777777" w:rsidR="00150BB2" w:rsidRPr="00F04769" w:rsidRDefault="00150BB2">
      <w:pPr>
        <w:numPr>
          <w:ilvl w:val="0"/>
          <w:numId w:val="65"/>
        </w:numPr>
        <w:pBdr>
          <w:top w:val="nil"/>
          <w:left w:val="nil"/>
          <w:bottom w:val="nil"/>
          <w:right w:val="nil"/>
          <w:between w:val="nil"/>
        </w:pBdr>
        <w:spacing w:after="0" w:line="240" w:lineRule="auto"/>
        <w:ind w:left="851"/>
        <w:jc w:val="both"/>
        <w:rPr>
          <w:rFonts w:ascii="Sylfaen" w:eastAsia="Calibri" w:hAnsi="Sylfaen" w:cs="Calibri"/>
          <w:color w:val="000000"/>
        </w:rPr>
      </w:pPr>
      <w:r w:rsidRPr="00F04769">
        <w:rPr>
          <w:rFonts w:ascii="Sylfaen" w:eastAsia="Calibri" w:hAnsi="Sylfaen" w:cs="Calibri"/>
          <w:color w:val="000000"/>
        </w:rPr>
        <w:t>სს</w:t>
      </w:r>
      <w:r w:rsidRPr="00F04769">
        <w:rPr>
          <w:rFonts w:ascii="Sylfaen" w:eastAsia="Calibri" w:hAnsi="Sylfaen" w:cs="Calibri"/>
          <w:color w:val="000000"/>
          <w:lang w:val="ka-GE"/>
        </w:rPr>
        <w:t>იპ - ახალგაზრდობის სააგენტო</w:t>
      </w:r>
    </w:p>
    <w:p w14:paraId="36D4ECEF" w14:textId="77777777" w:rsidR="00150BB2" w:rsidRPr="00F04769" w:rsidRDefault="00150BB2" w:rsidP="00150BB2">
      <w:pPr>
        <w:rPr>
          <w:rFonts w:ascii="Sylfaen" w:eastAsia="Calibri" w:hAnsi="Sylfaen" w:cs="Calibri"/>
          <w:b/>
        </w:rPr>
      </w:pPr>
    </w:p>
    <w:p w14:paraId="21924CBE"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 „ახალგაზრდული პოლიტიკის სტრატეგიული დაგეგმვისა და კოორდინაციის“ მიმართულებით საანგარიშო პერიოდში:</w:t>
      </w:r>
    </w:p>
    <w:p w14:paraId="0496C62E" w14:textId="77777777" w:rsidR="00150BB2" w:rsidRPr="00F04769" w:rsidRDefault="00150BB2">
      <w:pPr>
        <w:pStyle w:val="ListParagraph"/>
        <w:numPr>
          <w:ilvl w:val="0"/>
          <w:numId w:val="66"/>
        </w:numPr>
        <w:spacing w:after="0" w:line="240" w:lineRule="auto"/>
        <w:ind w:left="720"/>
        <w:jc w:val="both"/>
        <w:rPr>
          <w:rFonts w:ascii="Sylfaen" w:hAnsi="Sylfaen"/>
          <w:lang w:val="ka-GE"/>
        </w:rPr>
      </w:pPr>
      <w:r w:rsidRPr="00F04769">
        <w:rPr>
          <w:rFonts w:ascii="Sylfaen" w:eastAsia="Calibri" w:hAnsi="Sylfaen" w:cs="Calibri"/>
        </w:rPr>
        <w:t>გადაიხე</w:t>
      </w:r>
      <w:r w:rsidRPr="00F04769">
        <w:rPr>
          <w:rFonts w:ascii="Sylfaen" w:eastAsia="Calibri" w:hAnsi="Sylfaen" w:cs="Calibri"/>
          <w:lang w:val="ka-GE"/>
        </w:rPr>
        <w:t>დ</w:t>
      </w:r>
      <w:r w:rsidRPr="00F04769">
        <w:rPr>
          <w:rFonts w:ascii="Sylfaen" w:eastAsia="Calibri" w:hAnsi="Sylfaen" w:cs="Calibri"/>
        </w:rPr>
        <w:t xml:space="preserve">ა </w:t>
      </w:r>
      <w:r w:rsidRPr="00F04769">
        <w:rPr>
          <w:rFonts w:ascii="Sylfaen" w:eastAsia="Calibri" w:hAnsi="Sylfaen" w:cs="Calibri"/>
          <w:color w:val="000000"/>
        </w:rPr>
        <w:t>„სახელმწიფო ახალგაზრდული სტრატეგია 2025“</w:t>
      </w:r>
      <w:r w:rsidRPr="00F04769">
        <w:rPr>
          <w:rFonts w:ascii="Sylfaen" w:eastAsia="Calibri" w:hAnsi="Sylfaen" w:cs="Calibri"/>
        </w:rPr>
        <w:t xml:space="preserve"> დოკუმენტი</w:t>
      </w:r>
      <w:r w:rsidRPr="00F04769">
        <w:rPr>
          <w:rFonts w:ascii="Sylfaen" w:eastAsia="Calibri" w:hAnsi="Sylfaen" w:cs="Calibri"/>
          <w:color w:val="000000"/>
        </w:rPr>
        <w:t xml:space="preserve">. </w:t>
      </w:r>
    </w:p>
    <w:p w14:paraId="273D8C2F" w14:textId="77777777" w:rsidR="00150BB2" w:rsidRPr="00F04769" w:rsidRDefault="00150BB2">
      <w:pPr>
        <w:pStyle w:val="ListParagraph"/>
        <w:numPr>
          <w:ilvl w:val="0"/>
          <w:numId w:val="66"/>
        </w:numPr>
        <w:spacing w:after="0" w:line="240" w:lineRule="auto"/>
        <w:ind w:left="720"/>
        <w:jc w:val="both"/>
        <w:rPr>
          <w:rFonts w:ascii="Sylfaen" w:hAnsi="Sylfaen"/>
          <w:lang w:val="ka-GE"/>
        </w:rPr>
      </w:pPr>
      <w:r w:rsidRPr="00F04769">
        <w:rPr>
          <w:rFonts w:ascii="Sylfaen" w:eastAsia="Calibri" w:hAnsi="Sylfaen" w:cs="Calibri"/>
          <w:color w:val="000000"/>
        </w:rPr>
        <w:t xml:space="preserve">შემუშავებულია </w:t>
      </w:r>
      <w:r w:rsidRPr="00F04769">
        <w:rPr>
          <w:rFonts w:ascii="Sylfaen" w:eastAsia="Calibri" w:hAnsi="Sylfaen" w:cs="Calibri"/>
          <w:lang w:val="ka-GE"/>
        </w:rPr>
        <w:t>„</w:t>
      </w:r>
      <w:r w:rsidRPr="00F04769">
        <w:rPr>
          <w:rFonts w:ascii="Sylfaen" w:eastAsia="Calibri" w:hAnsi="Sylfaen" w:cs="Calibri"/>
          <w:color w:val="000000"/>
        </w:rPr>
        <w:t>ახალგაზრდობის მოხალისეობის სამთავრობო კონცეფციის</w:t>
      </w:r>
      <w:r w:rsidRPr="00F04769">
        <w:rPr>
          <w:rFonts w:ascii="Sylfaen" w:eastAsia="Calibri" w:hAnsi="Sylfaen" w:cs="Calibri"/>
        </w:rPr>
        <w:t>”</w:t>
      </w:r>
      <w:r w:rsidRPr="00F04769">
        <w:rPr>
          <w:rFonts w:ascii="Sylfaen" w:eastAsia="Calibri" w:hAnsi="Sylfaen" w:cs="Calibri"/>
          <w:color w:val="000000"/>
        </w:rPr>
        <w:t xml:space="preserve"> სამუშაო დოკუმენტი</w:t>
      </w:r>
      <w:r w:rsidRPr="00F04769">
        <w:rPr>
          <w:rFonts w:ascii="Sylfaen" w:eastAsia="Calibri" w:hAnsi="Sylfaen" w:cs="Calibri"/>
        </w:rPr>
        <w:t xml:space="preserve">. დოკუმენტი დაეყრდნო UNICEF-თან თანამშრომლობით შექმნილ </w:t>
      </w:r>
      <w:r w:rsidRPr="00F04769">
        <w:rPr>
          <w:rFonts w:ascii="Sylfaen" w:eastAsia="Calibri" w:hAnsi="Sylfaen" w:cs="Calibri"/>
          <w:lang w:val="ka-GE"/>
        </w:rPr>
        <w:t>„</w:t>
      </w:r>
      <w:r w:rsidRPr="00F04769">
        <w:rPr>
          <w:rFonts w:ascii="Sylfaen" w:eastAsia="Calibri" w:hAnsi="Sylfaen" w:cs="Calibri"/>
        </w:rPr>
        <w:t>მოხალისეობის ეროვნული სტრატეგიისა და სამოქმედო გეგმის” სამუშაო დოკუმენტებს</w:t>
      </w:r>
      <w:r w:rsidRPr="00F04769">
        <w:rPr>
          <w:rFonts w:ascii="Sylfaen" w:eastAsia="Calibri" w:hAnsi="Sylfaen" w:cs="Calibri"/>
          <w:lang w:val="ka-GE"/>
        </w:rPr>
        <w:t>.</w:t>
      </w:r>
    </w:p>
    <w:p w14:paraId="7F37A6C2" w14:textId="77777777" w:rsidR="00150BB2" w:rsidRPr="00F04769" w:rsidRDefault="00150BB2">
      <w:pPr>
        <w:pStyle w:val="ListParagraph"/>
        <w:numPr>
          <w:ilvl w:val="0"/>
          <w:numId w:val="66"/>
        </w:numPr>
        <w:spacing w:after="0" w:line="240" w:lineRule="auto"/>
        <w:ind w:left="720"/>
        <w:jc w:val="both"/>
        <w:rPr>
          <w:rFonts w:ascii="Sylfaen" w:hAnsi="Sylfaen"/>
          <w:lang w:val="ka-GE"/>
        </w:rPr>
      </w:pPr>
      <w:r w:rsidRPr="00F04769">
        <w:rPr>
          <w:rFonts w:ascii="Sylfaen" w:eastAsia="Calibri" w:hAnsi="Sylfaen" w:cs="Calibri"/>
          <w:color w:val="000000"/>
          <w:lang w:val="ka-GE"/>
        </w:rPr>
        <w:t xml:space="preserve">დაწყებულია მუშაობა „ახალგაზრდული მეწარმეობის სამთავრობო კონცეფციის“ დოკუმენტის შემუშავებაზე. ევროკავშირის Skills4Jobs პროგრამის, Skills4Success პროექტის ფარგლებში,  განსაზღვრული ვალდებულების, “ახალგაზრდული მეწარმეობის” სტრატეგიისა და სამოქმედო გეგმის შემუშავება. პარტნიორ ორგანიზაციასთან ერთად მიმდინარეობს ადგილობრივი და საერთაშორისო ექსპერტის დაქირავებისთვის Terms Of Reference-ის მომზადება. </w:t>
      </w:r>
    </w:p>
    <w:p w14:paraId="15056FD1"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„მუნიციპალური ახალგაზრდული პოლიტიკის“ მიმართულებით დასრულდა მასობრივი ღია ონლაინ კურსის განხორციელება ახალგაზრდული პოლიტიკის შესახებ. კურსში მონაწილეობა მიიღო ახალგაზრდული საქმიანობით დაინტერესებულმა 54 მონაწილემ საქართველოს სხვადასხვა რეგიონიდან. კურსი წარმატებით დაასრულა 30-მა მონაწილემ და მათ შესაბამისი სერტიფიკატები გადაეცათ.</w:t>
      </w:r>
    </w:p>
    <w:p w14:paraId="0C9F6AD6"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დაწყებულია მუშაობა ახალგაზრდობის სააგენტოს მიერ დამტკიცებული პროგრამის ფარგლებში საჭიროებების იდენტიფიცირებისა და რეკომენდაციების შემუშავებაზე. პრიორიტეტების განსაზღვრის შესაბამისად, გაგრძელდება კონკრეტული მიმართულებებით საერთაშორისო თანამშრომლობის გაძლირების ღონისძიებების გატარება;</w:t>
      </w:r>
    </w:p>
    <w:p w14:paraId="5AD25946" w14:textId="77777777" w:rsidR="00150BB2" w:rsidRPr="00F04769" w:rsidRDefault="00150BB2" w:rsidP="00150BB2">
      <w:pPr>
        <w:pStyle w:val="abzacixml"/>
        <w:numPr>
          <w:ilvl w:val="0"/>
          <w:numId w:val="20"/>
        </w:numPr>
        <w:autoSpaceDE w:val="0"/>
        <w:autoSpaceDN w:val="0"/>
        <w:adjustRightInd w:val="0"/>
        <w:spacing w:line="240" w:lineRule="auto"/>
        <w:ind w:left="0"/>
        <w:textDirection w:val="btLr"/>
        <w:rPr>
          <w:bCs/>
          <w:sz w:val="22"/>
          <w:szCs w:val="22"/>
        </w:rPr>
      </w:pPr>
      <w:r w:rsidRPr="00F04769">
        <w:rPr>
          <w:bCs/>
          <w:sz w:val="22"/>
          <w:szCs w:val="22"/>
        </w:rPr>
        <w:t>იდენტიფიცირებულია თანამშრომლების საჭიროებები და მიმდინარეობს შესაბამისი აქტივობები, რაც მოიცავს სააგენტოს თანამშრომელისთვის არაფორმალურ ინგლისურენოვან კურსს სააგენტოს ბაზაზე, თანამშრომლები ჩართული არიან ახალაგზრდულ სფეროში მიმდინარე კვლევებსა და პოლიტიკის ლაბებში, რომელსაც ორგანიზებას უწევს EU4Youth პროგრამის მეორე ფაზა;</w:t>
      </w:r>
    </w:p>
    <w:p w14:paraId="52B7C1D9" w14:textId="77777777" w:rsidR="00150BB2" w:rsidRPr="00F04769" w:rsidRDefault="00150BB2" w:rsidP="00150BB2">
      <w:pPr>
        <w:pStyle w:val="abzacixml"/>
        <w:numPr>
          <w:ilvl w:val="0"/>
          <w:numId w:val="20"/>
        </w:numPr>
        <w:autoSpaceDE w:val="0"/>
        <w:autoSpaceDN w:val="0"/>
        <w:adjustRightInd w:val="0"/>
        <w:spacing w:line="240" w:lineRule="auto"/>
        <w:ind w:left="0"/>
        <w:textDirection w:val="btLr"/>
        <w:rPr>
          <w:bCs/>
          <w:sz w:val="22"/>
          <w:szCs w:val="22"/>
        </w:rPr>
      </w:pPr>
      <w:r w:rsidRPr="00F04769">
        <w:rPr>
          <w:bCs/>
          <w:sz w:val="22"/>
          <w:szCs w:val="22"/>
        </w:rPr>
        <w:t xml:space="preserve">ჩატარებულია საერთაშორისო და დონორ ორგანიზაციებთან სამუშაო შეხვედრები, მათ შორის გაჟღერებულია სამომავლო თანამშრომლობა ევროკავშირის, ევროკავშირის ადგილობრივი დელეგაციის, ევროპის საბჭოს, ჩეხეთის განვითარების სააგენტოს, გაეროს ქალთა ორგანიზაციისა და სხვა უწყებებთან; </w:t>
      </w:r>
    </w:p>
    <w:p w14:paraId="6E947F7D" w14:textId="77777777" w:rsidR="00150BB2" w:rsidRPr="00F04769" w:rsidRDefault="00150BB2" w:rsidP="00150BB2">
      <w:pPr>
        <w:pStyle w:val="abzacixml"/>
        <w:numPr>
          <w:ilvl w:val="0"/>
          <w:numId w:val="20"/>
        </w:numPr>
        <w:autoSpaceDE w:val="0"/>
        <w:autoSpaceDN w:val="0"/>
        <w:adjustRightInd w:val="0"/>
        <w:spacing w:line="240" w:lineRule="auto"/>
        <w:ind w:left="0"/>
        <w:textDirection w:val="btLr"/>
        <w:rPr>
          <w:bCs/>
          <w:sz w:val="22"/>
          <w:szCs w:val="22"/>
        </w:rPr>
      </w:pPr>
      <w:r w:rsidRPr="00F04769">
        <w:rPr>
          <w:bCs/>
          <w:sz w:val="22"/>
          <w:szCs w:val="22"/>
        </w:rPr>
        <w:t xml:space="preserve">მიმართულებების მიხედვით იდენტიფიცირებულია საჭიროებები და ევროკავშირის Skills4Jobs პრგორამის ახალგაზრული სფეროს ექსპერტის მიერ დაწყებულია მუშაობა რეკომენდაციებზე შემდეგი მიმართულებებით: მუნიციპალური ახალგაზრდობის პოლიტიკა, ახალგაზრდული </w:t>
      </w:r>
      <w:r w:rsidRPr="00F04769">
        <w:rPr>
          <w:bCs/>
          <w:sz w:val="22"/>
          <w:szCs w:val="22"/>
        </w:rPr>
        <w:lastRenderedPageBreak/>
        <w:t xml:space="preserve">სერვისები, საბანაკე სევრისები და მათი სტანდარტიზაცია, ახალაგზრდული ცენტრების კონცეფცია, ახალაგზრდული მოხალისეობა და სხვა; </w:t>
      </w:r>
    </w:p>
    <w:p w14:paraId="6112BB6B" w14:textId="21125847" w:rsidR="00150BB2" w:rsidRPr="00F04769" w:rsidRDefault="00150BB2" w:rsidP="005D6250">
      <w:pPr>
        <w:pStyle w:val="abzacixml"/>
        <w:numPr>
          <w:ilvl w:val="0"/>
          <w:numId w:val="20"/>
        </w:numPr>
        <w:autoSpaceDE w:val="0"/>
        <w:autoSpaceDN w:val="0"/>
        <w:adjustRightInd w:val="0"/>
        <w:spacing w:line="240" w:lineRule="auto"/>
        <w:ind w:left="0"/>
        <w:textDirection w:val="btLr"/>
        <w:rPr>
          <w:bCs/>
          <w:sz w:val="22"/>
          <w:szCs w:val="22"/>
        </w:rPr>
      </w:pPr>
      <w:r w:rsidRPr="00F04769">
        <w:rPr>
          <w:bCs/>
          <w:sz w:val="22"/>
          <w:szCs w:val="22"/>
        </w:rPr>
        <w:t>სააგენტოს ფუნქციური ვალდებულებების აღსრულების მიზნით, შემუშავდა კონცეფციის დოკუმენტი მიმდინარე საგრანტო კონკურსზე EU4Youth წარსადგენად. EU4Youth პროგრამამ ჩაატარა სამუშაო შეხვედრა საქართველოში ახალგაზრდობის გარანტიის პილოტირებასთან დაკავშირებით;</w:t>
      </w:r>
    </w:p>
    <w:p w14:paraId="26ACE02C"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შემუშავდა ევროკავშირის წევრობის კითხვარის პასუხები, რომელშიც სააგენტო აქტიურად ჩაერთო. ევროკავშირის ასოცირების ახალი დღის წესრიგის დამტკიცების შემდგომ, სააგენტომ მუშაობა დაიწყო პროგრამის და სამომავლო აქტივობების აღნიშნულ დღის წესრიგთან ადაპტირებაზე. </w:t>
      </w:r>
    </w:p>
    <w:p w14:paraId="5120CBD4" w14:textId="77777777" w:rsidR="00150BB2" w:rsidRPr="00F04769" w:rsidRDefault="00150BB2" w:rsidP="00150BB2">
      <w:pPr>
        <w:pStyle w:val="abzacixml"/>
        <w:numPr>
          <w:ilvl w:val="0"/>
          <w:numId w:val="20"/>
        </w:numPr>
        <w:autoSpaceDE w:val="0"/>
        <w:autoSpaceDN w:val="0"/>
        <w:adjustRightInd w:val="0"/>
        <w:spacing w:line="240" w:lineRule="auto"/>
        <w:ind w:left="0"/>
        <w:textDirection w:val="btLr"/>
        <w:rPr>
          <w:bCs/>
          <w:sz w:val="22"/>
          <w:szCs w:val="22"/>
        </w:rPr>
      </w:pPr>
      <w:r w:rsidRPr="00F04769">
        <w:rPr>
          <w:bCs/>
          <w:sz w:val="22"/>
          <w:szCs w:val="22"/>
        </w:rPr>
        <w:t>ევროკავშირის ექსპერტების დახმარებით, განახლდა ახალგაზრდული მუშაკის პროფესიულ სტანდარტზე მუშაობა, ჩატარდა სამუშაო შეხვედრები ყველა დაინტერესებულ მხარესთან, გაკეთდა სიტუაციური ანალიზი და განისაზღვრა სტანდარტის საკვალიფიკაციო საფეხური. მიმდინარეობს მუშაობა დარგობრივი მახასიათებლებისა და პროფესიისთვის საჭირო კომპეტენციების ჩამოყალიბებაზე. სტანდარტზე დაყრდნობით შემუშავდება ახალგაზრდული მუშაკების მომზდება-გადამზადების პროგრამების ჩარჩო დოკუმენტები.</w:t>
      </w:r>
    </w:p>
    <w:p w14:paraId="723867AB"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სამთავრობო სტრუქტურებსა და არასამთავრობო ახალგაზრდულ ორგანიზაციებს შორის ეფექტური კომუნიკაციისა და თანამშრომლობის ხელშეწყობისთვის სააგენტო აქტიურად თანამშრომლობდა მუნიციპალიტეტებთან რეგიონული ფორუმების ორგანიზების პროცესში;</w:t>
      </w:r>
    </w:p>
    <w:p w14:paraId="78EDFB49"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მეორე მოწვევის ახალგაზრდული მრჩეველთა საბჭო აქტიურად თანამშრომლობდა სააგენტოსთან და აწვდიდა რეკომენდაციებს ახალგაზრდულ სფეროში მიმდინარე პროცესებთან დაკავშირებით. საერთაშორისო პარტნიორი ორგანიზაციის მხარდაჭერით, საბჭოს წევრებმა გაიარეს ცნობიერების ამაღლების ტრენინგები, ახალგაზრდების მონაწილეობის მნიშვნელოვნების შესახებ. საანგარიშო პერიოდში, აღნიშნული შეხვედრის სრულფასოვნად გამართვის მიზნით, მომზადდა ტექნიკური დავალება, ჩატარდა ფასთა მოკვლევა და გამოცხადდა საასტუმროს მომსახურების ტენდერი</w:t>
      </w:r>
      <w:bookmarkStart w:id="25" w:name="_Toc60234851"/>
      <w:r w:rsidRPr="00F04769">
        <w:rPr>
          <w:bCs/>
          <w:sz w:val="22"/>
          <w:szCs w:val="22"/>
        </w:rPr>
        <w:t>.</w:t>
      </w:r>
    </w:p>
    <w:p w14:paraId="5CCE1C93"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სააგენტოს შენობაში არსებული შშმ პირთა დარბაზის მდგომარეობის შესწავლა და გამოვლინდა საჭიროებები. ამ ეტაპზე აქტიურად მიმდინარეობს აქტივობები, რომლელთა მიზანია ბენეფიციარების ფიზიკური გაჯანსაღება, ვარჯიშის აუცილებელი უნარ-ჩვევების გამომუშავება და სოციუმში ადაპტაციის ხელშეწყობა;</w:t>
      </w:r>
    </w:p>
    <w:p w14:paraId="6A2B1362"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სრულად ადაპტირებული, კეთილმოწყობილი და აღჭურვილია დმანისში სააგენტოს ბალანსზე არსებული ცენტრი. </w:t>
      </w:r>
    </w:p>
    <w:p w14:paraId="11938A98"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მიმდინარეობს ციფრული ახალგაზრდული პლატფორმის განვითარებისთვის ტექნიკური დოკუმენტაციის მომზადების პროცესი, რის საფუძველზეც მოხდება პლატფორმაზე ახალი შესაძლებლობების, მათ შორის ბეიჯების სისტემის დამატება. გარდა ამისა, ციფრული ახალგაზრდული სერვისების განვითარების მიზნით, სააგენტოს წარმომადგენლები ჩართული არიან </w:t>
      </w:r>
      <w:r w:rsidRPr="00F04769">
        <w:rPr>
          <w:bCs/>
          <w:sz w:val="22"/>
          <w:szCs w:val="22"/>
        </w:rPr>
        <w:tab/>
        <w:t>„ახალგაზრდული პოლიტიკის ლაბის” მუშაობის პროცესში, რომლის ფარგლებში მომზადდება რეკომენდაციები საქართველოში ციფრული ახალგაზრდული საქმიანობის განვითარების მიმართულებით;</w:t>
      </w:r>
    </w:p>
    <w:p w14:paraId="6438A396"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სააგენტომ ახალგაზრდულ ორგანიზაციებს მისცა საშუალება, ესარგებლათ მის მფლობელობაში არსებული შენობის სივრცეებით. წელს 9 ორგანიზაციას დაეთმო სივრცე აქტივობებისთვის და ჩაატარა 100-მდე ღონისძიება; </w:t>
      </w:r>
    </w:p>
    <w:p w14:paraId="6BE89E70"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ხარისხიანი მოხალისოების ხელშემწყობი აქტივობების განხორციელების მიზნთ, სააგენტო თანამშრომლობს მშვიდობის კორპუსთან ვირტუალური მოხალისეობის სახელმძღვანელოს შექმნაზე და სერვისის პილოტირების პროგრამაზე. ახალგაზრდობის სააგენტოს ორგანიზაცია „ჰელფინგ ჰენდთან” პარტნიორობით ეყოლება ვირტუალური მოხალისე, რომელთან ერთადაც მოხდება ონლაინ მოხალისეობის გაიდლაინის შემუშავება. ასევე შემუშავდება სატრენინგო </w:t>
      </w:r>
      <w:r w:rsidRPr="00F04769">
        <w:rPr>
          <w:bCs/>
          <w:sz w:val="22"/>
          <w:szCs w:val="22"/>
        </w:rPr>
        <w:lastRenderedPageBreak/>
        <w:t xml:space="preserve">მოდული, რომლითაც გადამზადდებიან შერჩეული მუნიციპალური სამსახურები და არასამთავრობო ორგანიზაციები. მათი ჩართულობით დაპილოტდება მუნიციპალური ონლაინ მოხალისეობის პროგრამები. პროექტი დასრულდება შემაჯამებელი ვირტუალური კონფერენციით; </w:t>
      </w:r>
    </w:p>
    <w:p w14:paraId="56130C92" w14:textId="57D15B42"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სააგენტოს ერთ-ერთ მთავარ პრიორიტეტად რჩება ახალგაზრდების პროფესიული ორიენტაციის და კარიერული კონსულტაციების სერვისების გაძლიერება და ამ ეტაპზე მიმდინარეობს პლატფორმა myprofession.gov.ge-ს განვითარებსია და განახლებისთვის საჭიროებების ანალიზი.</w:t>
      </w:r>
    </w:p>
    <w:bookmarkEnd w:id="25"/>
    <w:p w14:paraId="33D62DCF"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გრძელდება მუშაობა სახელმწიფო ბანაკების სტანდარტის შემუშავებაზე, სადაც გათვალისწინებულია საბანაკე ინფრასტრუქტურის, პროგრამებისა და ადამიანური რესურსის ხარისხის მართვის მექანიზმები;</w:t>
      </w:r>
    </w:p>
    <w:p w14:paraId="3AA81FD6"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დამტკიცდა ბანაკის ლიდერების შერჩევის წესი და გამოცხადდა ვაკანსია ბანაკის ლიდერის პოზიციაზე, სადაც 20-30 წლის ახალგაზრდებს შესაძლებლობა მიეცემათ ზაფხულის პერიოდში დასაქმდნენ ანაზღაურებად პოზიციებზე. შერჩეული კანდიდატები გაივლიან რამდენიმე დღიან მომზადების პროგრამას;</w:t>
      </w:r>
    </w:p>
    <w:p w14:paraId="5EDA3313"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ევროპული სკოლის საზაფხულო ბანაკი 2022-ის ფარგლებში, განახლდა სამოქმედო გეგმა, ადმინისტრაციული და პროგრამული დოკუმენტები. გამოცხადებულია ბანაკის თანამშრომელთა შესარჩევი კონკურსი. შერჩეულია 100 მონაწილე 7 ქვეყნიდან, ვინც მოწვეულია ბანაკში მონაწილეობის მისაღებად; </w:t>
      </w:r>
    </w:p>
    <w:p w14:paraId="73E6540A" w14:textId="77777777" w:rsidR="00150BB2" w:rsidRPr="00F04769" w:rsidRDefault="00150BB2" w:rsidP="00150BB2">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სახელმწიფო ტენდერის შედეგად გამოვლენილი კომპანიები მუშაობენ სოფელ ანაკლიასა და შაორის ტბის მიმდებარე ტერიტორიაზე სააგენტოს ბალანსზე არსებული ორი საბანაკე ინფრასტრუქტურის რეაბილიტაციაზე. პარალელურად, მიმდინარეობს ბანაკების ჩატარების უზრუნველყოფის მიზნით აუცილებელი მოსამზადებელი ეტაპი, სხვადასხვა საქონლისა და მომსახურების შესყიდვა. </w:t>
      </w:r>
    </w:p>
    <w:p w14:paraId="2CA15EE8" w14:textId="5F21D366" w:rsidR="00150BB2" w:rsidRDefault="00150BB2" w:rsidP="00A6727B">
      <w:pPr>
        <w:spacing w:line="240" w:lineRule="auto"/>
        <w:rPr>
          <w:rFonts w:ascii="Sylfaen" w:hAnsi="Sylfaen"/>
          <w:lang w:val="ka-GE"/>
        </w:rPr>
      </w:pPr>
    </w:p>
    <w:p w14:paraId="3B4D0AE5" w14:textId="7CCE5E03" w:rsidR="00CF56E7" w:rsidRDefault="00CF56E7" w:rsidP="00CF56E7">
      <w:pPr>
        <w:pStyle w:val="Heading2"/>
        <w:spacing w:line="240" w:lineRule="auto"/>
        <w:jc w:val="both"/>
        <w:rPr>
          <w:rFonts w:ascii="Sylfaen" w:hAnsi="Sylfaen"/>
          <w:sz w:val="22"/>
          <w:szCs w:val="22"/>
        </w:rPr>
      </w:pPr>
      <w:r w:rsidRPr="00CF56E7">
        <w:rPr>
          <w:rFonts w:ascii="Sylfaen" w:hAnsi="Sylfaen"/>
          <w:sz w:val="22"/>
          <w:szCs w:val="22"/>
        </w:rPr>
        <w:t>8.10 სსიპ − რელიგიის საკითხთა სახელმწიფო სააგენტო (პროგრამული კოდი 50 00)</w:t>
      </w:r>
    </w:p>
    <w:p w14:paraId="13F99759" w14:textId="77777777" w:rsidR="00CF56E7" w:rsidRPr="00CF56E7" w:rsidRDefault="00CF56E7" w:rsidP="00CF56E7"/>
    <w:p w14:paraId="15A7CA30" w14:textId="77777777" w:rsidR="00CF56E7" w:rsidRPr="00CF56E7" w:rsidRDefault="00CF56E7" w:rsidP="00CF56E7">
      <w:pPr>
        <w:pStyle w:val="abzacixml"/>
        <w:spacing w:line="240" w:lineRule="auto"/>
        <w:ind w:firstLine="0"/>
        <w:rPr>
          <w:bCs/>
          <w:sz w:val="22"/>
          <w:szCs w:val="22"/>
        </w:rPr>
      </w:pPr>
      <w:r w:rsidRPr="00CF56E7">
        <w:rPr>
          <w:bCs/>
          <w:sz w:val="22"/>
          <w:szCs w:val="22"/>
        </w:rPr>
        <w:t>პროგრამის განმახორციელებელი:</w:t>
      </w:r>
    </w:p>
    <w:p w14:paraId="6104427E" w14:textId="77777777" w:rsidR="00CF56E7" w:rsidRPr="00485815" w:rsidRDefault="00CF56E7" w:rsidP="00CF56E7">
      <w:pPr>
        <w:pStyle w:val="ListParagraph"/>
        <w:numPr>
          <w:ilvl w:val="0"/>
          <w:numId w:val="79"/>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485815">
        <w:rPr>
          <w:rFonts w:ascii="Sylfaen" w:hAnsi="Sylfaen" w:cs="Sylfaen"/>
          <w:bCs/>
        </w:rPr>
        <w:t>სსიპ − რელიგიის საკითხთა სახელმწიფო სააგენტო</w:t>
      </w:r>
    </w:p>
    <w:p w14:paraId="7B77B84E" w14:textId="77777777" w:rsidR="00CF56E7" w:rsidRDefault="00CF56E7" w:rsidP="00CF56E7">
      <w:pPr>
        <w:rPr>
          <w:rFonts w:ascii="Sylfaen" w:hAnsi="Sylfaen" w:cs="Sylfaen"/>
          <w:lang w:val="ka-GE"/>
        </w:rPr>
      </w:pPr>
    </w:p>
    <w:p w14:paraId="3AE6950D" w14:textId="77777777" w:rsidR="00CF56E7" w:rsidRPr="00CF56E7" w:rsidRDefault="00CF56E7" w:rsidP="00CF56E7">
      <w:pPr>
        <w:pStyle w:val="abzacixml"/>
        <w:numPr>
          <w:ilvl w:val="0"/>
          <w:numId w:val="20"/>
        </w:numPr>
        <w:autoSpaceDE w:val="0"/>
        <w:autoSpaceDN w:val="0"/>
        <w:adjustRightInd w:val="0"/>
        <w:spacing w:line="240" w:lineRule="auto"/>
        <w:ind w:left="0"/>
        <w:rPr>
          <w:bCs/>
          <w:sz w:val="22"/>
          <w:szCs w:val="22"/>
        </w:rPr>
      </w:pPr>
      <w:r w:rsidRPr="00CF56E7">
        <w:rPr>
          <w:bCs/>
          <w:sz w:val="22"/>
          <w:szCs w:val="22"/>
        </w:rPr>
        <w:t xml:space="preserve">საბჭოთა ტოტალიტარული რეჟიმის დროს მიყენებული მატერიალური და მორალური ზიანის ნაწილობრივი ანაზღაურების მიზნით 2014 წლიდან ხორციელდება  საქართველოში არსებული რელიგიური გაერთიანებების (ისლამური, იუდეური, რომაულ–კათოლიკური და სომხურ-სამოციქულო) დაფინანსება. საქართველოს მთავრობის 2022 წლის 24 მარტის N524 განკარგულებით, საქართველოს მთავრობის სარეზერვო ფონდიდან სსიპ - რელიგიის საკითხთა სახელმწიფო სააგენტოს, საქართველოში არსებული რელიგიური გაერთიანებების დასაფინანსებლად დამატებით გამოეყო 1.0 მლნ ლარი და მთლიანმა დაფინანსებამ შეადგინა 5.5 მლნ ლარი; </w:t>
      </w:r>
    </w:p>
    <w:p w14:paraId="3AF0F25C" w14:textId="77777777" w:rsidR="00CF56E7" w:rsidRPr="00CF56E7" w:rsidRDefault="00CF56E7" w:rsidP="00CF56E7">
      <w:pPr>
        <w:pStyle w:val="abzacixml"/>
        <w:numPr>
          <w:ilvl w:val="0"/>
          <w:numId w:val="20"/>
        </w:numPr>
        <w:autoSpaceDE w:val="0"/>
        <w:autoSpaceDN w:val="0"/>
        <w:adjustRightInd w:val="0"/>
        <w:spacing w:line="240" w:lineRule="auto"/>
        <w:ind w:left="0"/>
        <w:rPr>
          <w:bCs/>
          <w:sz w:val="22"/>
          <w:szCs w:val="22"/>
        </w:rPr>
      </w:pPr>
      <w:r w:rsidRPr="00CF56E7">
        <w:rPr>
          <w:bCs/>
          <w:sz w:val="22"/>
          <w:szCs w:val="22"/>
        </w:rPr>
        <w:t>მიმდინარე პერიოდში 4 რელიგიური გაერთიანების დაფინანსებამ შეადგინა 2 780,0 ათასი ლარი, მათ შორის:</w:t>
      </w:r>
    </w:p>
    <w:p w14:paraId="488E76B5" w14:textId="77777777" w:rsidR="00CF56E7" w:rsidRPr="00FB214A" w:rsidRDefault="00CF56E7" w:rsidP="00CF56E7">
      <w:pPr>
        <w:pStyle w:val="ListParagraph"/>
        <w:numPr>
          <w:ilvl w:val="0"/>
          <w:numId w:val="81"/>
        </w:numPr>
        <w:spacing w:after="0"/>
        <w:ind w:left="900"/>
        <w:jc w:val="both"/>
        <w:rPr>
          <w:rFonts w:ascii="Sylfaen" w:hAnsi="Sylfaen"/>
          <w:u w:color="FF0000"/>
          <w:lang w:val="ka-GE"/>
        </w:rPr>
      </w:pPr>
      <w:r w:rsidRPr="00FB214A">
        <w:rPr>
          <w:rFonts w:ascii="Sylfaen" w:hAnsi="Sylfaen"/>
          <w:u w:color="FF0000"/>
          <w:lang w:val="ka-GE"/>
        </w:rPr>
        <w:t>მუსლიმი თემის - 1  700</w:t>
      </w:r>
      <w:r>
        <w:rPr>
          <w:rFonts w:ascii="Sylfaen" w:hAnsi="Sylfaen"/>
          <w:u w:color="FF0000"/>
          <w:lang w:val="ka-GE"/>
        </w:rPr>
        <w:t>.</w:t>
      </w:r>
      <w:r w:rsidRPr="00FB214A">
        <w:rPr>
          <w:rFonts w:ascii="Sylfaen" w:hAnsi="Sylfaen"/>
          <w:u w:color="FF0000"/>
          <w:lang w:val="ka-GE"/>
        </w:rPr>
        <w:t xml:space="preserve">0 ათასი ლარი; </w:t>
      </w:r>
    </w:p>
    <w:p w14:paraId="1C6CDBF1" w14:textId="77777777" w:rsidR="00CF56E7" w:rsidRPr="00FB214A" w:rsidRDefault="00CF56E7" w:rsidP="00CF56E7">
      <w:pPr>
        <w:pStyle w:val="ListParagraph"/>
        <w:numPr>
          <w:ilvl w:val="0"/>
          <w:numId w:val="81"/>
        </w:numPr>
        <w:spacing w:after="0"/>
        <w:ind w:left="900"/>
        <w:jc w:val="both"/>
        <w:rPr>
          <w:rFonts w:ascii="Sylfaen" w:hAnsi="Sylfaen"/>
          <w:u w:color="FF0000"/>
          <w:lang w:val="ka-GE"/>
        </w:rPr>
      </w:pPr>
      <w:r w:rsidRPr="00FB214A">
        <w:rPr>
          <w:rFonts w:ascii="Sylfaen" w:hAnsi="Sylfaen"/>
          <w:u w:color="FF0000"/>
          <w:lang w:val="ka-GE"/>
        </w:rPr>
        <w:t>სომხურ სამოციქულო ეკლესიის თემის  - 500</w:t>
      </w:r>
      <w:r>
        <w:rPr>
          <w:rFonts w:ascii="Sylfaen" w:hAnsi="Sylfaen"/>
          <w:u w:color="FF0000"/>
          <w:lang w:val="ka-GE"/>
        </w:rPr>
        <w:t>.</w:t>
      </w:r>
      <w:r w:rsidRPr="00FB214A">
        <w:rPr>
          <w:rFonts w:ascii="Sylfaen" w:hAnsi="Sylfaen"/>
          <w:u w:color="FF0000"/>
          <w:lang w:val="ka-GE"/>
        </w:rPr>
        <w:t xml:space="preserve">0 ათასი ლარი; </w:t>
      </w:r>
    </w:p>
    <w:p w14:paraId="173E6C64" w14:textId="77777777" w:rsidR="00CF56E7" w:rsidRPr="00FB214A" w:rsidRDefault="00CF56E7" w:rsidP="00CF56E7">
      <w:pPr>
        <w:pStyle w:val="ListParagraph"/>
        <w:numPr>
          <w:ilvl w:val="0"/>
          <w:numId w:val="81"/>
        </w:numPr>
        <w:spacing w:after="0"/>
        <w:ind w:left="900"/>
        <w:jc w:val="both"/>
        <w:rPr>
          <w:rFonts w:ascii="Sylfaen" w:hAnsi="Sylfaen"/>
          <w:u w:color="FF0000"/>
          <w:lang w:val="ka-GE"/>
        </w:rPr>
      </w:pPr>
      <w:r w:rsidRPr="00FB214A">
        <w:rPr>
          <w:rFonts w:ascii="Sylfaen" w:hAnsi="Sylfaen"/>
          <w:u w:color="FF0000"/>
          <w:lang w:val="ka-GE"/>
        </w:rPr>
        <w:t>რომაულ კათოლიკური თემის - 340</w:t>
      </w:r>
      <w:r>
        <w:rPr>
          <w:rFonts w:ascii="Sylfaen" w:hAnsi="Sylfaen"/>
          <w:u w:color="FF0000"/>
          <w:lang w:val="ka-GE"/>
        </w:rPr>
        <w:t>.</w:t>
      </w:r>
      <w:r w:rsidRPr="00FB214A">
        <w:rPr>
          <w:rFonts w:ascii="Sylfaen" w:hAnsi="Sylfaen"/>
          <w:u w:color="FF0000"/>
          <w:lang w:val="ka-GE"/>
        </w:rPr>
        <w:t xml:space="preserve">0 ათასი ლარი; </w:t>
      </w:r>
    </w:p>
    <w:p w14:paraId="50D108E0" w14:textId="77777777" w:rsidR="00CF56E7" w:rsidRPr="00FB214A" w:rsidRDefault="00CF56E7" w:rsidP="00CF56E7">
      <w:pPr>
        <w:pStyle w:val="ListParagraph"/>
        <w:numPr>
          <w:ilvl w:val="0"/>
          <w:numId w:val="81"/>
        </w:numPr>
        <w:spacing w:after="0"/>
        <w:ind w:left="900"/>
        <w:jc w:val="both"/>
        <w:rPr>
          <w:rFonts w:ascii="Sylfaen" w:hAnsi="Sylfaen"/>
          <w:u w:color="FF0000"/>
          <w:lang w:val="ka-GE"/>
        </w:rPr>
      </w:pPr>
      <w:r w:rsidRPr="00FB214A">
        <w:rPr>
          <w:rFonts w:ascii="Sylfaen" w:hAnsi="Sylfaen"/>
          <w:u w:color="FF0000"/>
          <w:lang w:val="ka-GE"/>
        </w:rPr>
        <w:t>იუდეური თემის - 240</w:t>
      </w:r>
      <w:r>
        <w:rPr>
          <w:rFonts w:ascii="Sylfaen" w:hAnsi="Sylfaen"/>
          <w:u w:color="FF0000"/>
          <w:lang w:val="ka-GE"/>
        </w:rPr>
        <w:t>.</w:t>
      </w:r>
      <w:r w:rsidRPr="00FB214A">
        <w:rPr>
          <w:rFonts w:ascii="Sylfaen" w:hAnsi="Sylfaen"/>
          <w:u w:color="FF0000"/>
          <w:lang w:val="ka-GE"/>
        </w:rPr>
        <w:t>0 ათასი ლარი.</w:t>
      </w:r>
    </w:p>
    <w:p w14:paraId="7E4E5D53" w14:textId="77777777" w:rsidR="00CF56E7" w:rsidRDefault="00CF56E7" w:rsidP="00CF56E7">
      <w:pPr>
        <w:jc w:val="both"/>
      </w:pPr>
    </w:p>
    <w:p w14:paraId="2FB7DAAE" w14:textId="77777777" w:rsidR="00CF56E7" w:rsidRPr="00F04769" w:rsidRDefault="00CF56E7" w:rsidP="00A6727B">
      <w:pPr>
        <w:spacing w:line="240" w:lineRule="auto"/>
        <w:rPr>
          <w:rFonts w:ascii="Sylfaen" w:hAnsi="Sylfaen"/>
          <w:lang w:val="ka-GE"/>
        </w:rPr>
      </w:pPr>
    </w:p>
    <w:p w14:paraId="37F46406" w14:textId="77777777" w:rsidR="000872E3" w:rsidRPr="00F04769" w:rsidRDefault="000872E3"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14:paraId="35ADFBD1" w14:textId="77777777" w:rsidR="00EE4E9C" w:rsidRPr="00F04769" w:rsidRDefault="00EE4E9C" w:rsidP="00A6727B">
      <w:pPr>
        <w:pStyle w:val="abzacixml"/>
        <w:spacing w:line="240" w:lineRule="auto"/>
        <w:ind w:left="360" w:firstLine="0"/>
        <w:rPr>
          <w:bCs/>
          <w:sz w:val="22"/>
          <w:szCs w:val="22"/>
        </w:rPr>
      </w:pPr>
    </w:p>
    <w:p w14:paraId="6EA25F42" w14:textId="77777777" w:rsidR="00EE4E9C" w:rsidRPr="00F04769" w:rsidRDefault="00EE4E9C" w:rsidP="00A6727B">
      <w:pPr>
        <w:pStyle w:val="Heading2"/>
        <w:spacing w:line="240" w:lineRule="auto"/>
        <w:jc w:val="both"/>
        <w:rPr>
          <w:rFonts w:ascii="Sylfaen" w:hAnsi="Sylfaen"/>
          <w:sz w:val="22"/>
          <w:szCs w:val="22"/>
        </w:rPr>
      </w:pPr>
      <w:r w:rsidRPr="00F04769">
        <w:rPr>
          <w:rFonts w:ascii="Sylfaen" w:hAnsi="Sylfaen"/>
          <w:sz w:val="22"/>
          <w:szCs w:val="22"/>
        </w:rPr>
        <w:t>9.1 საგარეო პოლიტიკის განხორციელება (პროგრამული კოდი 28 01)</w:t>
      </w:r>
    </w:p>
    <w:p w14:paraId="662D5B1D" w14:textId="77777777" w:rsidR="00EE4E9C" w:rsidRPr="00F04769" w:rsidRDefault="00EE4E9C" w:rsidP="00A6727B">
      <w:pPr>
        <w:pStyle w:val="abzacixml"/>
        <w:spacing w:line="240" w:lineRule="auto"/>
        <w:rPr>
          <w:bCs/>
          <w:color w:val="000000" w:themeColor="text1"/>
          <w:sz w:val="22"/>
          <w:szCs w:val="22"/>
        </w:rPr>
      </w:pPr>
    </w:p>
    <w:p w14:paraId="750D565A" w14:textId="77777777" w:rsidR="00EE4E9C" w:rsidRPr="00F04769" w:rsidRDefault="00EE4E9C" w:rsidP="00A6727B">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1BB6AD57"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საქართველოს საგარეო საქმეთა სამინისტრო;</w:t>
      </w:r>
    </w:p>
    <w:p w14:paraId="4A2492C9"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საზღვარგარეთ საქართველოს დიპლომატიური დაწესებულებები (წარმომადგენლობები);</w:t>
      </w:r>
    </w:p>
    <w:p w14:paraId="781FFAFD"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სსიპ - საქართველოს საერთაშორისო ხელშეკრულების თარგმნის ბიურო;</w:t>
      </w:r>
    </w:p>
    <w:p w14:paraId="7DECB12B"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სსიპ - საინფორმაციო ცენტრი ნატოსა და ევროკავშირის შესახებ.</w:t>
      </w:r>
    </w:p>
    <w:p w14:paraId="7C55C929" w14:textId="77777777" w:rsidR="00EE4E9C" w:rsidRPr="00F04769" w:rsidRDefault="00EE4E9C" w:rsidP="00A6727B">
      <w:pPr>
        <w:pStyle w:val="abzacixml"/>
        <w:spacing w:line="240" w:lineRule="auto"/>
        <w:ind w:left="1080" w:firstLine="0"/>
        <w:rPr>
          <w:bCs/>
          <w:color w:val="000000" w:themeColor="text1"/>
          <w:sz w:val="22"/>
          <w:szCs w:val="22"/>
        </w:rPr>
      </w:pPr>
    </w:p>
    <w:p w14:paraId="0213248E"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საქმიანობა 2021-2024 წლების სამთავრობო პროგრამის „ევროპული სახელმწიფოს მშენებლობისთვის“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w:t>
      </w:r>
    </w:p>
    <w:p w14:paraId="336E1C66"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უკრაინის წინააღმდეგ რუსეთის სამხედრო აგრესიის დაწყების შემდეგ საქართველოს საგარეო საქმეთა სამინისტროსა და საზღვარგარეთ საქართველოს დიპლომატიური წარმომადგენლობების ძალისხმევა  მობილიზებული იყო, ერთი მხრივ, მოკავშირე უკრაინის ინიციატივების მხარდაჭერის მიმართულებით როგორც ორმხრივ ისე მრავალმხრივ ფორმატებში, ხოლო, მეორე მხრივ, საქართველოს სახელმწიფო ინტერესებისა და მისი უსაფრთხოების დაცვის მიმართულებით გაზრდილი საგარეო საფრთხეების პირობებში. საქართველოს საკონსულოები უკრაინაში დიდი რისკის ფასად მაქსიმალურად უწევდნენ დახმარებას საომარ ზონებში ჩარჩენილ და სიცოცხლის საფრთხის გამო უკრაინის ტერიტორიის დატოვების მსურველ საქართველოს მოქალაქეებს. ომის პირველი დღეებიდან უკრაინის დედაქალაქზე რუსული თავდასხმების მცდელობების მიუხედავად, ქ. კიევში ფუნქციონირებდა საქართველოს საელჩო.</w:t>
      </w:r>
    </w:p>
    <w:p w14:paraId="22445378" w14:textId="77777777" w:rsidR="00EE4E9C" w:rsidRPr="00F04769" w:rsidRDefault="00EE4E9C" w:rsidP="00A6727B">
      <w:pPr>
        <w:pBdr>
          <w:top w:val="nil"/>
          <w:left w:val="nil"/>
          <w:bottom w:val="nil"/>
          <w:right w:val="nil"/>
          <w:between w:val="nil"/>
        </w:pBdr>
        <w:spacing w:after="0" w:line="240" w:lineRule="auto"/>
        <w:jc w:val="both"/>
        <w:rPr>
          <w:rFonts w:ascii="Sylfaen" w:hAnsi="Sylfaen"/>
          <w:bCs/>
          <w:color w:val="000000" w:themeColor="text1"/>
        </w:rPr>
      </w:pPr>
    </w:p>
    <w:p w14:paraId="3242E7FA" w14:textId="77777777" w:rsidR="00EE4E9C" w:rsidRPr="00F04769" w:rsidRDefault="00EE4E9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9.1.1 საგარეო პოლიტიკის დაგეგმვა და მართვა (პროგრამული კოდი 28 01 01)</w:t>
      </w:r>
    </w:p>
    <w:p w14:paraId="4BCA434D" w14:textId="77777777" w:rsidR="00EE4E9C" w:rsidRPr="00F04769" w:rsidRDefault="00EE4E9C" w:rsidP="00A6727B">
      <w:pPr>
        <w:pStyle w:val="abzacixml"/>
        <w:spacing w:line="240" w:lineRule="auto"/>
        <w:rPr>
          <w:bCs/>
          <w:color w:val="000000" w:themeColor="text1"/>
          <w:sz w:val="22"/>
          <w:szCs w:val="22"/>
        </w:rPr>
      </w:pPr>
    </w:p>
    <w:p w14:paraId="2984C6E0" w14:textId="77777777" w:rsidR="00EE4E9C" w:rsidRPr="00F04769" w:rsidRDefault="00EE4E9C" w:rsidP="00A6727B">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65CE5A69" w14:textId="77777777" w:rsidR="00EE4E9C" w:rsidRPr="00F04769" w:rsidRDefault="00EE4E9C" w:rsidP="00A6727B">
      <w:pPr>
        <w:pStyle w:val="abzacixml"/>
        <w:numPr>
          <w:ilvl w:val="0"/>
          <w:numId w:val="23"/>
        </w:numPr>
        <w:spacing w:line="240" w:lineRule="auto"/>
        <w:ind w:left="709"/>
        <w:rPr>
          <w:bCs/>
          <w:color w:val="000000" w:themeColor="text1"/>
          <w:sz w:val="22"/>
          <w:szCs w:val="22"/>
        </w:rPr>
      </w:pPr>
      <w:r w:rsidRPr="00F04769">
        <w:rPr>
          <w:bCs/>
          <w:color w:val="000000" w:themeColor="text1"/>
          <w:sz w:val="22"/>
          <w:szCs w:val="22"/>
        </w:rPr>
        <w:t>საქართველოს საგარეო საქმეთა სამინისტრო</w:t>
      </w:r>
    </w:p>
    <w:p w14:paraId="386F6295" w14:textId="77777777" w:rsidR="00EE4E9C" w:rsidRPr="00F04769" w:rsidRDefault="00EE4E9C" w:rsidP="00A6727B">
      <w:pPr>
        <w:spacing w:line="240" w:lineRule="auto"/>
        <w:jc w:val="both"/>
        <w:rPr>
          <w:rFonts w:ascii="Sylfaen" w:hAnsi="Sylfaen"/>
          <w:bCs/>
          <w:color w:val="000000" w:themeColor="text1"/>
        </w:rPr>
      </w:pPr>
    </w:p>
    <w:p w14:paraId="2425D24F"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მუშაობა რუსეთ-საქართველოს კონფლიქტის მშვიდობიანი მოგვარების პოლიტიკის განხორციელების მიმართულებით;</w:t>
      </w:r>
    </w:p>
    <w:p w14:paraId="5A01F4EB" w14:textId="77777777" w:rsidR="00EE4E9C" w:rsidRPr="00F04769" w:rsidRDefault="00EE4E9C" w:rsidP="00A6727B">
      <w:pPr>
        <w:pStyle w:val="abzacixml"/>
        <w:numPr>
          <w:ilvl w:val="0"/>
          <w:numId w:val="20"/>
        </w:numPr>
        <w:autoSpaceDE w:val="0"/>
        <w:autoSpaceDN w:val="0"/>
        <w:adjustRightInd w:val="0"/>
        <w:spacing w:line="240" w:lineRule="auto"/>
        <w:ind w:left="0"/>
        <w:rPr>
          <w:sz w:val="22"/>
          <w:szCs w:val="22"/>
        </w:rPr>
      </w:pPr>
      <w:r w:rsidRPr="00F04769">
        <w:rPr>
          <w:bCs/>
          <w:sz w:val="22"/>
          <w:szCs w:val="22"/>
        </w:rPr>
        <w:t xml:space="preserve">რეგულარულად ხდებოდა პარტნიორი სახელმწიფოებისა და საერთაშორისო ორგანიზაციების ინფორმირება ოკუპირებულ რეგიონებში განვითარებულ უკანონო პროცესებზე, უსაფრთხოების, ადამიანის უფლებებისა და ჰუმანიტარული კუთხით შექმნილ მდგომარეობაზე, რუსეთის ოკუპაციის პოლიტიკის და ფაქტობრივი ანექსიისკენ გადადგმული ნაბიჯების შესახებ, განსაკუთრებით ხაზი გაესვა ცხინვალის საოკუპაციო რეჟიმის ე.წ. წარმომადგენლების განცხადებებს რუსეთის ფედერაციასთან მიერთების თაობაზე რეფერენდუმის ჩატარებასთან დაკავშირებით. 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საზოგადოებამ მკაცრად დაგმო 12 </w:t>
      </w:r>
      <w:r w:rsidRPr="00F04769">
        <w:rPr>
          <w:bCs/>
          <w:sz w:val="22"/>
          <w:szCs w:val="22"/>
        </w:rPr>
        <w:lastRenderedPageBreak/>
        <w:t>მარტს, აფხაზეთში გამართული ე.წ. საპარლამენტო არჩევნები, ასევე, 10 აპრილს და 8 მაისს, ცხინვალის რეგიონში განხორციელებული საპრეზიდენტო არჩევნების პირველი და მეორე ტურები. საერთაშორისო საზოგადოების ყურადღების ცენტრში მუდმივად იმყოფებოდა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 აქტიურად ხდებოდა ადგილზე არსებული ყველა მწვავე საკითხის დაყენება სხვადასხვა ორმხრივ თუ მრავალმხრივ საერთაშორისო ფორმატებში, სადაც ასევე ხაზი ესმებოდა რუსეთის მიერ 2008 წლის 12 აგვისტოს ცეცხლის შეწყვეტის შეთანხმების სრულად შესრულების აუცილებლობას;</w:t>
      </w:r>
    </w:p>
    <w:p w14:paraId="181DBB82"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მომზადდა რუსეთის მიერ საქართველოს ოკუპირებულ რეგიონებში შექმნილი ადამიანის უფლებების მდგომარეობის ამსახველი საერთაშორისო დოკუმენტების ყოველწლიური 2021 წლის შემაჯამებელი ანგარიში, რომელიც გავრცელდა საერთაშორისო ორგანიზაციებში, საქართველოში აკრედიტებულ მისიებსა და არასამთავრობო ორგანიზაციებში;</w:t>
      </w:r>
    </w:p>
    <w:p w14:paraId="47AF1F6D"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საქართველოს საკითხი მრავალგზის იქნა განხილული საერთაშორისო ტრიბუნებზე: გაერო-ს  უშიშროების საბჭოს, გენერალური ასამბლეის და მისი ძირითადი კომიტეტების და ადამიანის უფლებათა საბჭოს ფორმატების ფარგლებში, ეუთოს მუდმივი საბჭოს სხდომებზე, ევროპის საბჭოს მინისტრთა კომიტეტის, საპარლამენტო ასამბლეის და ადგილობრივ და რეგიონულ ხელისუფალთა კონგრესის ფორმატების ფარგლებში, საქართველო-ევროკავშირის ასოცირების კომიტეტის რიგით მე-7 სხდომაზე, ადამიანის უფლებების დაცვის საკითხებზე საქართველო-ევროკავშირის დიალოგის მე-15 შეხვედრაზე, საქართველო ევროკავშირის ასოცირების საპარლამენტო კომიტეტის სხდომაზე;</w:t>
      </w:r>
    </w:p>
    <w:p w14:paraId="24557117" w14:textId="77777777" w:rsidR="00EE4E9C" w:rsidRPr="00F04769" w:rsidRDefault="00EE4E9C" w:rsidP="00A6727B">
      <w:pPr>
        <w:pStyle w:val="abzacixml"/>
        <w:numPr>
          <w:ilvl w:val="0"/>
          <w:numId w:val="20"/>
        </w:numPr>
        <w:autoSpaceDE w:val="0"/>
        <w:autoSpaceDN w:val="0"/>
        <w:adjustRightInd w:val="0"/>
        <w:spacing w:line="240" w:lineRule="auto"/>
        <w:ind w:left="0"/>
        <w:rPr>
          <w:sz w:val="22"/>
          <w:szCs w:val="22"/>
        </w:rPr>
      </w:pPr>
      <w:r w:rsidRPr="00F04769">
        <w:rPr>
          <w:bCs/>
          <w:sz w:val="22"/>
          <w:szCs w:val="22"/>
        </w:rPr>
        <w:t xml:space="preserve">მიმდინარეობდა მუშაობა ევროკავშირის სადამკვირვებლო მისიის გაძლიერებისა და მანდატის სრულად შესრულების უზრუნველსაყოფად. ინტენსიური იყო თანამშრომლობა მისიის წარმომადგენლებთან,  საოკუპაციო ხაზთან ვითარების ესკალაციის პრევენციის მიზნით და </w:t>
      </w:r>
      <w:r w:rsidRPr="00F04769">
        <w:rPr>
          <w:sz w:val="22"/>
          <w:szCs w:val="22"/>
        </w:rPr>
        <w:t>ძალისხმევა ომითა და საოკუპაციო ხაზებით გაყოფილ მოსახლეობას შორის ნდობის აღდგენისა და შერიგების პროცესის ხელშესაწყობად საერთაშორისო თანამეგობრობის აქტიური ჩართულობის უზრუნველყოფისთვის;</w:t>
      </w:r>
    </w:p>
    <w:p w14:paraId="7CE046AF"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აქტიურად მიმდინარეობდა პროცესი საქართველოს ნატო-ში ინტეგრაციის მიმართულებით;</w:t>
      </w:r>
    </w:p>
    <w:p w14:paraId="4304A4C8"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გაიმართა ნატო-საქართველოს კომისიის (NGC) სხდომა მუდმივი წარმომადგენლების დონეზე, განიხილული იქნა 2021 წლის წლიური ეროვნული პროგრამის (ANP) შეფასების დოკუმენტი, ქვეყანაში მიმდინარე დემოკრატიული რეფორმები, ნატო-ში საქართველოს ინტეგრაციის პროცესი, რეგიონში შექმნილი უსაფრთხოების გარემო, მათ შორის საქართველოს ოკუპირებულ ტერიტორიებზე და უკრაინის საზღვრებთან არსებული მდგომარეობა;</w:t>
      </w:r>
    </w:p>
    <w:p w14:paraId="24325437"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დამტკიცდა 2022 წლის წლიური ეროვნული პროგრამა (ANP);</w:t>
      </w:r>
    </w:p>
    <w:p w14:paraId="39D5875D"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ეუთო-ში გაიმართა იმპლემენტაციის შეფასების ყოველწლიური შეხვედრა (AIAM). საქართველოს დელეგაციის მიერ სხდომის გახსნით სესიაზე გაკეთდა განცხადება, სადაც მკაცრად დაიგმო უკრაინის მიმართ რუსეთის მხრიდან განხორციელებული სამხედრო აგრესია, რომელიც უხეშად არღვევს გაერო-ს ქარტიასა და ჰელსინკის დასკვნითი ოქმის პრინციპებს;</w:t>
      </w:r>
    </w:p>
    <w:p w14:paraId="4FB6DC44"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გაიმართა ატომური ენერგიის საერთაშორისო სააგენტოს ერთობლივი კონვენციის მონაწილე მხარეების შეხვედრა, ქართულმა მხარემ წარადგინა წლიური ეროვნული ანგარიში და გამართა ორმხრივი შეხვედრები სააგენტოს წარმომადგენელთან;</w:t>
      </w:r>
    </w:p>
    <w:p w14:paraId="352D029B"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გავრცელებულინ იქნა შესაბამისი რეჟიმების ფარგლებში აღებული ვალდებულებებით გათვალისწინებული ანგარიშები;</w:t>
      </w:r>
    </w:p>
    <w:p w14:paraId="1AC9CF59"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გადაიდგა მნიშვნელოვანი ნაბიჯები ევროკავშირში ინტეგრაციის მიმართულებით;</w:t>
      </w:r>
    </w:p>
    <w:p w14:paraId="4B245768"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საქართველოს სახელმწიფო უწყებებთან კოორდინაციით, 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 2022 წლის საქართველოს ევროკავშირში ინტეგრაციის ეროვნული სამოქმედო გეგმა, </w:t>
      </w:r>
      <w:r w:rsidRPr="00F04769">
        <w:rPr>
          <w:sz w:val="22"/>
          <w:szCs w:val="22"/>
        </w:rPr>
        <w:t xml:space="preserve">2021 წლის ეროვნული სამოქმედო გეგმის ანგარიში და შემუშავდა შესაბამისი </w:t>
      </w:r>
      <w:r w:rsidRPr="00F04769">
        <w:rPr>
          <w:sz w:val="22"/>
          <w:szCs w:val="22"/>
        </w:rPr>
        <w:lastRenderedPageBreak/>
        <w:t>მოკლე ანგარიში, ასევე, სავიზო რეჟიმის ლიბერალიზაციის ფარგლებში არსებული ვალდებულებების შესრულების 2021 წლის ანგარიში, რომელიც წარედგინა ევროკომისიას;</w:t>
      </w:r>
    </w:p>
    <w:p w14:paraId="4C3A14F6"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საგარეო უწყების კოორდინაციით და ყველა სახელმწიფო უწყების ჩართულობით მოხდა ევროკომისიის მიერ გადმოცემული კითხვარის უმოკლეს ვადებში შევსება და ევროკომისიისთვის გადაცემა;</w:t>
      </w:r>
    </w:p>
    <w:p w14:paraId="6B42F596"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სამეზობლო პოლიტიკისა და გაფართოების შესახებ მოლაპარაკებების ფარგლებში ხელი მოეწერა ორ საფინანსო შეთახმებას: „ევროკავშირი ჭკვიანი ეკონომიკური განვითარებისთვის“ და „ევროკავშირი მწვანე დაკავშირებადობა“;</w:t>
      </w:r>
    </w:p>
    <w:p w14:paraId="02D45BA1"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გამარტივდა ინსტიტუციური განვითარების პროგრამა „TAIEX“-ის პროცედურები ქართული უწყებებისათვის. ევროკომისიას დახმარებისთვის გაეგზავნა 15 განაცხადი სხვადასხვა უწყებიდან, აქედან უკვე დაფინანსებულია 3, ხოლო დანარჩენზე მიმდინარეობს განაცხადების დამუშავება;</w:t>
      </w:r>
    </w:p>
    <w:p w14:paraId="27CBE4C4"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საქართველოში ევროკავშირის ინსტიტუციური განვითარების პროგრამა Twinning-ის პროექტების კოორდინაცია, გაიმართა მმართველი კომიტეტების 16 სხდომა. მიმდინარეობდა Twinning-ის 6 ახალი პროექტი და გაიმართა ერთი პროექტის დახურვის ღონისძიება;</w:t>
      </w:r>
    </w:p>
    <w:p w14:paraId="5413EC4D"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15 მარტს, ძალაში შევიდა 2022 ფისკალური წლის ბიუჯეტი, იგივე კონსოლიდირებული ასიგნებების აქტი (Consolidated Appropriations Act FY22), რომელიც კვლავ შეიცავს  მნიშვნელოვან ჩანაწერს საქართველოს რეგიონების დეოკუპაციისა და არაღიარების თვალსაზრისით, ისევე როგორც შენარჩუნებული იქნა ჩვენი ქვეყნისთვის განკუთვნილი საბიუჯეტო ასიგნებების უმაღლესი ნიშნული (132,025 მლნ. აშშ დოლარი);</w:t>
      </w:r>
    </w:p>
    <w:p w14:paraId="1B5D2030"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მიმდინარეობდა ევროპის ქვეყნებთან ორმხრივი თანამშრომლობის შემდგომი განვითარება და ახალ საფეხურზე აყვანა. ურთიერთობების პოლიტიკური, სავაჭრო-ეკონომიკური და სხვა დარგობრივი მიმართულებით გაღრმავების მიზნით, ქვეყნის უსაფრთხოების, ასევე, საქართველოს ევროკავშირთან  და ნატო-სთან ინტეგრაციის შეუქცევად პროცესში ევროპის ქვეყნების მხარდაჭერის კონსოლიდაციის უზრუნველსაყოფად: </w:t>
      </w:r>
    </w:p>
    <w:p w14:paraId="5EA89F96"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rFonts w:eastAsia="Calibri"/>
          <w:b/>
          <w:bCs/>
          <w:sz w:val="22"/>
          <w:szCs w:val="22"/>
        </w:rPr>
      </w:pPr>
      <w:r w:rsidRPr="00F04769">
        <w:rPr>
          <w:bCs/>
          <w:sz w:val="22"/>
          <w:szCs w:val="22"/>
        </w:rPr>
        <w:t>მონაწილეობა იქნა მიღებული დემოკრატიისა და ეკონომიკური განვითარების ორგანიზაცია სუამ-ის წევრი ქვეყნების ეროვნული კოორდინატორების საბჭოს 58-ე სხდომაზე კიევში;</w:t>
      </w:r>
    </w:p>
    <w:p w14:paraId="05FF28A5"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აქტიურად ვითარდებოდა ურთიერთობები აზიისა და ოკეანეთის ქვეყნებთან;</w:t>
      </w:r>
    </w:p>
    <w:p w14:paraId="28C6EBAE"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2022 წლის იანვრის პერიოდში, ყაზახეთის რესპუბლიკაში თხევად გაზზე ფასების გაზრდის მიზეზით დაწყებული საპროტესტო აქციების შედეგად განვითარებული ტრაგიკული მოვლენების ფონზე, აქტიურად ხორციელდებოდა ქვეყანაში მიმდინარე პროცესების მონიტორინგი, საქართველოს საელჩოს აქტიური ჩართულობით, საქართველოს მოქალაქეებს აღმოუჩინეს სხვადასხვა სახის დახმარება, მათ შორის მოხერხდა მათი (მსურველების) სამშობლოში უსაფრთხო დაბრუნება;</w:t>
      </w:r>
    </w:p>
    <w:p w14:paraId="724C2C5A"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 xml:space="preserve">საქართველოს მთავრობის სხდომაზე მიღებული გადაწყვეტილების საფუძველზე, ვულკანის ამოფრქვევის შედეგად დაზარალებულ ტონგის სამეფოს დახმარების სახით 10 000 (ათი ათასი) ამერიკული დოლარი გადაერიცხა; </w:t>
      </w:r>
    </w:p>
    <w:p w14:paraId="6F4E7719"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გაიმართა შეხვედრა საქართველოში იაპონიის საგანგებო და სრულუფლებიან ელჩთან, სადაც მთავარ თემას წარმოადგენდა უკრაინაში განხორციელებული რუსეთის აგრესია;</w:t>
      </w:r>
    </w:p>
    <w:p w14:paraId="303BE468"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sz w:val="22"/>
          <w:szCs w:val="22"/>
        </w:rPr>
      </w:pPr>
      <w:r w:rsidRPr="00F04769">
        <w:rPr>
          <w:bCs/>
          <w:sz w:val="22"/>
          <w:szCs w:val="22"/>
        </w:rPr>
        <w:t xml:space="preserve">მიმდინარეოდა აქტიური მუშაობა ახლო აღმოსავლეთისა და აფრიკის ქვეყნებთან თანამშრომლობის მიმართულებით, ასევე, </w:t>
      </w:r>
      <w:r w:rsidRPr="00F04769">
        <w:rPr>
          <w:sz w:val="22"/>
          <w:szCs w:val="22"/>
        </w:rPr>
        <w:t>შენარჩუნდა პოზიტიური დინამიკა ლათინური ამერიკისა და კარიბის ზღვის აუზის ქვეყნებთან ორმხრივი ურთიერთობების მიმართულებით;</w:t>
      </w:r>
    </w:p>
    <w:p w14:paraId="04B63A09"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sz w:val="22"/>
          <w:szCs w:val="22"/>
        </w:rPr>
      </w:pPr>
      <w:r w:rsidRPr="00F04769">
        <w:rPr>
          <w:bCs/>
          <w:sz w:val="22"/>
          <w:szCs w:val="22"/>
        </w:rPr>
        <w:t>მიმდინარეობდა ასევე, მრავალმხრივი დიპლომატიის კუთხით აქტიური ქმედებები განხორციელებისაკენ გაერო-ს, ეუთო-ს და ევროპის საბჭო-ს</w:t>
      </w:r>
      <w:r w:rsidRPr="00F04769">
        <w:rPr>
          <w:sz w:val="22"/>
          <w:szCs w:val="22"/>
        </w:rPr>
        <w:t xml:space="preserve"> მიმართულებით;</w:t>
      </w:r>
    </w:p>
    <w:p w14:paraId="5DDD0CFC"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rFonts w:eastAsia="Calibri"/>
          <w:bCs/>
          <w:sz w:val="22"/>
          <w:szCs w:val="22"/>
        </w:rPr>
      </w:pPr>
      <w:r w:rsidRPr="00F04769">
        <w:rPr>
          <w:bCs/>
          <w:sz w:val="22"/>
          <w:szCs w:val="22"/>
        </w:rPr>
        <w:t xml:space="preserve">ეკონომიკური დიპლომატიის ფარგლებში, მიმდინარეობდა მუშაობა მსოფლიოს სტრატეგიულ ბაზრებთან ინტეგრაციის, ქართული პროდუქციისთვის პრეფერენციული საექსპორტო </w:t>
      </w:r>
      <w:r w:rsidRPr="00F04769">
        <w:rPr>
          <w:bCs/>
          <w:sz w:val="22"/>
          <w:szCs w:val="22"/>
        </w:rPr>
        <w:lastRenderedPageBreak/>
        <w:t>პირობების შექმნის, საქართველოს საექსპორტო შესაძლებლობების გაზრდის, საქართველოს ეკონომიკის სხვადასხვა სექტორებში არსებული შესაძლებლობების შესახებ საერთაშორისო პარტნიორების ცნობადობის ამაღლების, საქართველოსა და უცხოეთის ქვეყნების ბიზნესის წარმომადგენელთა შორის კავშირების</w:t>
      </w:r>
      <w:r w:rsidRPr="00F04769">
        <w:rPr>
          <w:rFonts w:eastAsia="Calibri"/>
          <w:bCs/>
          <w:sz w:val="22"/>
          <w:szCs w:val="22"/>
        </w:rPr>
        <w:t xml:space="preserve"> დამყარების, საქართველოში მეტი პირდაპირი უცხოური ინვესტიციების, ასევე ტურისტების დამატებითი ნაკადების მოზიდვის ხელშეწყობის მიმართულებით;</w:t>
      </w:r>
    </w:p>
    <w:p w14:paraId="044815B6"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საერთაშორისო ორგანიზაციებისა და მრავალმხრივი კონვენციების ფარგლებში, თანამშრომლობის შემდგომი განვითარებისა და ასევე, უკრაინაში შექმნილი ვითარების გათვალისწინებით, საქართველოს წარმომადგენლობებსა და სხვადასხვა უწყებებთან ერთად ინტენსიურად მიმდინარეობდა მუშაობდა - ევროპის უსაფრთხოების და თანამშრომლობის ორგანიზაციის (ეუთო), გაერო-ს სურსათისა და სოფლის მეურნეობის ორგანიზაციის (FAO), მსოფლიო სასურსათო პროგრამა (WFP), გაეროს ევროპული ეკონომიკური კომისიის (UNECE), ვაჭრობის მსოფლიო ორგანიზაციის (WTO), ინტელექტუალური საკუთრების მსოფლიო ორგანიზაციის (WIPO), შრომის საერთაშორისო ორგანიზაციის (ILO), საერთაშორისო საზღვაო ორგანიზაციის (IMO), ტელეკომუნიკაციების საერთაშორისო გაერთიანების (ITU), შავი ზღვის ეკონომიკური თანამშრომლობის ორგანიზაციის (BSEC), გაეროს აზიისა და წყნარი ოკეანეთისათვის ეკონომიკური და სოციალური კომისიის (ESCAP), ეკონომიკური თანამშრომლობისა და განვითარების ორგანიზაციის (OECD), OECD-ის საერთაშორისო სატრანსპორტო ფორუმის (ITF), გაეროს გარემოსდაცვითი პროგრამის (UNEP), სამოქალაქო ავიაციის საერთაშორისო ორგანიზაციის  (ICAO), საგადასახადო ადმინისტრაციათა შიდა-ევროპული ორგანიზაციის  (IOTA), ატომური ენერგიის საერთაშორისო სააგენტოს (IAEA) და სხვა ორგანიზაციების მიერ გამართულ ღონისძიებებსა და შეხვედრებში. კერძოდ, მონაწილეობა იქნა მიღებული 28 საერთაშორისო ღონისძიებაში;</w:t>
      </w:r>
    </w:p>
    <w:p w14:paraId="5C75ABC0"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საანგარიშო პერიოდში გადაიდგა ნაბიჯები კულტურული დიპლომატიის მიმართულებით;</w:t>
      </w:r>
    </w:p>
    <w:p w14:paraId="294ACD47"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UNESCO-ს პროგრამა „ადამიანი და ბიოსფერო“-ს საერთაშორისო საკოორდინაციო საბჭოს 34-ე სესიაზე (International Coordinating Council of the Man and Biosphere Programme) მიღებულ იქნა გადაწყვეტილება პირველი ქართული ნომინაციების, „დედოფლისწყაროს ბიოსფერული რეზერვატი“ და „სამი ალაზნის ბიოსფერული რეზერვატი“ ბიორეზერვატების მსოფლიო ქსელში (World Network of Biosphere Reserves (WNBR) გაერთიანების თაობაზე;</w:t>
      </w:r>
    </w:p>
    <w:p w14:paraId="35B1DF2E"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საქართველოს გადაეცა მიწის ნაკვეთი მდინარე იორდანესთან (4000 კვ. მ.  მდინარიდან 25-30 მეტრში) მაცხოვრის ნათლობის ადგილის მიმდებარედ. საქართველოს პატრიარქის კურთხევით აქ აშენდება ქართული კულტურის ცენტრი. 300 წლის შემდეგ საქართველო ბრუნდება წმინდა მიწაზე;</w:t>
      </w:r>
    </w:p>
    <w:p w14:paraId="03CBBF02"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 xml:space="preserve">ბანგლადეშში პირველად ბენგალურ ენაზე და ინდოეთის ერთ-ერთ უძველეს ასამურ ენაზე გამოიცა  „ვეფხისტყაოსნის“  თარგმანები და გაიმართა </w:t>
      </w:r>
      <w:r w:rsidRPr="00F04769">
        <w:rPr>
          <w:rFonts w:eastAsia="Calibri"/>
          <w:sz w:val="22"/>
          <w:szCs w:val="22"/>
        </w:rPr>
        <w:t xml:space="preserve">„ვეფხისტყაოსანის“ ესპანურენოვანი გამოცემის პრეზენტაცია მექსიკაში, ხალისკოს შტატის დედაქალაქ გვადალახარაში, </w:t>
      </w:r>
      <w:r w:rsidRPr="00F04769">
        <w:rPr>
          <w:bCs/>
          <w:sz w:val="22"/>
          <w:szCs w:val="22"/>
        </w:rPr>
        <w:t xml:space="preserve">დედაქალაქ  ბუქარესტში შოთა რუსთაველის ბიუსტი საზეიმოდ გაიხსნა და </w:t>
      </w:r>
      <w:r w:rsidRPr="00F04769">
        <w:rPr>
          <w:rFonts w:eastAsia="Calibri"/>
          <w:sz w:val="22"/>
          <w:szCs w:val="22"/>
        </w:rPr>
        <w:t>მასარიკის უნივერსიტეტის ადრეული შუა საუკუნეების კვლევით ცენტრში გაიხსნა შოთა რუსთაველის კაბინეტი, რომელსაც ეროვნულმა ბიბლიოთეკამ ორენოვანი წიგნები გადასცა საჩუქრად</w:t>
      </w:r>
      <w:r w:rsidRPr="00F04769">
        <w:rPr>
          <w:bCs/>
          <w:sz w:val="22"/>
          <w:szCs w:val="22"/>
        </w:rPr>
        <w:t xml:space="preserve">;   </w:t>
      </w:r>
    </w:p>
    <w:p w14:paraId="3A6B544B"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sz w:val="22"/>
          <w:szCs w:val="22"/>
        </w:rPr>
      </w:pPr>
      <w:r w:rsidRPr="00F04769">
        <w:rPr>
          <w:bCs/>
          <w:sz w:val="22"/>
          <w:szCs w:val="22"/>
        </w:rPr>
        <w:t xml:space="preserve">მიმდინარეობდა მუშაობა „საქართველოს საერთაშორისო ხელშეკრულებების შესახებ“ კანონის შესაბამისად საერთაშორისო ხელშეკრულებების დადების მიმართულებით, </w:t>
      </w:r>
      <w:r w:rsidRPr="00F04769">
        <w:rPr>
          <w:sz w:val="22"/>
          <w:szCs w:val="22"/>
        </w:rPr>
        <w:t>დაიდო 36 ხელშეკრულება (ამათგან ძალაში შევიდა 18 ხელშეკრულება);</w:t>
      </w:r>
    </w:p>
    <w:p w14:paraId="428D8D4C"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მიმდინარეობდა აქტიური მუშაოდა სტრატეგიული კომუნიკაციების მიმართულებით;</w:t>
      </w:r>
    </w:p>
    <w:p w14:paraId="4B728476"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 xml:space="preserve">გაიმართა „ევროკავშირსა და ნატოში გაწევრების  შესახებ საქართველოს მთავრობის კომუნიკაციის სტრატეგია 2021-2025 წლებისთვის“ უწყებათაშორისი სამუშაო ჯგუფის შეხვედრა 2022 წლის სამოქმედო გეგმის შემუშავების მიზნით, უწყებებიდან მიღებული ინფორმაციის საფუძველზე მომზადდა სტრატეგიის 2022 წლის სამოქმედო გეგმა. საქართველოს ევროკავშირში </w:t>
      </w:r>
      <w:r w:rsidRPr="00F04769">
        <w:rPr>
          <w:bCs/>
          <w:sz w:val="22"/>
          <w:szCs w:val="22"/>
        </w:rPr>
        <w:lastRenderedPageBreak/>
        <w:t>წევრობის განაცხადის შეტანასთან დაკავშირებით და ევროკავშირის მიერ ქვეყნის ევროპული პერსპექტივის ოფიციალური დადასტურების შესაბამისად დაიწყო დოკუმენტების ადაპტაცია. „ევროკავშირის და საქართველოს შორის ასოცირების შესახებ შეთანხმების განხორციელების მხარდაჭერა-II“ პროექტის დახმარებით, მომზადდა სამთავრობო უწყებებისთვის კომუნიკაციის სტრატეგიაზე მუშაობისათვის განკუთვნილი გზამკვლევი. სტრატეგიის სამოქმედო გეგმის 6 თვის შესრულების ანგარიში იქნა გამოთხოვილი უწყებებიდან. მიმდინარეობდა მუშაობა სტრატეგიის მონიტორინგის software-ის შემუშავებაზე, ამასთან დაკავშირებით სსიპ - ციფრული მმართველობის სააგენტოს წარმომადგენლებთან გაიმართა 2 შეხვედრა, სადაც განხილულ იქნა პროგრამის მოდული;</w:t>
      </w:r>
    </w:p>
    <w:p w14:paraId="03507345"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ყოველდღიურ რეჟიმში მზადდებოდა საქართველოს მთავრობის მიერ უკრაინის მხარდამჭერ ღონისძიებათა და განცხადებათა მონიტორინგი და გავრცელება საქართველოს დიპლომატიურ მისიებში საზღვარგარეთ;</w:t>
      </w:r>
    </w:p>
    <w:p w14:paraId="4062CDB9"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ყოველკვირეულად მზადდება და ვრცელდება  საინფორმაციო დაიჯესტი „Newsletter”, სადაც ასახულია საქართველოს მთავრობის საერთაშორისო შეხვედრები/ვიზიტები და ღონისძიებები;</w:t>
      </w:r>
    </w:p>
    <w:p w14:paraId="297AF9C5"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სტრატეგიული დოკუმენტების მიმართულებით მომზადდა: მიგრაციის სტრატეგიის 2021 წლის სამოქმედო გეგმის IV კვარტლის ანგარიში და წლის ანგარიში; ასევე, მიგრაციის სტრატეგიის 2022 წლის სამოქმედო გეგმის I კვარტლის ანგარიში და საქართველოს ევროკავშირში ინტეგრაციის 2021 წლის ეროვნული სამოქმედო გეგმის 1 წლის ანგარიში; ევროკომისიისთვის მომზადდა ანგარიში უვიზოს კამპანიაზე; 2022 წლისთვის ეროვნული პროგრამის სამოქმედო გეგმა (Annual National Programme) და ასევე, საგარეო პოლიტიკის სტრატეგიის სამოქმედო გეგმა 2022 წლისთვის;</w:t>
      </w:r>
    </w:p>
    <w:p w14:paraId="6DCCB096"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მომზადდა დეზინფორმაციის მონიტორინგის ყოველთვიური ანალიზის 3 დოკუმენტი, რომელიც მიეწოდა საგარეო საქმეთა სამინისტროს ცენტრალურ აპარატს, საზღვარგარეთ საქართველოს დიპლომატიურ წარმომადგენლობებს, ასევე, პრეზიდენტის და პრემიერ-მინისტრის აპარატს, უსაფრთხოების საბჭოს და საქართველოს პარლამენტის შესაბამის კომიტეტებს. ასევე, მომზადდა ცალკე საინფორმაციო-ანალიტიკური დოკუმენტი: Disinformation about Georgia and war in Ukraine;</w:t>
      </w:r>
    </w:p>
    <w:p w14:paraId="609F6945"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უკრაინაში მიმდინარე მოვლენებთან დაკავშირებით, მიმდინარეობდა ჩართულობა სლოვენიური სამთავრობო ორგანიზაცია Centre for European Perspective-ს (CEP) და აშშ-ის სახელმწიფო დეპარტამენტის ქსელის European Digital Diplomacy Exchange (EDDE) საქმიანობაში, სადაც ხდება კომუნიკაცია და კოორდინაცია სოციალური მედიის პლატფორმებზე აქტივობებთან დაკავშირებით. ასევე, ყოველკვირეულად იმართებოდა საკოორდინაციო შეხვედრები;</w:t>
      </w:r>
    </w:p>
    <w:p w14:paraId="5E9662CB"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2022 წელს აღინიშნება 52 პარტნიორ ქვეყანასთან დიპლომატიური ურთიერთობების დამყარების და 4 საერთაშორისო ორგანიზაციაში გაწევრების 30 წლისთავი. სამინისტრო საზღვარგარეთ საქართველოს დიპლომატიურ მისიებთან ერთად ახორციელებს საიუბილეო თარიღებთან დაკავშირებით შესაბამის აქტივობებს. საანგარიშო პერიოდში, აღნიშნული საკომუნიკაციო კამპანიის ფარგლებში დამზადდა საიუბილეო ლოგოები, ბანერები, Tweet-ები, Facebook Post-ები, საინფორმაციო მასალები ორმხრივი ურთიერთობების შესახებ და ვიდეო-რგოლები შემდეგი ქვეყნებისათვის: ახალი ზელანდია, აშშ, ევროპის უშიშროებისა და თანამშრომლობის ორგანიზაცია, ავსტრია, გერმანია, საბერძნეთი, ნიდერლანდები, დიდი ბრიტანეთი, პოლონეთი, იტალია, უნგრეთი, თურქეთი, წმინდა საყდარი, ისრაელი, ბელგია, ბულგარეთი, ნორვეგია, მექსიკა, ჩინეთი, შვეიცარია, ესტონეთი, რუმინეთი, მოლდოვა. აგრეთვე, 30 წლისთავის იუბილესთან დაკავშირებით, გაიმართა კონსულტაციები საქართველოში აკრედიტებულ მისიებთან, მათ შორის აშშ-ის, საბერძნეთისა და ვატიკანის საელჩოებთან;</w:t>
      </w:r>
    </w:p>
    <w:p w14:paraId="4A58E0B5"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მიმდინარეობდა მუშაობა საზღვარგარეთ საქართველოს მოქალაქეთა უფლებებისა და ინტერესების დაცვის მიმართულებით;</w:t>
      </w:r>
    </w:p>
    <w:p w14:paraId="4EB16D39"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geoconsul.gov.ge-ის მეშვეობით დარეგისტრირდა 5 625 განაცხადი. მათგან 4 516  დასრულდა დადებითად, ხოლო 862 - უარყოფითად; E-Visa Portal-ის მეშვეობით დარეგისტრირდა 6 192  განაცხადი, მათგან 5 348 დასრულდა დადებითად, ხოლო 830 - უარყოფითად;</w:t>
      </w:r>
    </w:p>
    <w:p w14:paraId="07B80C03"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lastRenderedPageBreak/>
        <w:t>საკონსულო დეპარტამენტის ქოლ-ცენტრის მეშვეობით კონსულტაცია გაეწია 24 156 მოქალაქეს. ელექტრონულ ფოსტით საკონსულო დეპარტამენტის ელექტრონულ ფოსტაზე შემოსული წერილების რაოდენობამ შეადგინა 6 794 ერთეული; სალეგალიზაციო განცხადებების რაოდენობამ შეადგინა 716, ხოლო დამოწმებული დოკუმენტების რაოდენობამ - 1 048;</w:t>
      </w:r>
    </w:p>
    <w:p w14:paraId="3AB17C92"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დაინიშნა 3 ახალი საპატიო კონსული; გაიმართა შვიდი საკონსულო  კონსულტაცია/შეხვედრა საერთაშორისო დონეზე;</w:t>
      </w:r>
    </w:p>
    <w:p w14:paraId="4604D0B2" w14:textId="77777777" w:rsidR="00EE4E9C" w:rsidRPr="005B0BD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F04769">
        <w:rPr>
          <w:bCs/>
          <w:sz w:val="22"/>
          <w:szCs w:val="22"/>
        </w:rPr>
        <w:t xml:space="preserve">მომზადდა ისეთი ანგარიშები, როგორებიცაა მიგრაციის 2021-2030 წლების სტრატეგიის 2022 წლის სამოქმედო გეგმის კვარტალური ანგარიშები და ამავე სახის ანგარიშები EMN-ისათვის (მიგრაციის ევროპული ქსელი); აგრეთვე მიმდინარეობდა აქტიური თანამშრომლობა ადამიანით ვაჭრობის (ტრეფიკინგის) წინააღმდეგ მიმართული ღონისძიებების განმახორციელებელ </w:t>
      </w:r>
      <w:r w:rsidRPr="005B0BD9">
        <w:rPr>
          <w:bCs/>
          <w:sz w:val="22"/>
          <w:szCs w:val="22"/>
        </w:rPr>
        <w:t>საუწყებათაშორისო საკოორდინაციო საბჭოსთან. კომპეტენციის ფარგლებში მოამზადდა ისეთი ანგარიშები, როგორებიცაა სპეციალური კითხვარი აშშ-ს საელჩოსათვის (კვარტალური ანგარიში) და ტრეფიკინგთან ბრძოლის 2021-2022 წლების სამოქმედო გეგმის 6-თვიანი ანგარიში;</w:t>
      </w:r>
    </w:p>
    <w:p w14:paraId="41C70678" w14:textId="77777777" w:rsidR="00EE4E9C" w:rsidRPr="005B0BD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5B0BD9">
        <w:rPr>
          <w:bCs/>
          <w:sz w:val="22"/>
          <w:szCs w:val="22"/>
        </w:rPr>
        <w:t>საზღვარგარეთიდან გადმოსვენებულია 437 თანამემამულე, გაწეულმა ხარჯმა შეადგინა 6.4 მლნ ლარამდე;</w:t>
      </w:r>
    </w:p>
    <w:p w14:paraId="0B500037" w14:textId="77777777" w:rsidR="00EE4E9C" w:rsidRPr="00F04769" w:rsidRDefault="00EE4E9C" w:rsidP="00A6727B">
      <w:pPr>
        <w:pStyle w:val="abzacixml"/>
        <w:numPr>
          <w:ilvl w:val="0"/>
          <w:numId w:val="20"/>
        </w:numPr>
        <w:autoSpaceDE w:val="0"/>
        <w:autoSpaceDN w:val="0"/>
        <w:adjustRightInd w:val="0"/>
        <w:spacing w:before="100" w:beforeAutospacing="1" w:line="240" w:lineRule="auto"/>
        <w:ind w:left="0"/>
        <w:rPr>
          <w:bCs/>
          <w:sz w:val="22"/>
          <w:szCs w:val="22"/>
        </w:rPr>
      </w:pPr>
      <w:r w:rsidRPr="005B0BD9">
        <w:rPr>
          <w:bCs/>
          <w:sz w:val="22"/>
          <w:szCs w:val="22"/>
        </w:rPr>
        <w:t>საზღვარგარეთ საქართველოს რიგ დიპლომატიურ წარმომადგენლობებსა და საკონსულო დაწესებულებებს გამოეყო</w:t>
      </w:r>
      <w:bookmarkStart w:id="26" w:name="_GoBack"/>
      <w:bookmarkEnd w:id="26"/>
      <w:r w:rsidRPr="00F04769">
        <w:rPr>
          <w:bCs/>
          <w:sz w:val="22"/>
          <w:szCs w:val="22"/>
        </w:rPr>
        <w:t xml:space="preserve"> 715.0 ათასი ლარი უკრაინიდან საქართველოს მოქალაქეების საქართველოში დაბრუნების უზრუნველსაყოფად.</w:t>
      </w:r>
    </w:p>
    <w:p w14:paraId="1724F08F" w14:textId="77777777" w:rsidR="00EE4E9C" w:rsidRPr="00F04769" w:rsidRDefault="00EE4E9C" w:rsidP="00A6727B">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p>
    <w:p w14:paraId="7F2D68B9" w14:textId="77777777" w:rsidR="00EE4E9C" w:rsidRPr="00F04769" w:rsidRDefault="00EE4E9C" w:rsidP="00A6727B">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F04769">
        <w:rPr>
          <w:rFonts w:ascii="Sylfaen" w:hAnsi="Sylfaen"/>
          <w:bCs/>
          <w:color w:val="000000" w:themeColor="text1"/>
          <w:lang w:val="ka-GE"/>
        </w:rPr>
        <w:tab/>
      </w:r>
    </w:p>
    <w:p w14:paraId="0C178C0D" w14:textId="77777777" w:rsidR="00EE4E9C" w:rsidRPr="00F04769" w:rsidRDefault="00EE4E9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9.1.2 საერთაშორისო ორგანიზაციებში არსებული ფინანსური ვალდებულებების უზრუნველყოფა (პროგრამული კოდი 28 01 02)</w:t>
      </w:r>
    </w:p>
    <w:p w14:paraId="7E649886" w14:textId="77777777" w:rsidR="00EE4E9C" w:rsidRPr="00F04769" w:rsidRDefault="00EE4E9C" w:rsidP="00A6727B">
      <w:pPr>
        <w:pStyle w:val="abzacixml"/>
        <w:spacing w:line="240" w:lineRule="auto"/>
        <w:rPr>
          <w:bCs/>
          <w:color w:val="000000" w:themeColor="text1"/>
          <w:sz w:val="22"/>
          <w:szCs w:val="22"/>
        </w:rPr>
      </w:pPr>
    </w:p>
    <w:p w14:paraId="743C49A8" w14:textId="77777777" w:rsidR="00EE4E9C" w:rsidRPr="00F04769" w:rsidRDefault="00EE4E9C" w:rsidP="00A6727B">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47E2B156"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საქართველოს საგარეო საქმეთა სამინისტრო</w:t>
      </w:r>
    </w:p>
    <w:p w14:paraId="5EB9FB18" w14:textId="77777777" w:rsidR="00EE4E9C" w:rsidRPr="00F04769" w:rsidRDefault="00EE4E9C" w:rsidP="00A6727B">
      <w:pPr>
        <w:spacing w:after="0" w:line="240" w:lineRule="auto"/>
        <w:jc w:val="both"/>
        <w:rPr>
          <w:rFonts w:ascii="Sylfaen" w:hAnsi="Sylfaen"/>
          <w:bCs/>
          <w:color w:val="000000" w:themeColor="text1"/>
        </w:rPr>
      </w:pPr>
    </w:p>
    <w:p w14:paraId="1FE2B32B"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საქართველოს მიერ განხორციელდა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w:t>
      </w:r>
    </w:p>
    <w:p w14:paraId="57003E3A" w14:textId="77777777" w:rsidR="00EE4E9C" w:rsidRPr="00F04769" w:rsidRDefault="00EE4E9C" w:rsidP="00A6727B">
      <w:pPr>
        <w:spacing w:line="240" w:lineRule="auto"/>
        <w:jc w:val="both"/>
        <w:rPr>
          <w:rFonts w:ascii="Sylfaen" w:hAnsi="Sylfaen"/>
          <w:bCs/>
          <w:color w:val="000000" w:themeColor="text1"/>
        </w:rPr>
      </w:pPr>
    </w:p>
    <w:p w14:paraId="3F602D75" w14:textId="77777777" w:rsidR="00EE4E9C" w:rsidRPr="00F04769" w:rsidRDefault="00EE4E9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67BCBB0B" w14:textId="77777777" w:rsidR="00EE4E9C" w:rsidRPr="00F04769" w:rsidRDefault="00EE4E9C" w:rsidP="00A6727B">
      <w:pPr>
        <w:pStyle w:val="abzacixml"/>
        <w:spacing w:line="240" w:lineRule="auto"/>
        <w:ind w:firstLine="0"/>
        <w:rPr>
          <w:bCs/>
          <w:color w:val="000000" w:themeColor="text1"/>
          <w:sz w:val="22"/>
          <w:szCs w:val="22"/>
        </w:rPr>
      </w:pPr>
    </w:p>
    <w:p w14:paraId="4E607128" w14:textId="77777777" w:rsidR="00EE4E9C" w:rsidRPr="00F04769" w:rsidRDefault="00EE4E9C" w:rsidP="00A6727B">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64E1F567"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სსიპ - საქართველოს საერთაშორისო ხელშეკრულებების თარგმნის ბიურო</w:t>
      </w:r>
    </w:p>
    <w:p w14:paraId="4B906382" w14:textId="77777777" w:rsidR="00EE4E9C" w:rsidRPr="00F04769" w:rsidRDefault="00EE4E9C" w:rsidP="00A6727B">
      <w:pPr>
        <w:spacing w:after="0" w:line="240" w:lineRule="auto"/>
        <w:jc w:val="both"/>
        <w:rPr>
          <w:rFonts w:ascii="Sylfaen" w:hAnsi="Sylfaen"/>
          <w:bCs/>
          <w:color w:val="000000" w:themeColor="text1"/>
        </w:rPr>
      </w:pPr>
    </w:p>
    <w:p w14:paraId="7D464C10"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ბიურომ საგარეო საქმეთა სამინისტროს და სხვა ორგანიზაციების დაკვეთით, თარგმნა და დაამოწმა </w:t>
      </w:r>
      <w:r w:rsidRPr="00F04769">
        <w:rPr>
          <w:sz w:val="22"/>
          <w:szCs w:val="22"/>
        </w:rPr>
        <w:t xml:space="preserve">საერთაშორისო ხელშეკრულებების და სხვა დოკუმენტების </w:t>
      </w:r>
      <w:r w:rsidRPr="00F04769">
        <w:rPr>
          <w:bCs/>
          <w:sz w:val="22"/>
          <w:szCs w:val="22"/>
        </w:rPr>
        <w:t xml:space="preserve">8 782 გვერდი და განახორციელა 60.1 საათი სინქრონული თარგმნით მომსახურება.  </w:t>
      </w:r>
    </w:p>
    <w:p w14:paraId="0CE0F9DA" w14:textId="77777777" w:rsidR="00EE4E9C" w:rsidRPr="00F04769" w:rsidRDefault="00EE4E9C" w:rsidP="00A6727B">
      <w:pPr>
        <w:pStyle w:val="abzacixml"/>
        <w:spacing w:line="240" w:lineRule="auto"/>
        <w:rPr>
          <w:bCs/>
          <w:color w:val="000000" w:themeColor="text1"/>
          <w:sz w:val="22"/>
          <w:szCs w:val="22"/>
        </w:rPr>
      </w:pPr>
    </w:p>
    <w:p w14:paraId="2DDDD35F" w14:textId="77777777" w:rsidR="00EE4E9C" w:rsidRPr="00F04769" w:rsidRDefault="00EE4E9C" w:rsidP="00A6727B">
      <w:pPr>
        <w:pStyle w:val="abzacixml"/>
        <w:spacing w:line="240" w:lineRule="auto"/>
        <w:rPr>
          <w:bCs/>
          <w:color w:val="000000" w:themeColor="text1"/>
          <w:sz w:val="22"/>
          <w:szCs w:val="22"/>
        </w:rPr>
      </w:pPr>
    </w:p>
    <w:p w14:paraId="3202BFAD" w14:textId="77777777" w:rsidR="00EE4E9C" w:rsidRPr="00F04769" w:rsidRDefault="00EE4E9C"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9.1.4 დიასპორული პოლიტიკა (პროგრამული კოდი 28 01 04)</w:t>
      </w:r>
    </w:p>
    <w:p w14:paraId="2E80135C" w14:textId="77777777" w:rsidR="00EE4E9C" w:rsidRPr="00F04769" w:rsidRDefault="00EE4E9C" w:rsidP="00A6727B">
      <w:pPr>
        <w:pStyle w:val="abzacixml"/>
        <w:spacing w:line="240" w:lineRule="auto"/>
        <w:ind w:firstLine="0"/>
        <w:rPr>
          <w:bCs/>
          <w:color w:val="000000" w:themeColor="text1"/>
          <w:sz w:val="22"/>
          <w:szCs w:val="22"/>
        </w:rPr>
      </w:pPr>
    </w:p>
    <w:p w14:paraId="02737D27" w14:textId="77777777" w:rsidR="00EE4E9C" w:rsidRPr="00F04769" w:rsidRDefault="00EE4E9C" w:rsidP="00A6727B">
      <w:pPr>
        <w:pStyle w:val="abzacixml"/>
        <w:spacing w:line="240" w:lineRule="auto"/>
        <w:ind w:firstLine="0"/>
        <w:rPr>
          <w:bCs/>
          <w:sz w:val="22"/>
          <w:szCs w:val="22"/>
        </w:rPr>
      </w:pPr>
      <w:r w:rsidRPr="00F04769">
        <w:rPr>
          <w:bCs/>
          <w:sz w:val="22"/>
          <w:szCs w:val="22"/>
        </w:rPr>
        <w:t>პროგრამის განმახორციელებელი:</w:t>
      </w:r>
    </w:p>
    <w:p w14:paraId="2394F4A5"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საქართველოს საგარეო საქმეთა სამინისტრო</w:t>
      </w:r>
    </w:p>
    <w:p w14:paraId="247A2F9E" w14:textId="77777777" w:rsidR="00EE4E9C" w:rsidRPr="00F04769" w:rsidRDefault="00EE4E9C" w:rsidP="00A6727B">
      <w:pPr>
        <w:pStyle w:val="abzacixml"/>
        <w:spacing w:line="240" w:lineRule="auto"/>
        <w:rPr>
          <w:bCs/>
          <w:color w:val="000000" w:themeColor="text1"/>
          <w:sz w:val="22"/>
          <w:szCs w:val="22"/>
        </w:rPr>
      </w:pPr>
    </w:p>
    <w:p w14:paraId="7E818A6D"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მიგრაციის პოლიტიკის საერთაშორისო ცენტრთან ერთად (ICMPD) მიმდინარეობდა მუშაობა 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w:t>
      </w:r>
    </w:p>
    <w:p w14:paraId="4AA8631F"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გადაიდგა მნიშვნელოვანი ნაბიჯები დიასპორული პოლიტიკის კუთხით და საერთაშორისო დონორ ორგანიზაციებთან ერთად: </w:t>
      </w:r>
    </w:p>
    <w:p w14:paraId="38EF68EA"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sz w:val="22"/>
          <w:szCs w:val="22"/>
        </w:rPr>
        <w:t xml:space="preserve">მიმდინარეობდა მუშაობა </w:t>
      </w:r>
      <w:r w:rsidRPr="00F04769">
        <w:rPr>
          <w:bCs/>
          <w:color w:val="000000" w:themeColor="text1"/>
          <w:sz w:val="22"/>
          <w:szCs w:val="22"/>
        </w:rPr>
        <w:t>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w:t>
      </w:r>
    </w:p>
    <w:p w14:paraId="5398ABE1"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მიგრაციის საერთაშორისო ორგანიზაციასთან ერთად (IOM)  მიღებული იქნა მონაწილეობა გლობალურ დიასპორული სამიტის მოსამზადებელ სამუშაოებში Global Diaspora Summit 2022;</w:t>
      </w:r>
    </w:p>
    <w:p w14:paraId="2306AC89"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GIZ-თან ერთად მომზადდა დიასპორული ინიციატივების  საგრანტო პროგრამის ფარგლებში წარმოდგენილი პროექტების ფინანსური აუდიტორების და მათი ანალიზის/განზოგადების  საფუძველზე  შესაბამისი ინსტრუქცია/გზამკვლევი.</w:t>
      </w:r>
    </w:p>
    <w:p w14:paraId="5215B66C"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მომზადდა ევროპის საბჭოს საპარლამენტო ასამბლეის სესიაზე დიასპორის შესახებ მიღებული რეზოლუციისთვის ინფორმაცია;</w:t>
      </w:r>
    </w:p>
    <w:p w14:paraId="26041EFC"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2022 წლის მიგრაციის სტრატეგიის სამოქმედო გეგმის პირველი კვარტლის მონიტორინგის შედეგების ასახვა მიგრაციის საკითხთა სამთავრობო კომისიის სამდივნოს ელექტრონულ სისტემაში და მომზადდა მიგრაციის ევროპული ქსელის (EMN) პირველი კვარტლის საინფორმაციო ბიულეტენისთვის შესაბამისი მასალები;</w:t>
      </w:r>
    </w:p>
    <w:p w14:paraId="0725638C"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ჩატარდა დიასპორის დღისადმი მიძღვნილი ტრადიციული ფორუმი სახელწოდებით „ქართული დიასპორა საქართველოს ევროპული მომავლისათვის“, რომელიც   მიზნად ისახავს უცხოეთში მცხოვრებ თანამემულეებთან თანამშრომლობის გაღრმავებას, სამშობლოსთან მათი კავშირის უზრუნველყოფას, მათ აქტიურ ჩართულობას ქვეყნის აღმშენებლობის პროცესში და დიასპორის წინაშე არსებული პრობლემების გადაჭრის გზების ძიებას;</w:t>
      </w:r>
    </w:p>
    <w:p w14:paraId="4068959A"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გაიმართა თანამემამულეს სტატუსის განმსაზღვრელი 5 კომისიის სხდომა. სტატუსი მიენიჭა 131 პირს, ხოლო უარი ეთქვა 87-ს.</w:t>
      </w:r>
    </w:p>
    <w:p w14:paraId="07400114" w14:textId="77777777" w:rsidR="00EE4E9C" w:rsidRPr="00F04769" w:rsidRDefault="00EE4E9C" w:rsidP="00A6727B">
      <w:pPr>
        <w:pStyle w:val="abzacixml"/>
        <w:spacing w:line="240" w:lineRule="auto"/>
        <w:ind w:firstLine="0"/>
        <w:rPr>
          <w:bCs/>
          <w:sz w:val="22"/>
          <w:szCs w:val="22"/>
        </w:rPr>
      </w:pPr>
    </w:p>
    <w:p w14:paraId="3D75FE5C" w14:textId="77777777" w:rsidR="00EE4E9C" w:rsidRPr="00F04769" w:rsidRDefault="00EE4E9C" w:rsidP="00FC6225">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72ABDBB2" w14:textId="77777777" w:rsidR="00EE4E9C" w:rsidRPr="00F04769" w:rsidRDefault="00EE4E9C" w:rsidP="00A6727B">
      <w:pPr>
        <w:pStyle w:val="abzacixml"/>
        <w:spacing w:line="240" w:lineRule="auto"/>
        <w:rPr>
          <w:bCs/>
          <w:color w:val="000000" w:themeColor="text1"/>
          <w:sz w:val="22"/>
          <w:szCs w:val="22"/>
        </w:rPr>
      </w:pPr>
    </w:p>
    <w:p w14:paraId="4618386B" w14:textId="77777777" w:rsidR="00EE4E9C" w:rsidRPr="00F04769" w:rsidRDefault="00EE4E9C" w:rsidP="00A6727B">
      <w:pPr>
        <w:pStyle w:val="abzacixml"/>
        <w:spacing w:line="240" w:lineRule="auto"/>
        <w:ind w:firstLine="0"/>
        <w:rPr>
          <w:bCs/>
          <w:sz w:val="22"/>
          <w:szCs w:val="22"/>
        </w:rPr>
      </w:pPr>
      <w:r w:rsidRPr="00F04769">
        <w:rPr>
          <w:bCs/>
          <w:sz w:val="22"/>
          <w:szCs w:val="22"/>
        </w:rPr>
        <w:t xml:space="preserve">პროგრამის განმახორციელებელი: </w:t>
      </w:r>
    </w:p>
    <w:p w14:paraId="2A394B59" w14:textId="77777777" w:rsidR="00EE4E9C" w:rsidRPr="00F04769" w:rsidRDefault="00EE4E9C"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 xml:space="preserve">სსიპ - საქართველოს საგარეო საქმეთა სამინისტროს </w:t>
      </w:r>
      <w:r w:rsidRPr="00F04769">
        <w:rPr>
          <w:rFonts w:eastAsia="Arial Unicode MS"/>
          <w:bCs/>
          <w:color w:val="000000" w:themeColor="text1"/>
          <w:sz w:val="22"/>
          <w:szCs w:val="22"/>
        </w:rPr>
        <w:t>საინფორმაციო ცენტრი ნატოსა და ევროკავშირის შესახებ</w:t>
      </w:r>
    </w:p>
    <w:p w14:paraId="730C4D13" w14:textId="77777777" w:rsidR="00EE4E9C" w:rsidRPr="00F04769" w:rsidRDefault="00EE4E9C" w:rsidP="00A6727B">
      <w:pPr>
        <w:pStyle w:val="abzacixml"/>
        <w:spacing w:line="240" w:lineRule="auto"/>
        <w:rPr>
          <w:rFonts w:eastAsia="Arial Unicode MS"/>
          <w:bCs/>
          <w:color w:val="000000" w:themeColor="text1"/>
          <w:sz w:val="22"/>
          <w:szCs w:val="22"/>
        </w:rPr>
      </w:pPr>
      <w:r w:rsidRPr="00F04769">
        <w:rPr>
          <w:rFonts w:eastAsia="Arial Unicode MS"/>
          <w:bCs/>
          <w:color w:val="000000" w:themeColor="text1"/>
          <w:sz w:val="22"/>
          <w:szCs w:val="22"/>
        </w:rPr>
        <w:t xml:space="preserve"> </w:t>
      </w:r>
    </w:p>
    <w:p w14:paraId="39F5D780" w14:textId="77777777" w:rsidR="00EE4E9C" w:rsidRPr="00F04769" w:rsidRDefault="00EE4E9C"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პროაქტიული კომუნიკაცია საქართველოს ევროპული და ევრო-ატლანტიკური ინტეგრაციის მიმართ მოსახლეობის მაღალი და გაცნობიერებული მხარდაჭერის მოპოვების მიზნით. აღნიშნულის მისაღწევად, განხორციელდა 470-მდე  ღონისძიება, რომელშიც მონაწილეობა მიიღო 18 500-მდე მოქალაქემ.</w:t>
      </w:r>
    </w:p>
    <w:p w14:paraId="27591E3F" w14:textId="77777777" w:rsidR="00EE4E9C" w:rsidRPr="00F04769" w:rsidRDefault="00EE4E9C" w:rsidP="00A6727B">
      <w:pPr>
        <w:spacing w:line="240" w:lineRule="auto"/>
      </w:pPr>
    </w:p>
    <w:p w14:paraId="20EA1B13" w14:textId="77777777" w:rsidR="000872E3" w:rsidRPr="00F04769" w:rsidRDefault="000872E3"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სოფლის მეურნეობა</w:t>
      </w:r>
    </w:p>
    <w:p w14:paraId="501D669E" w14:textId="77777777" w:rsidR="00182DD5" w:rsidRPr="00F04769" w:rsidRDefault="00182DD5" w:rsidP="00A6727B">
      <w:pPr>
        <w:spacing w:line="240" w:lineRule="auto"/>
      </w:pPr>
    </w:p>
    <w:p w14:paraId="12F69684" w14:textId="77777777" w:rsidR="00182DD5" w:rsidRPr="00F04769" w:rsidRDefault="00182DD5" w:rsidP="00A6727B">
      <w:pPr>
        <w:pStyle w:val="Heading2"/>
        <w:spacing w:before="0" w:line="240" w:lineRule="auto"/>
        <w:rPr>
          <w:rFonts w:ascii="Sylfaen" w:hAnsi="Sylfaen" w:cs="Sylfaen"/>
          <w:bCs/>
          <w:sz w:val="22"/>
          <w:szCs w:val="22"/>
        </w:rPr>
      </w:pPr>
      <w:r w:rsidRPr="00F04769">
        <w:rPr>
          <w:rFonts w:ascii="Sylfaen" w:hAnsi="Sylfaen" w:cs="Sylfaen"/>
          <w:bCs/>
          <w:sz w:val="22"/>
          <w:szCs w:val="22"/>
        </w:rPr>
        <w:t>10.1 ერთიანი აგროპროექტი (პროგრამული კოდი: 31 05)</w:t>
      </w:r>
    </w:p>
    <w:p w14:paraId="18F8F4A3" w14:textId="77777777" w:rsidR="00182DD5" w:rsidRPr="00F04769" w:rsidRDefault="00182DD5" w:rsidP="00A6727B">
      <w:pPr>
        <w:pStyle w:val="ListParagraph"/>
        <w:spacing w:after="0" w:line="240" w:lineRule="auto"/>
        <w:ind w:left="0"/>
        <w:jc w:val="both"/>
        <w:rPr>
          <w:rFonts w:ascii="Sylfaen" w:eastAsiaTheme="majorEastAsia" w:hAnsi="Sylfaen" w:cs="Sylfaen"/>
          <w:bCs/>
          <w:color w:val="2F5496" w:themeColor="accent1" w:themeShade="BF"/>
          <w:lang w:val="ka-GE"/>
        </w:rPr>
      </w:pPr>
    </w:p>
    <w:p w14:paraId="21CDCAE9" w14:textId="77777777" w:rsidR="00182DD5" w:rsidRPr="00F04769" w:rsidRDefault="00182DD5"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 xml:space="preserve">: </w:t>
      </w:r>
    </w:p>
    <w:p w14:paraId="6EEE213C" w14:textId="77777777" w:rsidR="00182DD5" w:rsidRPr="00F04769" w:rsidRDefault="00182DD5"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 xml:space="preserve">ა(ა)იპ  - სოფლის განვითარების სააგენტო; </w:t>
      </w:r>
    </w:p>
    <w:p w14:paraId="407DFDC6" w14:textId="77777777" w:rsidR="00182DD5" w:rsidRPr="00F04769" w:rsidRDefault="00182DD5"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lastRenderedPageBreak/>
        <w:t>საქართველოს გარემოს დაცვისა და სოფლის მეურნეობის სამინისტრო</w:t>
      </w:r>
    </w:p>
    <w:p w14:paraId="3C7D5BE3" w14:textId="77777777" w:rsidR="00182DD5" w:rsidRPr="00F04769" w:rsidRDefault="00182DD5" w:rsidP="00A6727B">
      <w:pPr>
        <w:pStyle w:val="ListParagraph"/>
        <w:spacing w:before="240" w:after="0" w:line="240" w:lineRule="auto"/>
        <w:ind w:left="1080"/>
        <w:jc w:val="both"/>
        <w:rPr>
          <w:rFonts w:ascii="Sylfaen" w:eastAsiaTheme="minorEastAsia" w:hAnsi="Sylfaen" w:cs="Sylfaen"/>
          <w:bCs/>
          <w:lang w:val="ka-GE"/>
        </w:rPr>
      </w:pPr>
    </w:p>
    <w:p w14:paraId="303AEDD4"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10.1.1 სოფლის მეურნეობის პროექტების მართვა (პროგრამული კოდი: 31 05 01)</w:t>
      </w:r>
    </w:p>
    <w:p w14:paraId="5FC2BA1A" w14:textId="77777777" w:rsidR="00182DD5" w:rsidRPr="00F04769" w:rsidRDefault="00182DD5" w:rsidP="00A6727B">
      <w:pPr>
        <w:spacing w:after="120" w:line="240" w:lineRule="auto"/>
        <w:jc w:val="both"/>
        <w:rPr>
          <w:rFonts w:ascii="Sylfaen" w:hAnsi="Sylfaen"/>
          <w:lang w:val="ka-GE"/>
        </w:rPr>
      </w:pPr>
    </w:p>
    <w:p w14:paraId="4C6A5A5A"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2718FF8B" w14:textId="77777777" w:rsidR="00182DD5" w:rsidRPr="00F04769" w:rsidRDefault="00182DD5"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ა(ა)იპ  - სოფლის განვითარების სააგენტო</w:t>
      </w:r>
    </w:p>
    <w:p w14:paraId="051050F7" w14:textId="77777777" w:rsidR="00182DD5" w:rsidRPr="00F04769" w:rsidRDefault="00182DD5" w:rsidP="00A6727B">
      <w:pPr>
        <w:pStyle w:val="ListParagraph"/>
        <w:spacing w:after="0" w:line="240" w:lineRule="auto"/>
        <w:ind w:left="0"/>
        <w:jc w:val="both"/>
        <w:rPr>
          <w:rFonts w:ascii="Sylfaen" w:hAnsi="Sylfaen"/>
          <w:lang w:val="ka-GE"/>
        </w:rPr>
      </w:pPr>
    </w:p>
    <w:p w14:paraId="5DFEC28F"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10.1.2 შეღავათიანი აგროკრედიტები (პროგრამული კოდი: 31 05 02)</w:t>
      </w:r>
    </w:p>
    <w:p w14:paraId="117AD5F2" w14:textId="77777777" w:rsidR="00182DD5" w:rsidRPr="00F04769" w:rsidRDefault="00182DD5" w:rsidP="00A6727B">
      <w:pPr>
        <w:spacing w:after="0" w:line="240" w:lineRule="auto"/>
        <w:jc w:val="both"/>
        <w:rPr>
          <w:rFonts w:ascii="Sylfaen" w:hAnsi="Sylfaen"/>
          <w:lang w:val="ka-GE"/>
        </w:rPr>
      </w:pPr>
    </w:p>
    <w:p w14:paraId="306E7144"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პროგრამის განმახორციელებელი:</w:t>
      </w:r>
    </w:p>
    <w:p w14:paraId="17FC1B11" w14:textId="77777777" w:rsidR="00182DD5" w:rsidRPr="00F04769" w:rsidRDefault="00182DD5" w:rsidP="00A6727B">
      <w:pPr>
        <w:pStyle w:val="abzacixml"/>
        <w:numPr>
          <w:ilvl w:val="0"/>
          <w:numId w:val="22"/>
        </w:numPr>
        <w:spacing w:line="240" w:lineRule="auto"/>
        <w:ind w:left="709"/>
        <w:rPr>
          <w:bCs/>
          <w:color w:val="000000" w:themeColor="text1"/>
          <w:sz w:val="22"/>
          <w:szCs w:val="22"/>
        </w:rPr>
      </w:pPr>
      <w:r w:rsidRPr="00F04769">
        <w:rPr>
          <w:bCs/>
          <w:color w:val="000000" w:themeColor="text1"/>
          <w:sz w:val="22"/>
          <w:szCs w:val="22"/>
        </w:rPr>
        <w:t>ა(ა)იპ - სოფლის განვითარების სააგენტო</w:t>
      </w:r>
    </w:p>
    <w:p w14:paraId="3DA71B17" w14:textId="77777777" w:rsidR="00A36756" w:rsidRPr="00F04769" w:rsidRDefault="00A36756" w:rsidP="00A6727B">
      <w:pPr>
        <w:pStyle w:val="abzacixml"/>
        <w:spacing w:line="240" w:lineRule="auto"/>
        <w:ind w:left="709" w:firstLine="0"/>
        <w:rPr>
          <w:bCs/>
          <w:color w:val="000000" w:themeColor="text1"/>
          <w:sz w:val="22"/>
          <w:szCs w:val="22"/>
        </w:rPr>
      </w:pPr>
    </w:p>
    <w:p w14:paraId="4EC718DF"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14:paraId="471202D8"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საანგარიშო პერიოდში პროგრამის ფარგლებში გაცემულია </w:t>
      </w:r>
      <w:bookmarkStart w:id="27" w:name="_Hlk109473977"/>
      <w:r w:rsidRPr="00F04769">
        <w:rPr>
          <w:bCs/>
          <w:sz w:val="22"/>
          <w:szCs w:val="22"/>
        </w:rPr>
        <w:t>284.7</w:t>
      </w:r>
      <w:bookmarkEnd w:id="27"/>
      <w:r w:rsidRPr="00F04769">
        <w:rPr>
          <w:bCs/>
          <w:sz w:val="22"/>
          <w:szCs w:val="22"/>
        </w:rPr>
        <w:t xml:space="preserve"> მლნ ლარის </w:t>
      </w:r>
      <w:bookmarkStart w:id="28" w:name="_Hlk109473962"/>
      <w:r w:rsidRPr="00F04769">
        <w:rPr>
          <w:bCs/>
          <w:sz w:val="22"/>
          <w:szCs w:val="22"/>
        </w:rPr>
        <w:t xml:space="preserve">6 988 </w:t>
      </w:r>
      <w:bookmarkEnd w:id="28"/>
      <w:r w:rsidRPr="00F04769">
        <w:rPr>
          <w:bCs/>
          <w:sz w:val="22"/>
          <w:szCs w:val="22"/>
        </w:rPr>
        <w:t xml:space="preserve">ახალი სესხი. მთლიანობაში საანგარიშო პერიოდში მომსახურება გაეწია </w:t>
      </w:r>
      <w:bookmarkStart w:id="29" w:name="_Hlk109473993"/>
      <w:r w:rsidRPr="00F04769">
        <w:rPr>
          <w:bCs/>
          <w:sz w:val="22"/>
          <w:szCs w:val="22"/>
        </w:rPr>
        <w:t xml:space="preserve">12 641 </w:t>
      </w:r>
      <w:bookmarkEnd w:id="29"/>
      <w:r w:rsidRPr="00F04769">
        <w:rPr>
          <w:bCs/>
          <w:sz w:val="22"/>
          <w:szCs w:val="22"/>
        </w:rPr>
        <w:t xml:space="preserve">სესხს. სააგენტოს გაწეულმა თანადაფინანსებამ შეადგინა </w:t>
      </w:r>
      <w:bookmarkStart w:id="30" w:name="_Hlk109474013"/>
      <w:r w:rsidRPr="00F04769">
        <w:rPr>
          <w:bCs/>
          <w:sz w:val="22"/>
          <w:szCs w:val="22"/>
        </w:rPr>
        <w:t xml:space="preserve">78.7 </w:t>
      </w:r>
      <w:bookmarkEnd w:id="30"/>
      <w:r w:rsidRPr="00F04769">
        <w:rPr>
          <w:bCs/>
          <w:sz w:val="22"/>
          <w:szCs w:val="22"/>
        </w:rPr>
        <w:t>მლნ ლარი;</w:t>
      </w:r>
    </w:p>
    <w:p w14:paraId="1903FE86"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შეღავათიანი აგროკრედიტის პროექტის დაწყებიდან (2013 წელი) სულ გაცემულია 62 483 სესხი, მათ შორის: </w:t>
      </w:r>
    </w:p>
    <w:p w14:paraId="49481D4A"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საბრუნავი საშუალებების კომპონენტისთვის - 978</w:t>
      </w:r>
      <w:r w:rsidRPr="00F04769">
        <w:rPr>
          <w:rFonts w:ascii="Sylfaen" w:hAnsi="Sylfaen" w:cs="Sylfaen"/>
          <w:lang w:val="ka-GE"/>
        </w:rPr>
        <w:t xml:space="preserve">.4 მლნ </w:t>
      </w:r>
      <w:r w:rsidRPr="00F04769">
        <w:rPr>
          <w:rFonts w:ascii="Sylfaen" w:hAnsi="Sylfaen" w:cs="Sylfaen"/>
        </w:rPr>
        <w:t>ლარი და 26</w:t>
      </w:r>
      <w:r w:rsidRPr="00F04769">
        <w:rPr>
          <w:rFonts w:ascii="Sylfaen" w:hAnsi="Sylfaen" w:cs="Sylfaen"/>
          <w:lang w:val="ka-GE"/>
        </w:rPr>
        <w:t>.6 მლნ</w:t>
      </w:r>
      <w:r w:rsidRPr="00F04769">
        <w:rPr>
          <w:rFonts w:ascii="Sylfaen" w:hAnsi="Sylfaen" w:cs="Sylfaen"/>
        </w:rPr>
        <w:t xml:space="preserve"> აშშ დოლარი;</w:t>
      </w:r>
    </w:p>
    <w:p w14:paraId="6E988C14"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ძირითადი საშუალებების კომპონენტისთვის - 2.6 მლნ ლარი და 196.4 მლნ აშშ დოლარი;</w:t>
      </w:r>
    </w:p>
    <w:p w14:paraId="6D42C031"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შეღავათიანი აგროლიზინგი - 46.5 მლნ ლარი და 996.6 ათასი აშშ დოლარი;</w:t>
      </w:r>
    </w:p>
    <w:p w14:paraId="34D40B6B"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აწარმოე საქართველოში - 251.8 მლნ ლარი და 23.9 მლნ აშშ დოლარი.</w:t>
      </w:r>
    </w:p>
    <w:p w14:paraId="45C6C5D6"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 და არსებული საწარმოების გაფართოება/გადაიარაღების მიზნით გაფორმდა 36 ბენეფიციარს გაუფორმდა შეთანხმება, ჯამური თანხით 24.6 მლნ ლარი, საიდანაც შეთანხმებით გათვალისწინებული თანადაფინანსების მოცულობა შეადგენს - 14.7 მლნ ლარს.</w:t>
      </w:r>
    </w:p>
    <w:p w14:paraId="75A084E5"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საანგარიშო პერიოდში საპილოტე რეგიონების ინტეგრირებული განვითარების პროგრამის ფარგლებში 36 უნიკალურ ბენეფიციარს გაუფორმდა 36 შეთანხმება მათ შორის: </w:t>
      </w:r>
    </w:p>
    <w:p w14:paraId="2A174372"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კახეთის რეგიონში: 10 ახალი საწარმოს შექმნის მიზნობრიობით, იმერეთის რეგიონში: 10 ახალი საწარმოს შექმნის მიზნობრიობით, გურიის რეგიონში:  1 ახალი საწარმოს შექმნის მიზნობრიობით და რაჭა-ლეჩხუმის და ქვემო სვანეთის რეგიონში:  1 ახალი საწარმოს შექმნის მიზნობრიობით;</w:t>
      </w:r>
    </w:p>
    <w:p w14:paraId="598348CD"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კახეთის რეგიონში: 3 არსებული საწარმოს გაფართოების/გადაიარაღების, იმერეთის რეგიონში: 8 არსებული საწარმოს გაფართოების/გადაიარაღების მიზნობრიობით და რაჭა-ლეჩხუმის და ქვემო სვანეთის რეგიონში: 1 არსებული საწარმოს გაფართოების/გადაიარაღების მიზნობრიობით;</w:t>
      </w:r>
    </w:p>
    <w:p w14:paraId="1C8CB8E4"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კახეთის რეგიონში: 1 არსებული საწარმოს გადაიარაღება/გაფართოვება და ახალი საწარმოს შექმნა მიზნობრიობით და იმერეთის რეგიონში: 1 არსებული საწარმოს გადაიარაღება/გაფართოვება და ახალი საწარმოს შექმნა მიზნობრიობით.</w:t>
      </w:r>
    </w:p>
    <w:p w14:paraId="5D9DC331"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სულ საანგარიშო პერიოდში ფაქტიური შესრულებამ შეადგინა - 11 979.2 ათას ლარს;</w:t>
      </w:r>
    </w:p>
    <w:p w14:paraId="085609C4" w14:textId="77777777" w:rsidR="00182DD5" w:rsidRPr="00F04769" w:rsidRDefault="00182DD5" w:rsidP="00A6727B">
      <w:pPr>
        <w:pStyle w:val="ListParagraph"/>
        <w:spacing w:after="0" w:line="240" w:lineRule="auto"/>
        <w:ind w:left="0"/>
        <w:jc w:val="both"/>
        <w:rPr>
          <w:rFonts w:ascii="Sylfaen" w:hAnsi="Sylfaen"/>
          <w:lang w:val="ka-GE"/>
        </w:rPr>
      </w:pPr>
    </w:p>
    <w:p w14:paraId="67C16B4F"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lastRenderedPageBreak/>
        <w:t>10.1.3 აგროდაზღვევის (პროგრამული კოდი: 31 05 03)</w:t>
      </w:r>
    </w:p>
    <w:p w14:paraId="023E9E01" w14:textId="77777777" w:rsidR="00182DD5" w:rsidRPr="00F04769" w:rsidRDefault="00182DD5" w:rsidP="00A6727B">
      <w:pPr>
        <w:spacing w:after="0" w:line="240" w:lineRule="auto"/>
        <w:jc w:val="both"/>
        <w:rPr>
          <w:lang w:val="ka-GE"/>
        </w:rPr>
      </w:pPr>
    </w:p>
    <w:p w14:paraId="374039D8"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პროგრამის განმახორციელებელი:</w:t>
      </w:r>
    </w:p>
    <w:p w14:paraId="35F7F720" w14:textId="77777777" w:rsidR="00182DD5" w:rsidRPr="00F04769" w:rsidRDefault="00182DD5" w:rsidP="00A6727B">
      <w:pPr>
        <w:pStyle w:val="ListParagraph"/>
        <w:numPr>
          <w:ilvl w:val="0"/>
          <w:numId w:val="29"/>
        </w:numPr>
        <w:spacing w:after="0" w:line="240" w:lineRule="auto"/>
        <w:jc w:val="both"/>
        <w:rPr>
          <w:rFonts w:ascii="Sylfaen" w:hAnsi="Sylfaen"/>
          <w:lang w:val="ka-GE"/>
        </w:rPr>
      </w:pPr>
      <w:r w:rsidRPr="00F04769">
        <w:rPr>
          <w:rFonts w:ascii="Sylfaen" w:hAnsi="Sylfaen"/>
          <w:lang w:val="ka-GE"/>
        </w:rPr>
        <w:t xml:space="preserve">ა(ა)იპ </w:t>
      </w:r>
      <w:r w:rsidRPr="00F04769">
        <w:rPr>
          <w:rFonts w:ascii="Sylfaen" w:hAnsi="Sylfaen"/>
        </w:rPr>
        <w:t xml:space="preserve">- </w:t>
      </w:r>
      <w:r w:rsidRPr="00F04769">
        <w:rPr>
          <w:rFonts w:ascii="Sylfaen" w:hAnsi="Sylfaen"/>
          <w:lang w:val="ka-GE"/>
        </w:rPr>
        <w:t>სოფლის განვითარების სააგენტო</w:t>
      </w:r>
    </w:p>
    <w:p w14:paraId="04D06770" w14:textId="77777777" w:rsidR="00182DD5" w:rsidRPr="00F04769" w:rsidRDefault="00182DD5" w:rsidP="00A6727B">
      <w:pPr>
        <w:pStyle w:val="ListParagraph"/>
        <w:spacing w:after="0" w:line="240" w:lineRule="auto"/>
        <w:ind w:left="780"/>
        <w:jc w:val="both"/>
        <w:rPr>
          <w:rFonts w:ascii="Sylfaen" w:hAnsi="Sylfaen"/>
          <w:lang w:val="ka-GE"/>
        </w:rPr>
      </w:pPr>
    </w:p>
    <w:p w14:paraId="4A1CDAE0"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აგროდაზღვევის პროგრამის ფარგლებში საანგარიშო პერიოდში გაიცა 11 225 პოლისი, დაზღვეული მოსავლის ღირებულებამ შეადგინა 133.6 მლნ ლარი, სააგენტოს პრემიის წილმა კი 407.8 ათასი ლარი. დაზღვეული მოსავლის ფართობმა შეადგინა 13 146.5 ჰექტარი;</w:t>
      </w:r>
    </w:p>
    <w:p w14:paraId="50059D23"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გასულ წელს აღებული ვალდებულებების შესრულება.</w:t>
      </w:r>
    </w:p>
    <w:p w14:paraId="026A38C9"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2014-2022 წლებში  აგროდაზღვევის პროგრამის ფარგლებში გაიცა 146 519 პოლისი, დაზღვეული მოსავლის ღირებულებამ შეადგინა 1 146.5 მლნ ლარი, სააგენტოს პრემიის წილმა კი 64.3 მლნ ლარი. დაზღვეული მოსავლის ფართობმა შეადგინა 135 713.34 ჰექტარი. 2014-2022 წლებში ანაზღაურებული ზარალის ოდენობამ შეადგინა 66.1 მლნ ლარი.</w:t>
      </w:r>
    </w:p>
    <w:p w14:paraId="40112E2B" w14:textId="77777777" w:rsidR="00182DD5" w:rsidRPr="00F04769" w:rsidRDefault="00182DD5" w:rsidP="00A6727B">
      <w:pPr>
        <w:spacing w:after="0" w:line="240" w:lineRule="auto"/>
        <w:ind w:left="180"/>
        <w:jc w:val="both"/>
        <w:rPr>
          <w:rFonts w:ascii="Sylfaen" w:hAnsi="Sylfaen" w:cs="Sylfaen"/>
          <w:bCs/>
          <w:lang w:val="ka-GE"/>
        </w:rPr>
      </w:pPr>
    </w:p>
    <w:p w14:paraId="6E24F579"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 xml:space="preserve">10.1.4 დანერგე მომავალი (პროგრამული კოდი: 31 05 04) </w:t>
      </w:r>
    </w:p>
    <w:p w14:paraId="1AEA093D" w14:textId="77777777" w:rsidR="00182DD5" w:rsidRPr="00F04769" w:rsidRDefault="00182DD5" w:rsidP="00A6727B">
      <w:pPr>
        <w:spacing w:after="0" w:line="240" w:lineRule="auto"/>
        <w:jc w:val="both"/>
        <w:rPr>
          <w:rFonts w:ascii="Sylfaen" w:hAnsi="Sylfaen"/>
          <w:b/>
          <w:lang w:val="ka-GE"/>
        </w:rPr>
      </w:pPr>
    </w:p>
    <w:p w14:paraId="1F711A64"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510E2EC4" w14:textId="77777777" w:rsidR="00182DD5" w:rsidRPr="00F04769" w:rsidRDefault="00182DD5" w:rsidP="00A6727B">
      <w:pPr>
        <w:pStyle w:val="ListParagraph"/>
        <w:numPr>
          <w:ilvl w:val="0"/>
          <w:numId w:val="29"/>
        </w:numPr>
        <w:spacing w:line="240" w:lineRule="auto"/>
        <w:jc w:val="both"/>
        <w:rPr>
          <w:rFonts w:ascii="Sylfaen" w:hAnsi="Sylfaen"/>
          <w:lang w:val="ka-GE"/>
        </w:rPr>
      </w:pPr>
      <w:r w:rsidRPr="00F04769">
        <w:rPr>
          <w:rFonts w:ascii="Sylfaen" w:hAnsi="Sylfaen"/>
          <w:lang w:val="ka-GE"/>
        </w:rPr>
        <w:t>ა(ა)იპ სოფლის განვითარების სააგენტო</w:t>
      </w:r>
    </w:p>
    <w:p w14:paraId="2824F723" w14:textId="77777777" w:rsidR="00182DD5" w:rsidRPr="00F04769" w:rsidRDefault="00182DD5" w:rsidP="00A6727B">
      <w:pPr>
        <w:pStyle w:val="ListParagraph"/>
        <w:spacing w:after="0" w:line="240" w:lineRule="auto"/>
        <w:ind w:left="0"/>
        <w:jc w:val="both"/>
        <w:rPr>
          <w:rFonts w:ascii="Sylfaen" w:hAnsi="Sylfaen"/>
          <w:lang w:val="ka-GE"/>
        </w:rPr>
      </w:pPr>
    </w:p>
    <w:p w14:paraId="2D29BCB4"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სახელმწიფო პროგრამის „დანერგე მომავალი“ ფარგლებში, საანგარიშო პერიოდში სააგენტოს თანადაფინანსებამ შეადგინა 20.6 მლნ ლარი;</w:t>
      </w:r>
    </w:p>
    <w:p w14:paraId="353907B4" w14:textId="1894DA6C"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bookmarkStart w:id="31" w:name="_Hlk109474135"/>
      <w:r w:rsidRPr="00F04769">
        <w:rPr>
          <w:bCs/>
          <w:sz w:val="22"/>
          <w:szCs w:val="22"/>
        </w:rPr>
        <w:t xml:space="preserve">ბაღების კომპონენტის ფარგლებში 379 უნიკალურ ბენეფიციარს გაუფორმდა 400 ხელშეკრულება, </w:t>
      </w:r>
      <w:bookmarkEnd w:id="31"/>
      <w:r w:rsidRPr="00F04769">
        <w:rPr>
          <w:bCs/>
          <w:sz w:val="22"/>
          <w:szCs w:val="22"/>
        </w:rPr>
        <w:t>ხელშეკრულებით განსაზღვრული ჯამური ინვესტიციის მოცულობამ შეადგინა 48</w:t>
      </w:r>
      <w:r w:rsidR="00D76ED2" w:rsidRPr="00F04769">
        <w:rPr>
          <w:bCs/>
          <w:sz w:val="22"/>
          <w:szCs w:val="22"/>
        </w:rPr>
        <w:t>.</w:t>
      </w:r>
      <w:r w:rsidRPr="00F04769">
        <w:rPr>
          <w:bCs/>
          <w:sz w:val="22"/>
          <w:szCs w:val="22"/>
        </w:rPr>
        <w:t>6 მლნ ლარი, დაკონტრაქტებული ფართობი შეადგენს 3 061.26 ჰა-ს;</w:t>
      </w:r>
    </w:p>
    <w:p w14:paraId="67E954B6"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bookmarkStart w:id="32" w:name="_Hlk109474154"/>
      <w:r w:rsidRPr="00F04769">
        <w:rPr>
          <w:bCs/>
          <w:sz w:val="22"/>
          <w:szCs w:val="22"/>
        </w:rPr>
        <w:t>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w:t>
      </w:r>
      <w:bookmarkEnd w:id="32"/>
      <w:r w:rsidRPr="00F04769">
        <w:rPr>
          <w:bCs/>
          <w:sz w:val="22"/>
          <w:szCs w:val="22"/>
        </w:rPr>
        <w:t>, ხელშეკრულებით განსაზღვრული ჯამური ინვესტიციის მოცულობამ შეადგინა 755.6 ათასი ლარი, დაკონტრაქტებული ფართობი შეადგენს 14.20 ჰა-ს</w:t>
      </w:r>
    </w:p>
    <w:p w14:paraId="7D63BF87"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bookmarkStart w:id="33" w:name="_Hlk109474168"/>
      <w:r w:rsidRPr="00F04769">
        <w:rPr>
          <w:bCs/>
          <w:sz w:val="22"/>
          <w:szCs w:val="22"/>
        </w:rPr>
        <w:t>ჭის/ჭაბურღილის/სატუმბი სადგურის მოწყობის თანადაფინანსების კომპონენტის ფარგლებში 50 უნიკალურ ბენეფიციარს გაუფორმდა 50 ხელშეკრულება</w:t>
      </w:r>
      <w:bookmarkEnd w:id="33"/>
      <w:r w:rsidRPr="00F04769">
        <w:rPr>
          <w:bCs/>
          <w:sz w:val="22"/>
          <w:szCs w:val="22"/>
        </w:rPr>
        <w:t>, ხელშეკრულებით განსაზღვრული ჯამური ინვესტიციის მოცულობამ შეადგინა 1.9 მლნ ლარი, დაკონტრაქტებული ფართობი შეადგენს 463.18 ჰა-ს;</w:t>
      </w:r>
    </w:p>
    <w:p w14:paraId="76B79015" w14:textId="77777777" w:rsidR="00C76268" w:rsidRPr="00F04769" w:rsidRDefault="00182DD5" w:rsidP="00A6727B">
      <w:pPr>
        <w:pStyle w:val="abzacixml"/>
        <w:numPr>
          <w:ilvl w:val="0"/>
          <w:numId w:val="20"/>
        </w:numPr>
        <w:autoSpaceDE w:val="0"/>
        <w:autoSpaceDN w:val="0"/>
        <w:adjustRightInd w:val="0"/>
        <w:spacing w:line="240" w:lineRule="auto"/>
        <w:ind w:left="0"/>
        <w:rPr>
          <w:sz w:val="22"/>
          <w:szCs w:val="22"/>
        </w:rPr>
      </w:pPr>
      <w:bookmarkStart w:id="34" w:name="_Hlk109474179"/>
      <w:r w:rsidRPr="00F04769">
        <w:rPr>
          <w:bCs/>
          <w:sz w:val="22"/>
          <w:szCs w:val="22"/>
        </w:rPr>
        <w:t>წვეთოვანი სარწყავი სისტემის მოწყობის დაფინანსდების კომპონენტის ფარგლებში 33 უნიკალურ ბენეფიციარს გაუფორმდა 33 ხელშეკრულება</w:t>
      </w:r>
      <w:bookmarkEnd w:id="34"/>
      <w:r w:rsidRPr="00F04769">
        <w:rPr>
          <w:bCs/>
          <w:sz w:val="22"/>
          <w:szCs w:val="22"/>
        </w:rPr>
        <w:t>, ხელშეკრულებით განსაზღვრული ჯამური ინვესტიციის მოცულობამ შეადგინა 1.2 მლნ ლარი, დაკონტრაქტებული ფართობი შეადგენს 244.70 ჰა-ს.</w:t>
      </w:r>
    </w:p>
    <w:p w14:paraId="7B1F6126" w14:textId="77777777" w:rsidR="00182DD5" w:rsidRPr="00F04769" w:rsidRDefault="00C76268" w:rsidP="00A6727B">
      <w:pPr>
        <w:pStyle w:val="abzacixml"/>
        <w:numPr>
          <w:ilvl w:val="0"/>
          <w:numId w:val="20"/>
        </w:numPr>
        <w:autoSpaceDE w:val="0"/>
        <w:autoSpaceDN w:val="0"/>
        <w:adjustRightInd w:val="0"/>
        <w:spacing w:line="240" w:lineRule="auto"/>
        <w:ind w:left="0"/>
        <w:rPr>
          <w:sz w:val="22"/>
          <w:szCs w:val="22"/>
        </w:rPr>
      </w:pPr>
      <w:r w:rsidRPr="00F04769">
        <w:rPr>
          <w:bCs/>
          <w:sz w:val="22"/>
          <w:szCs w:val="22"/>
        </w:rPr>
        <w:t>სახელმწიფო პროგრამის „დანერგე მომავალი“ ფარგლებში 2015-2022 წლებში 3 695 უნიკალურ ბენეფიციარს გაუფორმდა 4 329 ხელშეკრულება, ხელშეკრულებით განსაზღვრული ჯამური ინვესტიციის მოცულობამ შეადგინა 269.0 მლნ ლარი, საიდანაც სააგენტოს თანადაფინანსების წილი შეადგენს 140.8 მლნ ლარს, დაკონტრაქტებული ფართობი შეადგენს 19 453.65 ჰა-ს.</w:t>
      </w:r>
    </w:p>
    <w:p w14:paraId="7DDEE1D1" w14:textId="77777777" w:rsidR="00C76268" w:rsidRPr="00F04769" w:rsidRDefault="00C76268" w:rsidP="00A6727B">
      <w:pPr>
        <w:spacing w:line="240" w:lineRule="auto"/>
        <w:rPr>
          <w:lang w:val="ka-GE"/>
        </w:rPr>
      </w:pPr>
    </w:p>
    <w:p w14:paraId="6A8A083B"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10.1.5 ქართული ჩაი (პროგრამული კოდი: 31 05 05)</w:t>
      </w:r>
    </w:p>
    <w:p w14:paraId="4C6AC2A2" w14:textId="77777777" w:rsidR="00182DD5" w:rsidRPr="00F04769" w:rsidRDefault="00182DD5" w:rsidP="00A6727B">
      <w:pPr>
        <w:spacing w:after="0" w:line="240" w:lineRule="auto"/>
        <w:jc w:val="both"/>
        <w:rPr>
          <w:rFonts w:ascii="Sylfaen" w:hAnsi="Sylfaen"/>
          <w:b/>
          <w:lang w:val="ka-GE"/>
        </w:rPr>
      </w:pPr>
    </w:p>
    <w:p w14:paraId="36B99CB7"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09BDE67C" w14:textId="77777777" w:rsidR="00182DD5" w:rsidRPr="00F04769" w:rsidRDefault="00182DD5" w:rsidP="00A6727B">
      <w:pPr>
        <w:pStyle w:val="ListParagraph"/>
        <w:numPr>
          <w:ilvl w:val="0"/>
          <w:numId w:val="29"/>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553FD9E5" w14:textId="77777777" w:rsidR="00182DD5" w:rsidRPr="00F04769" w:rsidRDefault="00182DD5" w:rsidP="00A6727B">
      <w:pPr>
        <w:pStyle w:val="ListParagraph"/>
        <w:spacing w:after="0" w:line="240" w:lineRule="auto"/>
        <w:ind w:left="780"/>
        <w:jc w:val="both"/>
        <w:rPr>
          <w:rFonts w:ascii="Sylfaen" w:hAnsi="Sylfaen"/>
          <w:lang w:val="ka-GE"/>
        </w:rPr>
      </w:pPr>
    </w:p>
    <w:p w14:paraId="0D96FE89"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ჩაის პლანტაციების რეაბილიტაციის პროგრამა „ქართული ჩაი“-ს ფარგლებში საანგარიშო პერიოდში ჩაის პლანტაციების რეაბილიტაციის მიზნით 1 უნიკალურ ბენეფიციარს გაუფორმდა 1 ხელშეკრულება. პლანტაციების ჯამური ფართობი შეადგენს 13.26 ჰექტარს;</w:t>
      </w:r>
    </w:p>
    <w:p w14:paraId="74AF8729"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ჩაის მწარმოებელ 6 კოოპერატივს გადაეცა ჩაის გადამამუშავებელი მანქანა-დანადგარები;</w:t>
      </w:r>
    </w:p>
    <w:p w14:paraId="0CE13558"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სააგენტოს თან</w:t>
      </w:r>
      <w:r w:rsidR="00C76268" w:rsidRPr="00F04769">
        <w:rPr>
          <w:bCs/>
          <w:sz w:val="22"/>
          <w:szCs w:val="22"/>
        </w:rPr>
        <w:t>ადაფინანსების ოდენობამ შეადგინა</w:t>
      </w:r>
      <w:r w:rsidRPr="00F04769">
        <w:rPr>
          <w:bCs/>
          <w:sz w:val="22"/>
          <w:szCs w:val="22"/>
        </w:rPr>
        <w:t xml:space="preserve"> 1 026.3 ათასი ლარს</w:t>
      </w:r>
      <w:r w:rsidR="00C76268" w:rsidRPr="00F04769">
        <w:rPr>
          <w:bCs/>
          <w:sz w:val="22"/>
          <w:szCs w:val="22"/>
        </w:rPr>
        <w:t>;</w:t>
      </w:r>
    </w:p>
    <w:p w14:paraId="36C837C7"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სულ პროგრამის ფარგლებში 2016 – 2022 წლებში 54 უნიკალურ ბენეფიციარს გაუფორმდა 69 ხელშეკრულება. პლანტაციების ჯამური ფართობი შეადგენს 1 </w:t>
      </w:r>
      <w:r w:rsidR="00C76268" w:rsidRPr="00F04769">
        <w:rPr>
          <w:bCs/>
          <w:sz w:val="22"/>
          <w:szCs w:val="22"/>
        </w:rPr>
        <w:t>675.70 ჰექტარს, საიდანაც</w:t>
      </w:r>
      <w:r w:rsidRPr="00F04769">
        <w:rPr>
          <w:bCs/>
          <w:sz w:val="22"/>
          <w:szCs w:val="22"/>
        </w:rPr>
        <w:t xml:space="preserve"> რეაბილიტაცია დასრულდა 1 031.80 ჰექტარზე.</w:t>
      </w:r>
    </w:p>
    <w:p w14:paraId="3A1099B8" w14:textId="77777777" w:rsidR="00182DD5" w:rsidRPr="00F04769" w:rsidRDefault="00182DD5" w:rsidP="00A6727B">
      <w:pPr>
        <w:pStyle w:val="ListParagraph"/>
        <w:spacing w:after="0" w:line="240" w:lineRule="auto"/>
        <w:ind w:left="0"/>
        <w:jc w:val="both"/>
        <w:rPr>
          <w:rFonts w:ascii="Sylfaen" w:hAnsi="Sylfaen"/>
          <w:b/>
          <w:bCs/>
          <w:lang w:val="ka-GE"/>
        </w:rPr>
      </w:pPr>
    </w:p>
    <w:p w14:paraId="29E60C2D"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14:paraId="796DD623" w14:textId="77777777" w:rsidR="00182DD5" w:rsidRPr="00F04769" w:rsidRDefault="00182DD5" w:rsidP="00A6727B">
      <w:pPr>
        <w:spacing w:after="0" w:line="240" w:lineRule="auto"/>
        <w:jc w:val="both"/>
        <w:rPr>
          <w:rFonts w:ascii="Sylfaen" w:hAnsi="Sylfaen"/>
          <w:lang w:val="ka-GE"/>
        </w:rPr>
      </w:pPr>
    </w:p>
    <w:p w14:paraId="05BCFAF9"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3DF4D87B" w14:textId="77777777" w:rsidR="00182DD5" w:rsidRPr="00F04769" w:rsidRDefault="00182DD5" w:rsidP="00A6727B">
      <w:pPr>
        <w:pStyle w:val="ListParagraph"/>
        <w:numPr>
          <w:ilvl w:val="0"/>
          <w:numId w:val="29"/>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7521BF19" w14:textId="77777777" w:rsidR="00182DD5" w:rsidRPr="00F04769" w:rsidRDefault="00182DD5" w:rsidP="00A6727B">
      <w:pPr>
        <w:pStyle w:val="ListParagraph"/>
        <w:spacing w:after="0" w:line="240" w:lineRule="auto"/>
        <w:ind w:left="780"/>
        <w:jc w:val="both"/>
        <w:rPr>
          <w:rFonts w:ascii="Sylfaen" w:hAnsi="Sylfaen"/>
          <w:lang w:val="ka-GE"/>
        </w:rPr>
      </w:pPr>
    </w:p>
    <w:p w14:paraId="2AAD08CF"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გადამამუშავებელი საწარმოების კომპონენტის ფარგლებში დამტკიცდა 14 პროექტი, ინვესტიციის ჯამური ღირებულებით 14.7 მლნ ლარი, საიდანაც ხელშეკრულებით გათვალისწინებული თანადაფინანსების მოცულობა შეადგენს 5.0  მლნ ლარს;</w:t>
      </w:r>
    </w:p>
    <w:p w14:paraId="4B37C83D"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გასულ წელს აღებული ვალდებულებების შესრულება. სულ საანგარიშო პერიოდში გაწეულმა  ხარჯმა შეადგენა  8.6 მლნ ლარი;</w:t>
      </w:r>
    </w:p>
    <w:p w14:paraId="36099A3D"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პროექტის დაწყებიდან 2014–2022 წლებში დაფინანსებულია 176 საწარმო (მათ შორის გადამამუშავებელი საწარმოების კომპონენტის ფარგლებში 82 პროექტი, შემნახველ საწარმოთა კომპონენტში ფარგლებში 94 პროექტი). </w:t>
      </w:r>
      <w:r w:rsidR="00C76268" w:rsidRPr="00F04769">
        <w:rPr>
          <w:bCs/>
          <w:sz w:val="22"/>
          <w:szCs w:val="22"/>
        </w:rPr>
        <w:t>საანგარიშო პერიოდის ბოლოს</w:t>
      </w:r>
      <w:r w:rsidRPr="00F04769">
        <w:rPr>
          <w:bCs/>
          <w:sz w:val="22"/>
          <w:szCs w:val="22"/>
        </w:rPr>
        <w:t xml:space="preserve"> 176 საწარმოდან უკვე გახსნილია და ფუნქციონირებს 88 ახალი საწარმო.</w:t>
      </w:r>
    </w:p>
    <w:p w14:paraId="296ED3FA" w14:textId="77777777" w:rsidR="00182DD5" w:rsidRPr="00F04769" w:rsidRDefault="00182DD5" w:rsidP="00A6727B">
      <w:pPr>
        <w:spacing w:after="0" w:line="240" w:lineRule="auto"/>
        <w:jc w:val="both"/>
        <w:rPr>
          <w:rFonts w:ascii="Sylfaen" w:hAnsi="Sylfaen"/>
          <w:lang w:val="ka-GE"/>
        </w:rPr>
      </w:pPr>
    </w:p>
    <w:p w14:paraId="1BC6F20B"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w:t>
      </w:r>
      <w:r w:rsidR="00C5037B" w:rsidRPr="00F04769">
        <w:rPr>
          <w:rFonts w:ascii="Sylfaen" w:eastAsia="Calibri" w:hAnsi="Sylfaen" w:cs="Calibri"/>
          <w:bCs/>
          <w:i w:val="0"/>
        </w:rPr>
        <w:t>.</w:t>
      </w:r>
      <w:r w:rsidRPr="00F04769">
        <w:rPr>
          <w:rFonts w:ascii="Sylfaen" w:eastAsia="Calibri" w:hAnsi="Sylfaen" w:cs="Calibri"/>
          <w:bCs/>
          <w:i w:val="0"/>
          <w:lang w:val="ka-GE"/>
        </w:rPr>
        <w:t>1.7 ფერმათა/ფერმერთა რეგისტრაციის პროექტი (პროგრამული კოდი: 31 05 07)</w:t>
      </w:r>
    </w:p>
    <w:p w14:paraId="3A4049C4" w14:textId="77777777" w:rsidR="00182DD5" w:rsidRPr="00F04769" w:rsidRDefault="00182DD5" w:rsidP="00A6727B">
      <w:pPr>
        <w:spacing w:after="0" w:line="240" w:lineRule="auto"/>
        <w:jc w:val="both"/>
        <w:rPr>
          <w:rFonts w:ascii="Sylfaen" w:hAnsi="Sylfaen"/>
          <w:lang w:val="ka-GE"/>
        </w:rPr>
      </w:pPr>
    </w:p>
    <w:p w14:paraId="4F5ABFC4"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677B9AB1" w14:textId="77777777" w:rsidR="00182DD5" w:rsidRPr="00F04769" w:rsidRDefault="00182DD5" w:rsidP="00A6727B">
      <w:pPr>
        <w:pStyle w:val="ListParagraph"/>
        <w:numPr>
          <w:ilvl w:val="0"/>
          <w:numId w:val="29"/>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0BEA6600" w14:textId="77777777" w:rsidR="00182DD5" w:rsidRPr="00F04769" w:rsidRDefault="00182DD5" w:rsidP="00A6727B">
      <w:pPr>
        <w:spacing w:line="240" w:lineRule="auto"/>
        <w:jc w:val="both"/>
        <w:rPr>
          <w:rFonts w:ascii="Sylfaen" w:eastAsia="Sylfaen" w:hAnsi="Sylfaen"/>
          <w:b/>
        </w:rPr>
      </w:pPr>
    </w:p>
    <w:p w14:paraId="3A57BE7B"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ფერმერთა რეესტრის ბაზაში დამატებით რეგისტრირებულია 10 679 ფერმა/ფერმერი. სააგენტოს თანადაფინანსების ოდენობამ შეადგინა - 136.6 ათასი ლარი.</w:t>
      </w:r>
    </w:p>
    <w:p w14:paraId="53333C2A"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ფერმერთა რეესტრის ბაზაში პროექტის დაწყებიდან 2018–2022 წლებში სულ რეგისტრირებულია 165 732 ფერმერი. </w:t>
      </w:r>
    </w:p>
    <w:p w14:paraId="6F97FC09" w14:textId="77777777" w:rsidR="00182DD5" w:rsidRPr="00F04769" w:rsidRDefault="00182DD5" w:rsidP="00A6727B">
      <w:pPr>
        <w:spacing w:after="0" w:line="240" w:lineRule="auto"/>
        <w:jc w:val="both"/>
        <w:rPr>
          <w:rFonts w:ascii="Sylfaen" w:eastAsia="Times New Roman" w:hAnsi="Sylfaen" w:cs="Consolas"/>
          <w:lang w:val="ka-GE"/>
        </w:rPr>
      </w:pPr>
    </w:p>
    <w:p w14:paraId="34ACCAE0"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14:paraId="63EFB28A" w14:textId="77777777" w:rsidR="00182DD5" w:rsidRPr="00F04769" w:rsidRDefault="00182DD5" w:rsidP="00A6727B">
      <w:pPr>
        <w:spacing w:after="0" w:line="240" w:lineRule="auto"/>
        <w:jc w:val="both"/>
        <w:rPr>
          <w:rFonts w:ascii="Sylfaen" w:hAnsi="Sylfaen"/>
          <w:lang w:val="ka-GE"/>
        </w:rPr>
      </w:pPr>
    </w:p>
    <w:p w14:paraId="7DA136B0"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2CBC06FC" w14:textId="77777777" w:rsidR="00182DD5" w:rsidRPr="00F04769" w:rsidRDefault="00182DD5" w:rsidP="00A6727B">
      <w:pPr>
        <w:pStyle w:val="ListParagraph"/>
        <w:numPr>
          <w:ilvl w:val="0"/>
          <w:numId w:val="29"/>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4464AD91" w14:textId="77777777" w:rsidR="00182DD5" w:rsidRPr="00F04769" w:rsidRDefault="00182DD5" w:rsidP="00A6727B">
      <w:pPr>
        <w:pStyle w:val="ListParagraph"/>
        <w:spacing w:after="0" w:line="240" w:lineRule="auto"/>
        <w:ind w:left="780"/>
        <w:jc w:val="both"/>
        <w:rPr>
          <w:rFonts w:ascii="Sylfaen" w:hAnsi="Sylfaen"/>
          <w:lang w:val="ka-GE"/>
        </w:rPr>
      </w:pPr>
    </w:p>
    <w:p w14:paraId="65635A1B"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9 ბენეფიციართან გაფორმდა ISO-22000-ის სტანდარტის სერტიფიცირების ხელშეკრულება, 8 ბენეფიციართან გაფორმდა HACCP სისტემის სერტიფიცირების ხელშეკრულება, 2 ბენეფიციართან BRC-ის სტანდარტის დანერგვის ხელშეკრულება, 1 ბენეფიციართან FSSC 22000-ის სტანდარტის სერტიფიცირების ხელშეკრულება, 2 ბენეფიციართან FSSC v.5.1.-ის სტანდარტის სერტიფიცირების ხელშეკრულება, 9 ბენეფიციართან GLOBAL G.A.P-ის სტანდარტის სერტიფიცირების ხელშეკრულება). 32-მა ბენეფიციარმა დანერგა სურსათის უვნებლობის </w:t>
      </w:r>
      <w:r w:rsidRPr="00F04769">
        <w:rPr>
          <w:bCs/>
          <w:sz w:val="22"/>
          <w:szCs w:val="22"/>
        </w:rPr>
        <w:lastRenderedPageBreak/>
        <w:t>საერთაშორისო სტანდარტი ( მათ შორის: HACCP - 8, ISO-22000 - 9, BRC - 2, FSSC-2200 - 3, GLOBAL G.A.P - 10); 14 ბენეფიციართან გაფორმდა ბრენდირების ხელშეკრულება. 14-მა ბენეფიციარმა მოახდინა პროდუქციის/კომპანიის ბრენდირება.</w:t>
      </w:r>
    </w:p>
    <w:p w14:paraId="2F84B41F"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7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10FEDBD6"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სააგენტოს თანადაფინანსების ოდენობამ შეადგინა 306.4 ათასი ლარი.</w:t>
      </w:r>
    </w:p>
    <w:p w14:paraId="1C445AAA"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პროექტის დაწყებიდან 2016 – 2022 წლებში: </w:t>
      </w:r>
    </w:p>
    <w:p w14:paraId="0556EEE6"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lang w:val="ka-GE"/>
        </w:rPr>
        <w:t xml:space="preserve">50 ბენეფიციართან გაფორმდა ISO-22000-ის სტანდარტის სერტიფიცირების ხელშეკრულება, მათ შორის: 35 - HACCP; 2 - BIO სტანდარტის სერტიფიცირების; 11 - GLOBAL G.A.P სტანდარტის სერტიფიცირების; 6 - BRC-ის სტანდარტის დანერგვის; 3 - FSSC 22000-ის სტანდარტის სერტიფიცირების; 2 - FSSC v.5.1.-ის სტანდარტის სერტიფიცირების. </w:t>
      </w:r>
      <w:r w:rsidRPr="00F04769">
        <w:rPr>
          <w:rFonts w:ascii="Sylfaen" w:hAnsi="Sylfaen" w:cs="Sylfaen"/>
        </w:rPr>
        <w:t>2 ბენეფიციარმა დანერგა BIO სტანდარტი, 38 საწარმოში დაინერგა ISO-22000-ის სტანდარტი, 23 საწარმოში დაინერგა HACCP სისტემა, 12 საწარმოში დაინერგა GLOBAL G.A.P სტანდარტი, 3 საწარმოში დაინერგა BRC სტანდარტი და 4 საწარმოში დაინერგა FSSC 22000 სტანდარტი;</w:t>
      </w:r>
    </w:p>
    <w:p w14:paraId="73179770"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26 ბენეფიციართან გაფორმდა ბრენდირების ხელშეკრულება. 24 კომპანიამ მოახდინა კომპანიის/პროდუქციის ბრენდირება;</w:t>
      </w:r>
    </w:p>
    <w:p w14:paraId="6B199221"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12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4F07F24D" w14:textId="77777777" w:rsidR="00182DD5" w:rsidRPr="00F04769" w:rsidRDefault="00182DD5" w:rsidP="00A6727B">
      <w:pPr>
        <w:pStyle w:val="ListParagraph"/>
        <w:spacing w:after="0" w:line="240" w:lineRule="auto"/>
        <w:ind w:left="360"/>
        <w:jc w:val="both"/>
        <w:rPr>
          <w:rFonts w:ascii="Sylfaen" w:hAnsi="Sylfaen"/>
          <w:b/>
          <w:lang w:val="ka-GE"/>
        </w:rPr>
      </w:pPr>
    </w:p>
    <w:p w14:paraId="7EE7469D"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10.1.9 სასოფლო-სამეურნეო კოოპერატივების ინფრასტრუქტურული განვითარება (პროგრამული კოდი: 31 05 09)</w:t>
      </w:r>
    </w:p>
    <w:p w14:paraId="098D02A7" w14:textId="77777777" w:rsidR="00182DD5" w:rsidRPr="00F04769" w:rsidRDefault="00182DD5" w:rsidP="00A6727B">
      <w:pPr>
        <w:spacing w:after="0" w:line="240" w:lineRule="auto"/>
        <w:jc w:val="both"/>
        <w:rPr>
          <w:rFonts w:ascii="Sylfaen" w:hAnsi="Sylfaen"/>
          <w:lang w:val="ka-GE"/>
        </w:rPr>
      </w:pPr>
    </w:p>
    <w:p w14:paraId="01AB7FD6"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2B53ECF1" w14:textId="77777777" w:rsidR="00182DD5" w:rsidRPr="00F04769" w:rsidRDefault="00182DD5" w:rsidP="00A6727B">
      <w:pPr>
        <w:pStyle w:val="ListParagraph"/>
        <w:numPr>
          <w:ilvl w:val="0"/>
          <w:numId w:val="29"/>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4DB595DF" w14:textId="77777777" w:rsidR="00182DD5" w:rsidRPr="00F04769" w:rsidRDefault="00182DD5" w:rsidP="00A6727B">
      <w:pPr>
        <w:pStyle w:val="ListParagraph"/>
        <w:spacing w:after="0" w:line="240" w:lineRule="auto"/>
        <w:ind w:left="780"/>
        <w:jc w:val="both"/>
        <w:rPr>
          <w:rFonts w:ascii="Sylfaen" w:hAnsi="Sylfaen"/>
          <w:lang w:val="ka-GE"/>
        </w:rPr>
      </w:pPr>
    </w:p>
    <w:p w14:paraId="4A435EF5"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მევენახეობის და რძის მწარმოებელი კოოპერატივების მიმართულებით აღებული ვალდებულებების შესრულება. სააგენტოს თანადაფინანსების ოდენობამ შეადგინა 177.5 ათასი ლარი;</w:t>
      </w:r>
    </w:p>
    <w:p w14:paraId="159EB9C5"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სულ პროექტის დაწყებიდან 2019 – 2022 წლებში: </w:t>
      </w:r>
    </w:p>
    <w:p w14:paraId="0549691A"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 xml:space="preserve">რძის მწარმოებელი კოოპერატივების ხელშეწყობის პროგრამის ფარგლებში გაფორმდა 8 ხელშეკრულება. ხელშეკრულებით განსაზღვრულმა თანადაფინანსების მოცულობამ შეადგინა 896,3 ათასი ლარი; </w:t>
      </w:r>
    </w:p>
    <w:p w14:paraId="6C51B633"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 xml:space="preserve">მევენახეობის მიმართულებით კოოპერატივების ხელშეწყობის პროგრამის ფარგლებში გაფორმდა 13 ხელშეკრულება. ხელშეკრულებით განსაზღვრულმა თანადაფინანსების მოცულობამ შეადგინა 6.5 მლნ ლარი; </w:t>
      </w:r>
    </w:p>
    <w:p w14:paraId="15C7C5BB" w14:textId="77777777" w:rsidR="00182DD5" w:rsidRPr="00F04769" w:rsidRDefault="00182DD5" w:rsidP="00A6727B">
      <w:pPr>
        <w:pStyle w:val="ListParagraph"/>
        <w:numPr>
          <w:ilvl w:val="0"/>
          <w:numId w:val="28"/>
        </w:numPr>
        <w:spacing w:after="0" w:line="240" w:lineRule="auto"/>
        <w:ind w:left="720"/>
        <w:jc w:val="both"/>
        <w:rPr>
          <w:rFonts w:ascii="Sylfaen" w:hAnsi="Sylfaen" w:cs="Sylfaen"/>
        </w:rPr>
      </w:pPr>
      <w:r w:rsidRPr="00F04769">
        <w:rPr>
          <w:rFonts w:ascii="Sylfaen" w:hAnsi="Sylfaen" w:cs="Sylfaen"/>
        </w:rPr>
        <w:t>სათიბ - საძოვრების მიმართულებით კოოპერატივების ხელშეწყობის პროგრამის ფარგლებში გაფორმდა 4 ხელშეკრულება. ხელშეკრულებით განსაზღვრულმა თანადაფინანსების მოცულობამ შეადგინა  232.4 ათასი ლარი.</w:t>
      </w:r>
    </w:p>
    <w:p w14:paraId="2BF94C82" w14:textId="77777777" w:rsidR="00182DD5" w:rsidRPr="00F04769" w:rsidRDefault="00182DD5" w:rsidP="00A6727B">
      <w:pPr>
        <w:pStyle w:val="ListParagraph"/>
        <w:spacing w:after="0" w:line="240" w:lineRule="auto"/>
        <w:ind w:left="0"/>
        <w:jc w:val="both"/>
        <w:rPr>
          <w:rFonts w:ascii="Sylfaen" w:hAnsi="Sylfaen"/>
          <w:b/>
          <w:lang w:val="ka-GE"/>
        </w:rPr>
      </w:pPr>
    </w:p>
    <w:p w14:paraId="15F8EC33"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10.1.10 მოსავლის ამღები ტექნიკის თანადაფინანსების პროექტი (პროგრამული კოდი: 31 05 10)</w:t>
      </w:r>
    </w:p>
    <w:p w14:paraId="098A1342" w14:textId="77777777" w:rsidR="00182DD5" w:rsidRPr="00F04769" w:rsidRDefault="00182DD5" w:rsidP="00A6727B">
      <w:pPr>
        <w:spacing w:after="0" w:line="240" w:lineRule="auto"/>
        <w:jc w:val="both"/>
        <w:rPr>
          <w:rFonts w:ascii="Sylfaen" w:hAnsi="Sylfaen"/>
          <w:lang w:val="ka-GE"/>
        </w:rPr>
      </w:pPr>
    </w:p>
    <w:p w14:paraId="11117D55"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6701DBC0" w14:textId="77777777" w:rsidR="00182DD5" w:rsidRPr="00F04769" w:rsidRDefault="00182DD5" w:rsidP="00A6727B">
      <w:pPr>
        <w:pStyle w:val="ListParagraph"/>
        <w:numPr>
          <w:ilvl w:val="0"/>
          <w:numId w:val="30"/>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4D584597" w14:textId="77777777" w:rsidR="00182DD5" w:rsidRPr="00F04769" w:rsidRDefault="00182DD5" w:rsidP="00A6727B">
      <w:pPr>
        <w:pStyle w:val="ListParagraph"/>
        <w:spacing w:after="0" w:line="240" w:lineRule="auto"/>
        <w:jc w:val="both"/>
        <w:rPr>
          <w:rFonts w:ascii="Sylfaen" w:hAnsi="Sylfaen"/>
          <w:lang w:val="ka-GE"/>
        </w:rPr>
      </w:pPr>
    </w:p>
    <w:p w14:paraId="4E72A0D3"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საანგარიშო პერიოდში მოსავლის ამღები ტექნიკის თანადაფინანსების პროექტის ფარგლებში გაფორმდა 69 ხელშეკრულება, ჯამური ღირებულება შეადგენს 11.2 მლნ ლარი, საიდანაც ხელშეკრულებებით გათვალისწინებული თანადაფინანსების მოცულობა შეადგენს 4.6 მლნ ლარს</w:t>
      </w:r>
      <w:r w:rsidR="0032542C" w:rsidRPr="00F04769">
        <w:rPr>
          <w:bCs/>
          <w:sz w:val="22"/>
          <w:szCs w:val="22"/>
        </w:rPr>
        <w:t>. სააგენტოს თანადაფინანსების ოდენობამ შეადგინა 740.1 ათასი ლარი;</w:t>
      </w:r>
    </w:p>
    <w:p w14:paraId="1E9098DE"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სულ 2019–2022 წლებში მოსავლის ამღები ტექნიკის თანადაფინანსების პროექტის ფარგლებში გაფორმდა 334 ხელშეკრულება, ჯამური ღირებულება შეადგენს - 45.6 მლნ ლარს, საიდანაც ხელშეკრულებებით გათვალისწინებული თანადაფინანსების მოცულობა შეადგენს - 19.8 მლნ  ლარს (მათ შორის, მოსავლის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214 ხელშეკრულება, ჯამური თანხით - 23.6 მლნ ლარი, საიდანაც თანადაფინანსების მოცულობა  შეადგენს - 11.0 მლნ ლარს; კომბაინის მიზნობრიობით გაფორმდა 31 ხელშეკრულება, ჯამური თანხით - 11,9 მლნ ლარი, საიდანაც თანადაფინანსების მოცულობა  შეადგენს - 4.0 მლნ  ლარს;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- 10.1 მლნ ლარი, საიდანაც თანადაფინანსების მოცულობა  შეადგენს - 4.8 მლნ ლარს).</w:t>
      </w:r>
    </w:p>
    <w:p w14:paraId="2C454ACD" w14:textId="77777777" w:rsidR="00182DD5" w:rsidRPr="00F04769" w:rsidRDefault="00182DD5" w:rsidP="00A6727B">
      <w:pPr>
        <w:spacing w:after="120" w:line="240" w:lineRule="auto"/>
        <w:jc w:val="both"/>
        <w:rPr>
          <w:rFonts w:ascii="Sylfaen" w:hAnsi="Sylfaen"/>
          <w:b/>
          <w:lang w:val="ka-GE"/>
        </w:rPr>
      </w:pPr>
    </w:p>
    <w:p w14:paraId="79535F41"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10.1.11 აგროსექტორის განვითარების ხელშეწყობა (პროგრამული კოდი: 31 05 11)</w:t>
      </w:r>
    </w:p>
    <w:p w14:paraId="0E7A3714" w14:textId="77777777" w:rsidR="00182DD5" w:rsidRPr="00F04769" w:rsidRDefault="00182DD5" w:rsidP="00A6727B">
      <w:pPr>
        <w:pStyle w:val="ListParagraph"/>
        <w:tabs>
          <w:tab w:val="left" w:pos="90"/>
        </w:tabs>
        <w:spacing w:line="240" w:lineRule="auto"/>
        <w:ind w:left="0"/>
        <w:jc w:val="both"/>
        <w:rPr>
          <w:rFonts w:ascii="Sylfaen" w:hAnsi="Sylfaen"/>
          <w:lang w:val="ka-GE"/>
        </w:rPr>
      </w:pPr>
    </w:p>
    <w:p w14:paraId="019FB47D" w14:textId="77777777" w:rsidR="00182DD5" w:rsidRPr="00F04769" w:rsidRDefault="00182DD5" w:rsidP="00A6727B">
      <w:pPr>
        <w:pStyle w:val="ListParagraph"/>
        <w:tabs>
          <w:tab w:val="left" w:pos="90"/>
        </w:tabs>
        <w:spacing w:line="240" w:lineRule="auto"/>
        <w:ind w:left="0"/>
        <w:jc w:val="both"/>
        <w:rPr>
          <w:rFonts w:ascii="Sylfaen" w:hAnsi="Sylfaen"/>
          <w:lang w:val="ka-GE"/>
        </w:rPr>
      </w:pPr>
      <w:r w:rsidRPr="00F04769">
        <w:rPr>
          <w:rFonts w:ascii="Sylfaen" w:hAnsi="Sylfaen"/>
          <w:lang w:val="ka-GE"/>
        </w:rPr>
        <w:t>პროგრამის განმახორციელებელი:</w:t>
      </w:r>
    </w:p>
    <w:p w14:paraId="66DBD80E" w14:textId="77777777" w:rsidR="00182DD5" w:rsidRPr="00F04769" w:rsidRDefault="00182DD5" w:rsidP="00A6727B">
      <w:pPr>
        <w:pStyle w:val="ListParagraph"/>
        <w:numPr>
          <w:ilvl w:val="0"/>
          <w:numId w:val="31"/>
        </w:numPr>
        <w:tabs>
          <w:tab w:val="left" w:pos="90"/>
        </w:tabs>
        <w:spacing w:line="240" w:lineRule="auto"/>
        <w:jc w:val="both"/>
        <w:rPr>
          <w:rFonts w:ascii="Sylfaen" w:hAnsi="Sylfaen"/>
          <w:lang w:val="ka-GE"/>
        </w:rPr>
      </w:pPr>
      <w:r w:rsidRPr="00F04769">
        <w:rPr>
          <w:rFonts w:ascii="Sylfaen" w:hAnsi="Sylfaen"/>
          <w:lang w:val="ka-GE"/>
        </w:rPr>
        <w:t>საქართველოს გარემოს დაცვსა და სოფლის მეურნეობის სამინისტრო</w:t>
      </w:r>
    </w:p>
    <w:p w14:paraId="1AFC7738" w14:textId="77777777" w:rsidR="00182DD5" w:rsidRPr="00F04769" w:rsidRDefault="00182DD5" w:rsidP="00A6727B">
      <w:pPr>
        <w:pStyle w:val="ListParagraph"/>
        <w:numPr>
          <w:ilvl w:val="0"/>
          <w:numId w:val="31"/>
        </w:numPr>
        <w:tabs>
          <w:tab w:val="left" w:pos="90"/>
        </w:tabs>
        <w:spacing w:line="240" w:lineRule="auto"/>
        <w:jc w:val="both"/>
        <w:rPr>
          <w:rFonts w:ascii="Sylfaen" w:hAnsi="Sylfaen"/>
          <w:b/>
          <w:lang w:val="ka-GE"/>
        </w:rPr>
      </w:pPr>
      <w:r w:rsidRPr="00F04769">
        <w:rPr>
          <w:rFonts w:ascii="Sylfaen" w:hAnsi="Sylfaen"/>
          <w:lang w:val="ka-GE"/>
        </w:rPr>
        <w:t>ა(ა)იპ  -  სოფლის განვითარების სააგენტო</w:t>
      </w:r>
    </w:p>
    <w:p w14:paraId="62764E06" w14:textId="77777777" w:rsidR="00182DD5" w:rsidRPr="00F04769" w:rsidRDefault="00182DD5" w:rsidP="00A6727B">
      <w:pPr>
        <w:pStyle w:val="ListParagraph"/>
        <w:tabs>
          <w:tab w:val="left" w:pos="90"/>
        </w:tabs>
        <w:spacing w:line="240" w:lineRule="auto"/>
        <w:jc w:val="both"/>
        <w:rPr>
          <w:rFonts w:ascii="Sylfaen" w:hAnsi="Sylfaen"/>
          <w:b/>
          <w:lang w:val="ka-GE"/>
        </w:rPr>
      </w:pPr>
    </w:p>
    <w:p w14:paraId="6F9C1C3C" w14:textId="77777777" w:rsidR="00182DD5" w:rsidRPr="00F04769" w:rsidRDefault="00182DD5" w:rsidP="00A6727B">
      <w:pPr>
        <w:pStyle w:val="Heading5"/>
        <w:jc w:val="both"/>
        <w:rPr>
          <w:rFonts w:ascii="Sylfaen" w:eastAsia="SimSun" w:hAnsi="Sylfaen" w:cs="Calibri"/>
          <w:b w:val="0"/>
          <w:color w:val="2F5496" w:themeColor="accent1" w:themeShade="BF"/>
        </w:rPr>
      </w:pPr>
      <w:r w:rsidRPr="00F04769">
        <w:rPr>
          <w:rFonts w:ascii="Sylfaen" w:eastAsia="SimSun" w:hAnsi="Sylfaen" w:cs="Calibri"/>
          <w:b w:val="0"/>
          <w:color w:val="2F5496" w:themeColor="accent1" w:themeShade="BF"/>
        </w:rPr>
        <w:t>10.1.11.1 მერძევეობის დარგის მოდერნიზაციის და ბაზარზე წვდომის პროგრამა (DiMMA)  (პროგრამული კოდი: 31 05 11 01)</w:t>
      </w:r>
    </w:p>
    <w:p w14:paraId="52F424C1" w14:textId="77777777" w:rsidR="00182DD5" w:rsidRPr="00F04769" w:rsidRDefault="00182DD5" w:rsidP="00A6727B">
      <w:pPr>
        <w:spacing w:after="0" w:line="240" w:lineRule="auto"/>
        <w:jc w:val="both"/>
        <w:rPr>
          <w:rFonts w:ascii="Sylfaen" w:hAnsi="Sylfaen"/>
          <w:lang w:val="ka-GE"/>
        </w:rPr>
      </w:pPr>
    </w:p>
    <w:p w14:paraId="7B32DCCC"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პროგრამის განმახორციელებელი:</w:t>
      </w:r>
    </w:p>
    <w:p w14:paraId="694D7265" w14:textId="77777777" w:rsidR="00182DD5" w:rsidRPr="00F04769" w:rsidRDefault="00182DD5" w:rsidP="00A6727B">
      <w:pPr>
        <w:pStyle w:val="ListParagraph"/>
        <w:numPr>
          <w:ilvl w:val="0"/>
          <w:numId w:val="32"/>
        </w:numPr>
        <w:spacing w:after="0" w:line="240" w:lineRule="auto"/>
        <w:jc w:val="both"/>
        <w:rPr>
          <w:rFonts w:ascii="Sylfaen" w:hAnsi="Sylfaen"/>
          <w:lang w:val="ka-GE"/>
        </w:rPr>
      </w:pPr>
      <w:r w:rsidRPr="00F04769">
        <w:rPr>
          <w:rFonts w:ascii="Sylfaen" w:hAnsi="Sylfaen"/>
          <w:lang w:val="ka-GE"/>
        </w:rPr>
        <w:t>საქართველოს გარემოს დაცვსა და სოფლის მეურნეობის სამინისტრო</w:t>
      </w:r>
    </w:p>
    <w:p w14:paraId="5B2A894C" w14:textId="77777777" w:rsidR="00182DD5" w:rsidRPr="00F04769" w:rsidRDefault="00182DD5" w:rsidP="00A6727B">
      <w:pPr>
        <w:pStyle w:val="ListParagraph"/>
        <w:numPr>
          <w:ilvl w:val="0"/>
          <w:numId w:val="32"/>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09E20513" w14:textId="77777777" w:rsidR="00182DD5" w:rsidRPr="00F04769" w:rsidRDefault="00182DD5" w:rsidP="00A6727B">
      <w:pPr>
        <w:spacing w:after="0" w:line="240" w:lineRule="auto"/>
        <w:jc w:val="both"/>
        <w:rPr>
          <w:rFonts w:ascii="Sylfaen" w:hAnsi="Sylfaen" w:cs="Sylfaen"/>
          <w:b/>
          <w:lang w:val="ka-GE"/>
        </w:rPr>
      </w:pPr>
    </w:p>
    <w:p w14:paraId="3EE962EC"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პროგრამის ფარგლებში განხორციელებულდა რძის ხარისხის გაუმჯობესება, ინოვაციური სადემონსტრაციო/სამოდელო ფერმების შექმნა და დანადგარებით აღჭურვა;</w:t>
      </w:r>
    </w:p>
    <w:p w14:paraId="1A84DA58"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sidRPr="00F04769">
        <w:rPr>
          <w:bCs/>
          <w:sz w:val="22"/>
          <w:szCs w:val="22"/>
        </w:rPr>
        <w:br/>
        <w:t>შერჩეული ბენეფიციარების სწავლება რძის წარმოების, შეგროვებისა და გადამუშავების ტექნოლოგიებში; სურსათის 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 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საძოვრებთან დაკავშირებული და დარგისთვის საჭირო საკანონმდებლო ბაზის შექმნა;</w:t>
      </w:r>
    </w:p>
    <w:p w14:paraId="75B916F1"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მერძევეობის დარგის მოდერნიზაციის და ბაზარზე წვდომის პროგრამის საგრანტო კომპონენტის (DiMMA) (IFAD) ფარგლებში საანგარიშო პერიოდში 4 უნიკალურ ბენეფიციარს გაუფორმდა 4 ხელშეკრულება (ვეტერინარიის და ხელოვნური განაყოფიერების მიზნობრიობით), ჯამური ინვესტიციით 186.6 ათასი ლარი;</w:t>
      </w:r>
    </w:p>
    <w:p w14:paraId="58B20580"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 xml:space="preserve">მერძევეობის დარგის მოდერნიზაციის და ბაზარზე წვდომის პროგრამის საგრანტო კომპონენტის (DiMMA) (IFAD) ფარგლებში 2020-2022 წლებში 312 უნიკალურ ბენეფიციარს გაუფორმდა 313 ხელშეკრულება, ჯამური ინვესტიციით 28.5 მლნ ლარი, ხოლო ხელშეკრულებებით გათვალისწინებული სააგენტოს თანადაფინანსების მოცულობა შეადგენს 20.5 მლნ ლარს (მათ შორის: ვეტერინარიის და ხელოვნური განაყოფიერების მიზნობრიობით გაფორმდა 9 ხელშეკრულება, პირუტყვის საკვების პირველადი წარმოების მიზნობრიობით გაფორმდა 101 ხელშეკრულება, რძის გადამამუშავებელი საწარმოს (მცირე ზომის) მიზნობრიობით გაფორმდა 9 ხელშეკრულება, რძის პირველადი წარმოების მიზნობრიობით გაფორმდა 194 ხელშეკრულება). </w:t>
      </w:r>
    </w:p>
    <w:p w14:paraId="4089D358" w14:textId="77777777" w:rsidR="00182DD5" w:rsidRPr="00F04769" w:rsidRDefault="00182DD5" w:rsidP="00A6727B">
      <w:pPr>
        <w:spacing w:after="120" w:line="240" w:lineRule="auto"/>
        <w:jc w:val="both"/>
        <w:rPr>
          <w:rFonts w:ascii="Sylfaen" w:hAnsi="Sylfaen"/>
          <w:b/>
          <w:lang w:val="ka-GE"/>
        </w:rPr>
      </w:pPr>
    </w:p>
    <w:p w14:paraId="027DBAA1"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 xml:space="preserve">10.1.12 სასოფლო-სამეურნეო მექანიზაციის თანადაფინანსების სახელმწიფო პროგრამა  (პროგრამული კოდი: 31 05 12) </w:t>
      </w:r>
    </w:p>
    <w:p w14:paraId="2C6D55EE" w14:textId="77777777" w:rsidR="00182DD5" w:rsidRPr="00F04769" w:rsidRDefault="00182DD5" w:rsidP="00A6727B">
      <w:pPr>
        <w:spacing w:after="0" w:line="240" w:lineRule="auto"/>
        <w:jc w:val="both"/>
        <w:rPr>
          <w:rFonts w:ascii="Sylfaen" w:hAnsi="Sylfaen"/>
          <w:lang w:val="ka-GE"/>
        </w:rPr>
      </w:pPr>
    </w:p>
    <w:p w14:paraId="79866214"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336D8936" w14:textId="77777777" w:rsidR="00182DD5" w:rsidRPr="00F04769" w:rsidRDefault="00182DD5" w:rsidP="00A6727B">
      <w:pPr>
        <w:pStyle w:val="ListParagraph"/>
        <w:numPr>
          <w:ilvl w:val="0"/>
          <w:numId w:val="33"/>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0C359E7C" w14:textId="77777777" w:rsidR="00182DD5" w:rsidRPr="00F04769" w:rsidRDefault="00182DD5" w:rsidP="00A6727B">
      <w:pPr>
        <w:pStyle w:val="ListParagraph"/>
        <w:spacing w:after="0" w:line="240" w:lineRule="auto"/>
        <w:jc w:val="both"/>
        <w:rPr>
          <w:rFonts w:ascii="Sylfaen" w:hAnsi="Sylfaen"/>
          <w:lang w:val="ka-GE"/>
        </w:rPr>
      </w:pPr>
    </w:p>
    <w:p w14:paraId="000DA190"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სასოფლო-სამეურნეო მექანიზაციის თანადაფინანსების სახელმწიფო პროგრამის ფარგლებში გაფორმდა 29 ხელშეკრულება, ჯამური თანხით - 1.1 მლნ ლარი, საიდანაც ხელშეკრულებებით გათვალისწინებული თანადაფინანსების მოცულობა შეადგენს - 336.5 ათას ლარს; მიმდინარეობდა გასულ წელს აღბული ვალდებულებების შესრულება (ტრანშების გაცემა). სააგენტოს თანადაფინანსების ოდენობამ შეადგინა 23.8 მლნ ლარი;</w:t>
      </w:r>
    </w:p>
    <w:p w14:paraId="25FBD2BA"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პროგრამის დაწყებიდან (2021</w:t>
      </w:r>
      <w:r w:rsidR="0032542C" w:rsidRPr="00F04769">
        <w:rPr>
          <w:bCs/>
          <w:sz w:val="22"/>
          <w:szCs w:val="22"/>
        </w:rPr>
        <w:t xml:space="preserve">-2022 </w:t>
      </w:r>
      <w:r w:rsidRPr="00F04769">
        <w:rPr>
          <w:bCs/>
          <w:sz w:val="22"/>
          <w:szCs w:val="22"/>
        </w:rPr>
        <w:t>წლებში) სასოფლო-სამეურნეო მექანიზაციის თანადაფინანსების სახელმწიფო პროგრამის ფარგლებში გაფორმდა 2 336 ხელშეკრულება, ჯამური თანხით - 141.7 მლნ ლარი</w:t>
      </w:r>
      <w:r w:rsidR="0032542C" w:rsidRPr="00F04769">
        <w:rPr>
          <w:bCs/>
          <w:sz w:val="22"/>
          <w:szCs w:val="22"/>
        </w:rPr>
        <w:t>,</w:t>
      </w:r>
      <w:r w:rsidRPr="00F04769">
        <w:rPr>
          <w:bCs/>
          <w:sz w:val="22"/>
          <w:szCs w:val="22"/>
        </w:rPr>
        <w:t xml:space="preserve"> საიდანაც ხელშეკრულებებით გათვალისწინებული თანადაფინანსების მოცულობა შეადგენს 45.6 მლნ ლარს.</w:t>
      </w:r>
    </w:p>
    <w:p w14:paraId="48CFF300" w14:textId="77777777" w:rsidR="00182DD5" w:rsidRPr="00F04769" w:rsidRDefault="00182DD5" w:rsidP="00A6727B">
      <w:pPr>
        <w:spacing w:after="0" w:line="240" w:lineRule="auto"/>
        <w:jc w:val="both"/>
        <w:rPr>
          <w:rFonts w:ascii="Sylfaen" w:hAnsi="Sylfaen"/>
          <w:b/>
          <w:bCs/>
          <w:lang w:val="ka-GE"/>
        </w:rPr>
      </w:pPr>
    </w:p>
    <w:p w14:paraId="6CAA2EC6"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 xml:space="preserve">10.1.13 იმერეთის აგროზონა (პროგრამული კოდი: 31 05 13) </w:t>
      </w:r>
    </w:p>
    <w:p w14:paraId="57D151B9" w14:textId="77777777" w:rsidR="00182DD5" w:rsidRPr="00F04769" w:rsidRDefault="00182DD5" w:rsidP="00A6727B">
      <w:pPr>
        <w:spacing w:after="0" w:line="240" w:lineRule="auto"/>
        <w:jc w:val="both"/>
        <w:rPr>
          <w:rFonts w:ascii="Sylfaen" w:hAnsi="Sylfaen"/>
          <w:lang w:val="ka-GE"/>
        </w:rPr>
      </w:pPr>
    </w:p>
    <w:p w14:paraId="14390059"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69CF1D83" w14:textId="77777777" w:rsidR="00182DD5" w:rsidRPr="00F04769" w:rsidRDefault="00182DD5" w:rsidP="00A6727B">
      <w:pPr>
        <w:pStyle w:val="ListParagraph"/>
        <w:numPr>
          <w:ilvl w:val="0"/>
          <w:numId w:val="33"/>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49AC19DC" w14:textId="77777777" w:rsidR="00182DD5" w:rsidRPr="00F04769" w:rsidRDefault="00182DD5" w:rsidP="00A6727B">
      <w:pPr>
        <w:pStyle w:val="ListParagraph"/>
        <w:spacing w:after="0" w:line="240" w:lineRule="auto"/>
        <w:jc w:val="both"/>
        <w:rPr>
          <w:rFonts w:ascii="Sylfaen" w:hAnsi="Sylfaen"/>
          <w:lang w:val="ka-GE"/>
        </w:rPr>
      </w:pPr>
    </w:p>
    <w:p w14:paraId="6A68DCA5"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საანგარიშო პერიოდში განხორციელდა ძირითადი ინფრასტრუქტურის (გარე და შიდა გზები, ბუნებრივი აირის და ელექტრო ენერგიის მიწოდების ქსელი, სადრენაჟო და საირიგაციო სისტემა, საკანალიზაციო სისტემა, ტერიტორიის შემოღობვა და მოსწორება და სხვა) სამშენებლო პროექტებისათვის ტექნიკური დავალებების მომზადებისა და კომპანიის მიმდინარე ხარჯების დაფარვა,  დაფინანსდა შპს იმერეთის აგროზონა. </w:t>
      </w:r>
    </w:p>
    <w:p w14:paraId="53E589F8" w14:textId="77777777" w:rsidR="00182DD5" w:rsidRPr="00F04769" w:rsidRDefault="00182DD5" w:rsidP="00A6727B">
      <w:pPr>
        <w:spacing w:after="0" w:line="240" w:lineRule="auto"/>
        <w:jc w:val="both"/>
        <w:rPr>
          <w:rFonts w:ascii="Sylfaen" w:hAnsi="Sylfaen"/>
          <w:b/>
          <w:bCs/>
          <w:lang w:val="ka-GE"/>
        </w:rPr>
      </w:pPr>
    </w:p>
    <w:p w14:paraId="27EADBBE"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10.1.15 სასოფლო-სამეურნეო დანიშნულების მიწის ნაკვეთების მესაკუთრეთა ხელშეწყობის სახელმწიფო პროგრამა (პროგრამული კოდი: 31 05 15)</w:t>
      </w:r>
    </w:p>
    <w:p w14:paraId="77FCCA08" w14:textId="77777777" w:rsidR="00182DD5" w:rsidRPr="00F04769" w:rsidRDefault="00182DD5" w:rsidP="00A6727B">
      <w:pPr>
        <w:spacing w:line="240" w:lineRule="auto"/>
        <w:rPr>
          <w:lang w:val="ka-GE"/>
        </w:rPr>
      </w:pPr>
    </w:p>
    <w:p w14:paraId="37DF9615"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178D832A" w14:textId="77777777" w:rsidR="00182DD5" w:rsidRPr="00F04769" w:rsidRDefault="00182DD5" w:rsidP="00A6727B">
      <w:pPr>
        <w:pStyle w:val="ListParagraph"/>
        <w:numPr>
          <w:ilvl w:val="0"/>
          <w:numId w:val="33"/>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2AEDAC70" w14:textId="77777777" w:rsidR="00182DD5" w:rsidRPr="00F04769" w:rsidRDefault="00182DD5" w:rsidP="00A6727B">
      <w:pPr>
        <w:pStyle w:val="ListParagraph"/>
        <w:spacing w:after="0" w:line="240" w:lineRule="auto"/>
        <w:jc w:val="both"/>
        <w:rPr>
          <w:rFonts w:ascii="Sylfaen" w:hAnsi="Sylfaen"/>
          <w:lang w:val="ka-GE"/>
        </w:rPr>
      </w:pPr>
    </w:p>
    <w:p w14:paraId="7AFD17C8"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ჩაერთო 254 502 ფერმერი (ფერმერები, რომელთა ბარათებზეც მოხდა ქულების დარიცხვა, ბარათებზე დარიცხული ქულების ოდენობამ </w:t>
      </w:r>
      <w:r w:rsidRPr="00F04769">
        <w:rPr>
          <w:bCs/>
          <w:sz w:val="22"/>
          <w:szCs w:val="22"/>
        </w:rPr>
        <w:lastRenderedPageBreak/>
        <w:t>შეადგინა 31,1 მლნ ლარი.); მთლიანობაში საანგარიშო პეიოდის განმავლობაში ბენეფიციარების ათვისებული სუბსიდიის მოცულობამ შეადგენა 25.0 მლნ ლარი.</w:t>
      </w:r>
    </w:p>
    <w:p w14:paraId="5A863E5A" w14:textId="77777777" w:rsidR="00182DD5" w:rsidRPr="00F04769" w:rsidRDefault="00182DD5" w:rsidP="00A6727B">
      <w:pPr>
        <w:pStyle w:val="ListParagraph"/>
        <w:spacing w:after="0" w:line="240" w:lineRule="auto"/>
        <w:ind w:left="0"/>
        <w:jc w:val="both"/>
        <w:rPr>
          <w:rFonts w:ascii="Sylfaen" w:hAnsi="Sylfaen"/>
          <w:lang w:val="ka-GE"/>
        </w:rPr>
      </w:pPr>
    </w:p>
    <w:p w14:paraId="6B12F5B5" w14:textId="77777777" w:rsidR="00182DD5" w:rsidRPr="00F04769" w:rsidRDefault="00182DD5"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10.1.16 მეფუტკრეობის სასოფლო-სამეურნეო კოოპერატივების მხარდაჭერა (პროგრამული კოდი: 31 05 17)</w:t>
      </w:r>
    </w:p>
    <w:p w14:paraId="516919FD" w14:textId="77777777" w:rsidR="00182DD5" w:rsidRPr="00F04769" w:rsidRDefault="00182DD5" w:rsidP="00A6727B">
      <w:pPr>
        <w:spacing w:after="0" w:line="240" w:lineRule="auto"/>
        <w:jc w:val="both"/>
        <w:rPr>
          <w:rFonts w:ascii="Sylfaen" w:hAnsi="Sylfaen"/>
          <w:lang w:val="ka-GE"/>
        </w:rPr>
      </w:pPr>
    </w:p>
    <w:p w14:paraId="4816D4DA" w14:textId="77777777" w:rsidR="00182DD5" w:rsidRPr="00F04769" w:rsidRDefault="00182DD5" w:rsidP="00A6727B">
      <w:pPr>
        <w:spacing w:after="0" w:line="240" w:lineRule="auto"/>
        <w:jc w:val="both"/>
        <w:rPr>
          <w:rFonts w:ascii="Sylfaen" w:hAnsi="Sylfaen"/>
          <w:lang w:val="ka-GE"/>
        </w:rPr>
      </w:pPr>
      <w:r w:rsidRPr="00F04769">
        <w:rPr>
          <w:rFonts w:ascii="Sylfaen" w:hAnsi="Sylfaen"/>
          <w:lang w:val="ka-GE"/>
        </w:rPr>
        <w:t xml:space="preserve">პროგრამის განმახორციელებელი: </w:t>
      </w:r>
    </w:p>
    <w:p w14:paraId="2EF09626" w14:textId="77777777" w:rsidR="00182DD5" w:rsidRPr="00F04769" w:rsidRDefault="00182DD5" w:rsidP="00A6727B">
      <w:pPr>
        <w:pStyle w:val="ListParagraph"/>
        <w:numPr>
          <w:ilvl w:val="0"/>
          <w:numId w:val="33"/>
        </w:numPr>
        <w:spacing w:after="0" w:line="240" w:lineRule="auto"/>
        <w:jc w:val="both"/>
        <w:rPr>
          <w:rFonts w:ascii="Sylfaen" w:hAnsi="Sylfaen"/>
          <w:lang w:val="ka-GE"/>
        </w:rPr>
      </w:pPr>
      <w:r w:rsidRPr="00F04769">
        <w:rPr>
          <w:rFonts w:ascii="Sylfaen" w:hAnsi="Sylfaen"/>
          <w:lang w:val="ka-GE"/>
        </w:rPr>
        <w:t>ა(ა)იპ - სოფლის განვითარების სააგენტო</w:t>
      </w:r>
    </w:p>
    <w:p w14:paraId="5EBCF94F" w14:textId="77777777" w:rsidR="00182DD5" w:rsidRPr="00F04769" w:rsidRDefault="00182DD5" w:rsidP="00A6727B">
      <w:pPr>
        <w:pStyle w:val="ListParagraph"/>
        <w:spacing w:after="0" w:line="240" w:lineRule="auto"/>
        <w:jc w:val="both"/>
        <w:rPr>
          <w:rFonts w:ascii="Sylfaen" w:hAnsi="Sylfaen"/>
          <w:lang w:val="ka-GE"/>
        </w:rPr>
      </w:pPr>
    </w:p>
    <w:p w14:paraId="12B52CCF"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საანგარიშო პერიოდში პროგრამის ფარგლებში 3 უნიკალურ ბენეფიციარს/კოოპერატივს გაუფორმდა 3 ხელშეკრულება. ინვესტიციის ოდენობამ შეადგინა 64 775 ლარი, ფაქტიურმა შესრულებამ შეადგენა </w:t>
      </w:r>
      <w:r w:rsidR="0032542C" w:rsidRPr="00F04769">
        <w:rPr>
          <w:bCs/>
          <w:sz w:val="22"/>
          <w:szCs w:val="22"/>
        </w:rPr>
        <w:t>8.</w:t>
      </w:r>
      <w:r w:rsidRPr="00F04769">
        <w:rPr>
          <w:bCs/>
          <w:sz w:val="22"/>
          <w:szCs w:val="22"/>
        </w:rPr>
        <w:t>8 ათასი ლარი;</w:t>
      </w:r>
    </w:p>
    <w:p w14:paraId="4B84C442" w14:textId="77777777" w:rsidR="00182DD5" w:rsidRPr="00F04769" w:rsidRDefault="00182DD5"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2019-2021 წლებში ბენეფიციარებს დაუფინანსდათ მეფუტკრეობისთვს საჭირო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w:t>
      </w:r>
    </w:p>
    <w:p w14:paraId="3F6A079F" w14:textId="77777777" w:rsidR="00182DD5" w:rsidRPr="00F04769" w:rsidRDefault="00182DD5" w:rsidP="00A6727B">
      <w:pPr>
        <w:spacing w:line="240" w:lineRule="auto"/>
      </w:pPr>
    </w:p>
    <w:p w14:paraId="61B32AF6" w14:textId="77777777" w:rsidR="00437508" w:rsidRPr="00F04769" w:rsidRDefault="00437508" w:rsidP="00A6727B">
      <w:pPr>
        <w:spacing w:line="240" w:lineRule="auto"/>
      </w:pPr>
    </w:p>
    <w:p w14:paraId="31841528" w14:textId="77777777" w:rsidR="00437508" w:rsidRPr="00F04769" w:rsidRDefault="00437508" w:rsidP="00A6727B">
      <w:pPr>
        <w:pStyle w:val="Heading2"/>
        <w:spacing w:before="0" w:line="240" w:lineRule="auto"/>
        <w:rPr>
          <w:rFonts w:ascii="Sylfaen" w:hAnsi="Sylfaen" w:cs="Sylfaen"/>
          <w:bCs/>
          <w:sz w:val="22"/>
          <w:szCs w:val="22"/>
        </w:rPr>
      </w:pPr>
      <w:r w:rsidRPr="00F04769">
        <w:rPr>
          <w:rFonts w:ascii="Sylfaen" w:hAnsi="Sylfaen" w:cs="Sylfaen"/>
          <w:bCs/>
          <w:sz w:val="22"/>
          <w:szCs w:val="22"/>
        </w:rPr>
        <w:t>10.2 სამელიორაციო სისტემების მოდერნიზაცია (პროგრამული კოდი: 31 06)</w:t>
      </w:r>
    </w:p>
    <w:p w14:paraId="332C67B0" w14:textId="77777777" w:rsidR="00437508" w:rsidRPr="00F04769" w:rsidRDefault="00437508" w:rsidP="00A6727B">
      <w:pPr>
        <w:pStyle w:val="ListParagraph"/>
        <w:spacing w:after="0" w:line="240" w:lineRule="auto"/>
        <w:ind w:left="0"/>
        <w:jc w:val="both"/>
        <w:rPr>
          <w:rFonts w:ascii="Sylfaen" w:hAnsi="Sylfaen" w:cs="Sylfaen"/>
          <w:b/>
          <w:lang w:val="ka-GE"/>
        </w:rPr>
      </w:pPr>
    </w:p>
    <w:p w14:paraId="4992A1B4"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19525D45" w14:textId="77777777" w:rsidR="00437508" w:rsidRPr="00F04769" w:rsidRDefault="00437508" w:rsidP="00A6727B">
      <w:pPr>
        <w:pStyle w:val="ListParagraph"/>
        <w:numPr>
          <w:ilvl w:val="0"/>
          <w:numId w:val="35"/>
        </w:numPr>
        <w:spacing w:after="0" w:line="240" w:lineRule="auto"/>
        <w:jc w:val="both"/>
        <w:rPr>
          <w:rFonts w:ascii="Sylfaen" w:eastAsia="Sylfaen" w:hAnsi="Sylfaen" w:cs="Sylfaen"/>
          <w:bCs/>
          <w:color w:val="000000"/>
          <w:lang w:val="ka-GE"/>
        </w:rPr>
      </w:pPr>
      <w:r w:rsidRPr="00F04769">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07D0E29B" w14:textId="77777777" w:rsidR="00437508" w:rsidRPr="00F04769" w:rsidRDefault="00437508" w:rsidP="00A6727B">
      <w:pPr>
        <w:pStyle w:val="ListParagraph"/>
        <w:spacing w:after="0" w:line="240" w:lineRule="auto"/>
        <w:ind w:left="0"/>
        <w:jc w:val="both"/>
        <w:rPr>
          <w:rFonts w:ascii="Sylfaen" w:hAnsi="Sylfaen" w:cs="Sylfaen"/>
          <w:lang w:val="ka-GE"/>
        </w:rPr>
      </w:pPr>
    </w:p>
    <w:p w14:paraId="7392132C"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45F66809" w14:textId="77777777" w:rsidR="00437508" w:rsidRPr="00F04769" w:rsidRDefault="00437508" w:rsidP="00A6727B">
      <w:pPr>
        <w:pStyle w:val="ListParagraph"/>
        <w:spacing w:after="0" w:line="240" w:lineRule="auto"/>
        <w:ind w:left="360"/>
        <w:jc w:val="both"/>
        <w:rPr>
          <w:rFonts w:ascii="Sylfaen" w:hAnsi="Sylfaen" w:cs="Sylfaen"/>
          <w:lang w:val="ka-GE"/>
        </w:rPr>
      </w:pPr>
    </w:p>
    <w:p w14:paraId="1901EE39" w14:textId="77777777" w:rsidR="00437508" w:rsidRPr="00F04769" w:rsidRDefault="00437508"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14:paraId="7A1CC916" w14:textId="77777777" w:rsidR="00437508" w:rsidRPr="00F04769" w:rsidRDefault="00437508" w:rsidP="00A6727B">
      <w:pPr>
        <w:pStyle w:val="ListParagraph"/>
        <w:spacing w:after="0" w:line="240" w:lineRule="auto"/>
        <w:ind w:left="0"/>
        <w:jc w:val="both"/>
        <w:rPr>
          <w:rFonts w:ascii="Sylfaen" w:hAnsi="Sylfaen" w:cs="Sylfaen"/>
          <w:b/>
          <w:lang w:val="ka-GE"/>
        </w:rPr>
      </w:pPr>
    </w:p>
    <w:p w14:paraId="3D5B3CAA"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70332058" w14:textId="77777777" w:rsidR="00437508" w:rsidRPr="00F04769" w:rsidRDefault="00437508" w:rsidP="00A6727B">
      <w:pPr>
        <w:pStyle w:val="ListParagraph"/>
        <w:numPr>
          <w:ilvl w:val="0"/>
          <w:numId w:val="35"/>
        </w:numPr>
        <w:spacing w:after="0" w:line="240" w:lineRule="auto"/>
        <w:jc w:val="both"/>
        <w:rPr>
          <w:rFonts w:ascii="Sylfaen" w:hAnsi="Sylfaen" w:cs="Sylfaen"/>
          <w:lang w:val="ka-GE"/>
        </w:rPr>
      </w:pPr>
      <w:r w:rsidRPr="00F04769">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746CC0F5" w14:textId="77777777" w:rsidR="00437508" w:rsidRPr="00F04769" w:rsidRDefault="00437508" w:rsidP="00A6727B">
      <w:pPr>
        <w:pStyle w:val="ListParagraph"/>
        <w:spacing w:after="0" w:line="240" w:lineRule="auto"/>
        <w:jc w:val="both"/>
        <w:rPr>
          <w:rFonts w:ascii="Sylfaen" w:hAnsi="Sylfaen" w:cs="Sylfaen"/>
          <w:lang w:val="ka-GE"/>
        </w:rPr>
      </w:pPr>
    </w:p>
    <w:p w14:paraId="0B3373EA"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4FF283B1"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საირიგაციო სისტემებზე, კაპიტალური ბიუჯეტის ფარგლებში ხორციელდებოდა 33 პროექტი, დამშრობი (დრენაჟი) სისტემების სარეაბილიტაციო სამუშაოები მიმდინარეობდა 1 ობიექტზე;</w:t>
      </w:r>
    </w:p>
    <w:p w14:paraId="25B2F32C" w14:textId="77777777" w:rsidR="00437508" w:rsidRPr="00F04769" w:rsidRDefault="00437508" w:rsidP="00A6727B">
      <w:pPr>
        <w:pStyle w:val="ListParagraph"/>
        <w:spacing w:after="0" w:line="240" w:lineRule="auto"/>
        <w:ind w:left="0"/>
        <w:jc w:val="both"/>
        <w:rPr>
          <w:rFonts w:ascii="Sylfaen" w:hAnsi="Sylfaen" w:cs="Sylfaen"/>
          <w:b/>
          <w:lang w:val="ka-GE"/>
        </w:rPr>
      </w:pPr>
    </w:p>
    <w:p w14:paraId="5D27989A" w14:textId="77777777" w:rsidR="00437508" w:rsidRPr="00F04769" w:rsidRDefault="00437508"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14:paraId="53163FEF" w14:textId="77777777" w:rsidR="00437508" w:rsidRPr="00F04769" w:rsidRDefault="00437508" w:rsidP="00A6727B">
      <w:pPr>
        <w:pStyle w:val="ListParagraph"/>
        <w:spacing w:after="0" w:line="240" w:lineRule="auto"/>
        <w:ind w:left="0"/>
        <w:jc w:val="both"/>
        <w:rPr>
          <w:rFonts w:ascii="Sylfaen" w:hAnsi="Sylfaen"/>
          <w:lang w:val="ka-GE"/>
        </w:rPr>
      </w:pPr>
    </w:p>
    <w:p w14:paraId="179F948F"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6012F888" w14:textId="77777777" w:rsidR="00437508" w:rsidRPr="00F04769" w:rsidRDefault="00437508" w:rsidP="00A6727B">
      <w:pPr>
        <w:pStyle w:val="ListParagraph"/>
        <w:numPr>
          <w:ilvl w:val="0"/>
          <w:numId w:val="35"/>
        </w:numPr>
        <w:spacing w:after="0" w:line="240" w:lineRule="auto"/>
        <w:jc w:val="both"/>
        <w:rPr>
          <w:rFonts w:ascii="Sylfaen" w:hAnsi="Sylfaen" w:cs="Sylfaen"/>
          <w:b/>
          <w:lang w:val="ka-GE"/>
        </w:rPr>
      </w:pPr>
      <w:r w:rsidRPr="00F04769">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52D5574A" w14:textId="77777777" w:rsidR="00437508" w:rsidRPr="00F04769" w:rsidRDefault="00437508" w:rsidP="00A6727B">
      <w:pPr>
        <w:pStyle w:val="ListParagraph"/>
        <w:spacing w:after="0" w:line="240" w:lineRule="auto"/>
        <w:jc w:val="both"/>
        <w:rPr>
          <w:rFonts w:ascii="Sylfaen" w:hAnsi="Sylfaen" w:cs="Sylfaen"/>
          <w:b/>
          <w:lang w:val="ka-GE"/>
        </w:rPr>
      </w:pPr>
    </w:p>
    <w:p w14:paraId="5D82A293"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77A3C26E" w14:textId="77777777" w:rsidR="00437508" w:rsidRPr="00F04769" w:rsidRDefault="00437508" w:rsidP="00A6727B">
      <w:pPr>
        <w:pStyle w:val="ListParagraph"/>
        <w:spacing w:after="0" w:line="240" w:lineRule="auto"/>
        <w:ind w:left="0"/>
        <w:jc w:val="both"/>
        <w:rPr>
          <w:rFonts w:ascii="Sylfaen" w:hAnsi="Sylfaen" w:cs="Sylfaen"/>
          <w:b/>
          <w:lang w:val="ka-GE"/>
        </w:rPr>
      </w:pPr>
    </w:p>
    <w:p w14:paraId="6066FEC7" w14:textId="77777777" w:rsidR="00437508" w:rsidRPr="00F04769" w:rsidRDefault="00437508"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14:paraId="6A490C34" w14:textId="77777777" w:rsidR="00437508" w:rsidRPr="00F04769" w:rsidRDefault="00437508" w:rsidP="00A6727B">
      <w:pPr>
        <w:pStyle w:val="ListParagraph"/>
        <w:spacing w:after="0" w:line="240" w:lineRule="auto"/>
        <w:ind w:left="0"/>
        <w:jc w:val="both"/>
        <w:rPr>
          <w:rFonts w:ascii="Sylfaen" w:hAnsi="Sylfaen" w:cs="Sylfaen"/>
          <w:b/>
          <w:lang w:val="ka-GE"/>
        </w:rPr>
      </w:pPr>
    </w:p>
    <w:p w14:paraId="0F662705"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5CF3B585" w14:textId="77777777" w:rsidR="00437508" w:rsidRPr="00F04769" w:rsidRDefault="00437508" w:rsidP="00A6727B">
      <w:pPr>
        <w:pStyle w:val="ListParagraph"/>
        <w:numPr>
          <w:ilvl w:val="0"/>
          <w:numId w:val="35"/>
        </w:numPr>
        <w:spacing w:after="0" w:line="240" w:lineRule="auto"/>
        <w:jc w:val="both"/>
        <w:rPr>
          <w:rFonts w:ascii="Sylfaen" w:eastAsia="Sylfaen" w:hAnsi="Sylfaen" w:cs="Sylfaen"/>
          <w:bCs/>
          <w:color w:val="000000"/>
          <w:lang w:val="ka-GE"/>
        </w:rPr>
      </w:pPr>
      <w:r w:rsidRPr="00F04769">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0C878CD5" w14:textId="77777777" w:rsidR="00437508" w:rsidRPr="00F04769" w:rsidRDefault="00437508" w:rsidP="00A6727B">
      <w:pPr>
        <w:pStyle w:val="ListParagraph"/>
        <w:spacing w:after="0" w:line="240" w:lineRule="auto"/>
        <w:jc w:val="both"/>
        <w:rPr>
          <w:rFonts w:ascii="Sylfaen" w:hAnsi="Sylfaen" w:cs="Sylfaen"/>
          <w:lang w:val="ka-GE"/>
        </w:rPr>
      </w:pPr>
    </w:p>
    <w:p w14:paraId="47326ED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ქვემო სამგორის მარჯვენა მაგისტრალური არხის G1-G32 გამანაწილებლებზე მიმდინარებოს სარეაბილიტაციო სამუშაოებები. ქვემო სამგორის G33-ზე შეჩერებულია სარეაბილიტაციო სამოუშაოები დიზანის ცვლილებებთან დაკავშირებით, რომლის მიხედვითც უნდა მოხდეს დამოუკიდებელი წყალაღების უზრუნველყოფა მდინარე იორის შენაკადიდან. რაც შეეხება ზედა რუს მაგისტრალურ არხსა და მეორე და მესამე რიგის გამანაწილებლებს, საქართველოს მელიორაციის მოთხოვნით მოხდა ზედა რუს სარწყავი სქემის დიზაინის ცვლილება. მომზადდა პროექტის მოდიფიკაცია და საქართველოს მელიორაციის მოთხოვნებზე მორგება. რადგანაც ცვილებებით გამოწყვეული ხარჯები არსებითია (არსებული კონტრაქტის ღირებულების 25% აღემატება), შესაბამისად მოხდა მიმდინარე კონტრაქტის შეწყვეტა, სატენდერო დოკუმენტაციის მომზადება და იგეგმება უახლოეს მომავალში ტენდერის გამოცხადება. </w:t>
      </w:r>
    </w:p>
    <w:p w14:paraId="74D409E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შპს „საქართველოს მელიორაციის“ ინსტიტუციური გაძლიერება და თანამედროვე ტექნიკით აღჭურვის ფარგლებში მოხდა 6 თვის დეტალური გეგმის შემუშავება და დამტკიცება. ამ გეგმის საფუძველზე მოხდა კვლევითი კომპანიის შერჩევა, დაკონტრაქტება, კითხვარის მომზადება და შესაბამისი საკონსულტაციო და სამუშაო ვიზიტების დაგეგმვა და ორგანიზება. შედეგად, მოხდა ადგილობრივ მიზნობრივ რეგიონებში წყალმომხარებელთა ორგანიზაციის ჩამოყალიბებასთან დაკავშირებით ფერმერთა დამოკიდებულების შესწავლა და ანალიტიკური ანგარიშის მომზადება.</w:t>
      </w:r>
    </w:p>
    <w:p w14:paraId="058D8352" w14:textId="77777777" w:rsidR="00437508" w:rsidRPr="00F04769" w:rsidRDefault="00437508" w:rsidP="00A6727B">
      <w:pPr>
        <w:spacing w:after="120" w:line="240" w:lineRule="auto"/>
        <w:jc w:val="both"/>
        <w:rPr>
          <w:rFonts w:ascii="Sylfaen" w:eastAsia="Arial Unicode MS" w:hAnsi="Sylfaen" w:cs="Arial Unicode MS"/>
          <w:b/>
          <w:lang w:val="ka-GE"/>
        </w:rPr>
      </w:pPr>
    </w:p>
    <w:p w14:paraId="20F39983" w14:textId="77777777" w:rsidR="00437508" w:rsidRPr="00F04769" w:rsidRDefault="00437508"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10.3 მევენახეობა-მეღვინეობის განვითარება (პროგრამული კოდი: 31 03)</w:t>
      </w:r>
    </w:p>
    <w:p w14:paraId="3C54FD53" w14:textId="77777777" w:rsidR="00437508" w:rsidRPr="00F04769" w:rsidRDefault="00437508" w:rsidP="00A6727B">
      <w:pPr>
        <w:pStyle w:val="ListParagraph"/>
        <w:spacing w:after="0" w:line="240" w:lineRule="auto"/>
        <w:ind w:left="0"/>
        <w:jc w:val="both"/>
        <w:rPr>
          <w:rFonts w:ascii="Sylfaen" w:hAnsi="Sylfaen" w:cs="Sylfaen"/>
          <w:b/>
          <w:lang w:val="ka-GE"/>
        </w:rPr>
      </w:pPr>
    </w:p>
    <w:p w14:paraId="23871E9D"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11AE2F20" w14:textId="77777777" w:rsidR="00437508" w:rsidRPr="00F04769" w:rsidRDefault="00437508" w:rsidP="00A6727B">
      <w:pPr>
        <w:pStyle w:val="ListParagraph"/>
        <w:numPr>
          <w:ilvl w:val="0"/>
          <w:numId w:val="37"/>
        </w:numPr>
        <w:spacing w:after="0" w:line="240" w:lineRule="auto"/>
        <w:jc w:val="both"/>
        <w:rPr>
          <w:rFonts w:ascii="Sylfaen" w:hAnsi="Sylfaen" w:cs="Sylfaen"/>
          <w:lang w:val="ka-GE"/>
        </w:rPr>
      </w:pPr>
      <w:r w:rsidRPr="00F04769">
        <w:rPr>
          <w:rFonts w:ascii="Sylfaen" w:hAnsi="Sylfaen" w:cs="Sylfaen"/>
          <w:lang w:val="ka-GE"/>
        </w:rPr>
        <w:t>სსიპ - ღვინის ეროვნული სააგენტო</w:t>
      </w:r>
    </w:p>
    <w:p w14:paraId="62529A0B" w14:textId="77777777" w:rsidR="00437508" w:rsidRPr="00F04769" w:rsidRDefault="00437508" w:rsidP="00A6727B">
      <w:pPr>
        <w:pStyle w:val="ListParagraph"/>
        <w:spacing w:after="0" w:line="240" w:lineRule="auto"/>
        <w:ind w:left="0"/>
        <w:jc w:val="both"/>
        <w:rPr>
          <w:rFonts w:ascii="Sylfaen" w:hAnsi="Sylfaen" w:cs="Sylfaen"/>
          <w:lang w:val="ka-GE"/>
        </w:rPr>
      </w:pPr>
    </w:p>
    <w:p w14:paraId="3BBDD5D1" w14:textId="77777777" w:rsidR="004D61CF" w:rsidRPr="00F04769" w:rsidRDefault="004D61CF" w:rsidP="004D61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ღვინისა და ალკოჰოლიანი სასმელების ხარისხის კონტროლის მიზნით, საინსპექციო და სახელმწიფო კონტროლი განხორციელდა 127კომპანიაში, აღებული იქნა 712 ნიმუში; </w:t>
      </w:r>
    </w:p>
    <w:p w14:paraId="7CC07981" w14:textId="77777777" w:rsidR="004D61CF" w:rsidRPr="00F04769" w:rsidRDefault="004D61CF" w:rsidP="004D61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მსოფლიოს 8 ქვეყანაში, მოეწყო ღვინისა და ალკოჰოლური სასმელების 5 საერთაშორისო გამოფენა, გაიმართა 4 დეგუსტაცია, 2 პრეზენტაცია,  1 მასტერკლასი და 1 სემინარი;</w:t>
      </w:r>
    </w:p>
    <w:p w14:paraId="7F024E1C" w14:textId="77777777" w:rsidR="004D61CF" w:rsidRPr="00F04769" w:rsidRDefault="004D61CF" w:rsidP="004D61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ქ. ციურიხში გაიხსნა გამოფენა „საქართველო - 8 000 წლის მეღვინეობა“, სადაც ექვსი თვის განმავლობაში, დამთვალიერებელს შესაძლებლობა ექნება გაეცნოს ქართული ღვინის კულტურასთან და ისტორიასთან დაკავშირებულ ექსპონატებს, არტეფაქტებსა და სხვა საინფორმაციო-საილუსტრაციო მასალას;</w:t>
      </w:r>
    </w:p>
    <w:p w14:paraId="167B78F1" w14:textId="77777777" w:rsidR="004D61CF" w:rsidRPr="00F04769" w:rsidRDefault="004D61CF" w:rsidP="004D61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რაჭა-ლეჩხუმში გაიმართა ღვინის პირველი ფესტივალი და მცირე მარნების წარმომადგენლებს ჩაუტარდათ პროფესიული სასწავლო კურსი;</w:t>
      </w:r>
    </w:p>
    <w:p w14:paraId="19DB7744" w14:textId="77777777" w:rsidR="004D61CF" w:rsidRPr="00F04769" w:rsidRDefault="004D61CF" w:rsidP="004D61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თბილისში გაიმართა ბუნებრივი ღვინის ფესტივალი „ZERO COMPROMISE”;</w:t>
      </w:r>
    </w:p>
    <w:p w14:paraId="137B2AA5" w14:textId="77777777" w:rsidR="004D61CF" w:rsidRPr="00F04769" w:rsidRDefault="004D61CF" w:rsidP="004D61CF">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ქართული ღვინის, ბრენდის, ჭაჭის, საბრენდე სპირტისა და ჩამოსასხმელი ბრენდის ექსპორტის შედეგად მიღებულია 151.5 მლნ აშშ დოლარამდე შემოსავალი, რაც 11%-ით ნაკლებია 2021 წლის ანალოგიური პერიოდის მაჩვენებელზე;</w:t>
      </w:r>
    </w:p>
    <w:p w14:paraId="771FC598" w14:textId="77777777" w:rsidR="004D61CF" w:rsidRPr="00F04769" w:rsidRDefault="004D61CF" w:rsidP="004D61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განხორციელდა საკადასტრე სამუშაოების დაგეგმვა მიმდინარე წლისათვის, განისაზღვრა სამუშაოების ქრონოლოგია და მასშტაბები. გაიმართა შეხვედრები რეგიონებში საკადასტრე სამუშაოების დაგეგმვის, ქრონოლოგიისა და შესრულების მიზნით ქვემო ქართლის, მცხეთა-მთიანეთის, შიდა ქართლის და სამცხე-ჯავახეთის ადმინისტრაციულ ერთეულებში. ამასთან ერთად, უწყვეტ რეჟიმში მიმდინარეობდა ინფორმაციის განახლება კახეთისა და რაჭა-ლეჩხუმის მევენახეობის ზონებში. განახლდა კადასტრისათვის გამოყენებული მონაცემთა ბაზა და მოხდა მისი სრულყოფა „აბაკოს“ ექსპერტებთან განხილვის ფორმატში. დაიწყო საკადასტრე რუკებისთვის ორთო-ფოტოების გადაღება, ამავე რეგიონისთვის დაიწყო ოპერატორების მომზადება;</w:t>
      </w:r>
    </w:p>
    <w:p w14:paraId="5537601E" w14:textId="4CC01BC0" w:rsidR="00437508" w:rsidRPr="00F04769" w:rsidRDefault="004D61CF" w:rsidP="004D61CF">
      <w:pPr>
        <w:pStyle w:val="abzacixml"/>
        <w:numPr>
          <w:ilvl w:val="0"/>
          <w:numId w:val="20"/>
        </w:numPr>
        <w:autoSpaceDE w:val="0"/>
        <w:autoSpaceDN w:val="0"/>
        <w:adjustRightInd w:val="0"/>
        <w:spacing w:line="240" w:lineRule="auto"/>
        <w:ind w:left="0"/>
        <w:rPr>
          <w:bCs/>
          <w:sz w:val="22"/>
          <w:szCs w:val="22"/>
        </w:rPr>
      </w:pPr>
      <w:r w:rsidRPr="00F04769">
        <w:rPr>
          <w:bCs/>
          <w:sz w:val="22"/>
          <w:szCs w:val="22"/>
        </w:rPr>
        <w:t>ქართული სასაქონლო ნიშნის - ,,ალაზნის ველის“ ბელარუსიის ინტელექტუალური საკუთრების ეროვნულ ცენტრში რეგისტრაციის მიზნით, სააგენტოსა და LLC «Inter-regional center of patent services «BеlIntelPat»-ს შორის გაფორმდა იურიდიული მომსახურების შესყიდვის შესახებ ხელშეკრულება.</w:t>
      </w:r>
    </w:p>
    <w:p w14:paraId="486F2FD2" w14:textId="77777777" w:rsidR="00437508" w:rsidRPr="00F04769" w:rsidRDefault="00437508" w:rsidP="00A6727B">
      <w:pPr>
        <w:spacing w:after="0" w:line="240" w:lineRule="auto"/>
        <w:jc w:val="both"/>
        <w:rPr>
          <w:rFonts w:ascii="Sylfaen" w:hAnsi="Sylfaen"/>
          <w:color w:val="000000" w:themeColor="text1"/>
          <w:lang w:val="ka-GE"/>
        </w:rPr>
      </w:pPr>
      <w:r w:rsidRPr="00F04769">
        <w:rPr>
          <w:rFonts w:ascii="Sylfaen" w:hAnsi="Sylfaen"/>
          <w:color w:val="000000" w:themeColor="text1"/>
          <w:lang w:val="ka-GE"/>
        </w:rPr>
        <w:t xml:space="preserve"> </w:t>
      </w:r>
    </w:p>
    <w:p w14:paraId="6C8A6BB8" w14:textId="77777777" w:rsidR="00437508" w:rsidRPr="00F04769" w:rsidRDefault="00437508"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10.4 პროგრამის დასახელება და პროგრამული კოდი: სურსათის უვნებლობა, მცენარეთა დაცვა და ეპიზოოტიური კეთილსაიმედოობა (პროგრამული კოდი: 31 02)</w:t>
      </w:r>
    </w:p>
    <w:p w14:paraId="15536948" w14:textId="77777777" w:rsidR="00437508" w:rsidRPr="00F04769" w:rsidRDefault="00437508" w:rsidP="00A6727B">
      <w:pPr>
        <w:pStyle w:val="ListParagraph"/>
        <w:spacing w:after="0" w:line="240" w:lineRule="auto"/>
        <w:ind w:left="0"/>
        <w:jc w:val="both"/>
        <w:rPr>
          <w:rFonts w:ascii="Sylfaen" w:hAnsi="Sylfaen" w:cs="Sylfaen"/>
          <w:b/>
          <w:lang w:val="ka-GE"/>
        </w:rPr>
      </w:pPr>
    </w:p>
    <w:p w14:paraId="3BFAB750"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1C574ED5" w14:textId="77777777" w:rsidR="00437508" w:rsidRPr="00F04769" w:rsidRDefault="00437508" w:rsidP="00A6727B">
      <w:pPr>
        <w:pStyle w:val="ListParagraph"/>
        <w:numPr>
          <w:ilvl w:val="0"/>
          <w:numId w:val="38"/>
        </w:numPr>
        <w:spacing w:after="0" w:line="240" w:lineRule="auto"/>
        <w:jc w:val="both"/>
        <w:rPr>
          <w:rFonts w:ascii="Sylfaen" w:hAnsi="Sylfaen" w:cs="Sylfaen"/>
          <w:lang w:val="ka-GE"/>
        </w:rPr>
      </w:pPr>
      <w:r w:rsidRPr="00F04769">
        <w:rPr>
          <w:rFonts w:ascii="Sylfaen" w:hAnsi="Sylfaen" w:cs="Sylfaen"/>
          <w:lang w:val="ka-GE"/>
        </w:rPr>
        <w:t>სსიპ - სურსათის ეროვნული სააგენტო</w:t>
      </w:r>
    </w:p>
    <w:p w14:paraId="5C7801E4" w14:textId="77777777" w:rsidR="00437508" w:rsidRPr="00F04769" w:rsidRDefault="00437508" w:rsidP="00A6727B">
      <w:pPr>
        <w:pStyle w:val="ListParagraph"/>
        <w:spacing w:after="0" w:line="240" w:lineRule="auto"/>
        <w:ind w:left="0"/>
        <w:jc w:val="both"/>
        <w:rPr>
          <w:rFonts w:ascii="Sylfaen" w:hAnsi="Sylfaen" w:cs="Sylfaen"/>
          <w:b/>
        </w:rPr>
      </w:pPr>
    </w:p>
    <w:p w14:paraId="02ED70B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bookmarkStart w:id="35" w:name="_Hlk109472778"/>
      <w:r w:rsidRPr="00F04769">
        <w:rPr>
          <w:bCs/>
          <w:sz w:val="22"/>
          <w:szCs w:val="22"/>
        </w:rPr>
        <w:t>განხორციელდა სურსათის უვნებლობის სახელმწიფო კონტროლი: 8 884 ინსპექტირება, 3 545 დოკუმენტური შემოწმება, მონიტორინგი - 1 259 ნიმუშის აღება, 321 ზედამხედველობა.</w:t>
      </w:r>
    </w:p>
    <w:bookmarkEnd w:id="35"/>
    <w:p w14:paraId="6A0A74CC"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w:t>
      </w:r>
      <w:bookmarkStart w:id="36" w:name="_Hlk109472747"/>
      <w:r w:rsidRPr="00F04769">
        <w:rPr>
          <w:bCs/>
          <w:sz w:val="22"/>
          <w:szCs w:val="22"/>
        </w:rPr>
        <w:t xml:space="preserve">1 880 </w:t>
      </w:r>
      <w:bookmarkEnd w:id="36"/>
      <w:r w:rsidRPr="00F04769">
        <w:rPr>
          <w:bCs/>
          <w:sz w:val="22"/>
          <w:szCs w:val="22"/>
        </w:rPr>
        <w:t>ადმინისტრაციული სამართალდარღვევა.</w:t>
      </w:r>
    </w:p>
    <w:p w14:paraId="2E2F9F2A"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ეპიზოოტიური სტაბილურობის უზრუნველყოფის მიზნით დაავადებებზე (თურქული, ჯილეხი, ბრუცელიოზი, ცოფი, წვრილფეხა პირუტყვის ჭირი, მსხვილფეხა პირუტყვის ნოდულარული დერმატიტი) პროფილაქტიკური/იძულებითი ვაქცინაციის განხორციელება, კერძოდ; </w:t>
      </w:r>
    </w:p>
    <w:p w14:paraId="73F9CBB2" w14:textId="77777777" w:rsidR="00437508" w:rsidRPr="00F04769" w:rsidRDefault="00437508" w:rsidP="00A6727B">
      <w:pPr>
        <w:pStyle w:val="ListParagraph"/>
        <w:numPr>
          <w:ilvl w:val="0"/>
          <w:numId w:val="34"/>
        </w:numPr>
        <w:spacing w:line="240" w:lineRule="auto"/>
        <w:ind w:left="720"/>
        <w:jc w:val="both"/>
        <w:rPr>
          <w:rFonts w:ascii="Sylfaen" w:hAnsi="Sylfaen" w:cs="Sylfaen"/>
          <w:lang w:val="ka-GE"/>
        </w:rPr>
      </w:pPr>
      <w:r w:rsidRPr="00F04769">
        <w:rPr>
          <w:rFonts w:ascii="Sylfaen" w:hAnsi="Sylfaen" w:cs="Sylfaen"/>
          <w:lang w:val="ka-GE"/>
        </w:rPr>
        <w:t>თურქულის პროფილაქტიკური ვაქცინაცია ჩაუტარდა 433.4 ათასი სულ მსხვილფეხა და 586.3 ათასი  სულ წვრილფეხა პირუტყვს;</w:t>
      </w:r>
    </w:p>
    <w:p w14:paraId="510869C5" w14:textId="77777777" w:rsidR="00437508" w:rsidRPr="00F04769" w:rsidRDefault="00437508" w:rsidP="00A6727B">
      <w:pPr>
        <w:pStyle w:val="ListParagraph"/>
        <w:numPr>
          <w:ilvl w:val="0"/>
          <w:numId w:val="34"/>
        </w:numPr>
        <w:spacing w:line="240" w:lineRule="auto"/>
        <w:ind w:left="720"/>
        <w:jc w:val="both"/>
        <w:rPr>
          <w:rFonts w:ascii="Sylfaen" w:hAnsi="Sylfaen" w:cs="Sylfaen"/>
          <w:lang w:val="ka-GE"/>
        </w:rPr>
      </w:pPr>
      <w:r w:rsidRPr="00F04769">
        <w:rPr>
          <w:rFonts w:ascii="Sylfaen" w:hAnsi="Sylfaen" w:cs="Sylfaen"/>
          <w:lang w:val="ka-GE"/>
        </w:rPr>
        <w:t>ჯილეხის პროფილაქტიკური ვაქცინაცია/რევაქცინაცია ჩაუტარდა 255.3 ათასი სულ მსხვილფეხა,  450 .2 ათასი სულ წვრილფეხა პირუტყვს და  2.7 ათასი  სულ ცხენს;</w:t>
      </w:r>
    </w:p>
    <w:p w14:paraId="4ACE7904" w14:textId="77777777" w:rsidR="00437508" w:rsidRPr="00F04769" w:rsidRDefault="00437508" w:rsidP="00A6727B">
      <w:pPr>
        <w:pStyle w:val="ListParagraph"/>
        <w:numPr>
          <w:ilvl w:val="0"/>
          <w:numId w:val="34"/>
        </w:numPr>
        <w:spacing w:line="240" w:lineRule="auto"/>
        <w:ind w:left="720"/>
        <w:jc w:val="both"/>
        <w:rPr>
          <w:rFonts w:ascii="Sylfaen" w:hAnsi="Sylfaen" w:cs="Sylfaen"/>
          <w:lang w:val="ka-GE"/>
        </w:rPr>
      </w:pPr>
      <w:r w:rsidRPr="00F04769">
        <w:rPr>
          <w:rFonts w:ascii="Sylfaen" w:hAnsi="Sylfaen" w:cs="Sylfaen"/>
          <w:lang w:val="ka-GE"/>
        </w:rPr>
        <w:t>ცოფის დაავადებაზე პროფილაქტიკური მიზნით ვაქცინირებულია 155.3 ათასი სული შინაური ხორცისმჭამელი  (ძაღლი, კატა) ცხოველი;</w:t>
      </w:r>
    </w:p>
    <w:p w14:paraId="6E056F1C" w14:textId="77777777" w:rsidR="00437508" w:rsidRPr="00F04769" w:rsidRDefault="00437508" w:rsidP="00A6727B">
      <w:pPr>
        <w:pStyle w:val="ListParagraph"/>
        <w:numPr>
          <w:ilvl w:val="0"/>
          <w:numId w:val="34"/>
        </w:numPr>
        <w:spacing w:line="240" w:lineRule="auto"/>
        <w:ind w:left="720"/>
        <w:jc w:val="both"/>
        <w:rPr>
          <w:rFonts w:ascii="Sylfaen" w:hAnsi="Sylfaen" w:cs="Sylfaen"/>
          <w:lang w:val="ka-GE"/>
        </w:rPr>
      </w:pPr>
      <w:r w:rsidRPr="00F04769">
        <w:rPr>
          <w:rFonts w:ascii="Sylfaen" w:hAnsi="Sylfaen" w:cs="Sylfaen"/>
          <w:lang w:val="ka-GE"/>
        </w:rPr>
        <w:t>წვრილფეხა პირუტყვის ჭირის საწინააღმდეგოდ   ვაქცინაცია ჩაუტარდა 267.9 ათასი სულ წვრილფეხა პირუტყვს;</w:t>
      </w:r>
    </w:p>
    <w:p w14:paraId="61846B26" w14:textId="77777777" w:rsidR="00437508" w:rsidRPr="00F04769" w:rsidRDefault="00437508" w:rsidP="00A6727B">
      <w:pPr>
        <w:pStyle w:val="ListParagraph"/>
        <w:numPr>
          <w:ilvl w:val="0"/>
          <w:numId w:val="34"/>
        </w:numPr>
        <w:spacing w:line="240" w:lineRule="auto"/>
        <w:ind w:left="720"/>
        <w:jc w:val="both"/>
        <w:rPr>
          <w:rFonts w:ascii="Sylfaen" w:hAnsi="Sylfaen" w:cs="Sylfaen"/>
          <w:lang w:val="ka-GE"/>
        </w:rPr>
      </w:pPr>
      <w:r w:rsidRPr="00F04769">
        <w:rPr>
          <w:rFonts w:ascii="Sylfaen" w:hAnsi="Sylfaen" w:cs="Sylfaen"/>
          <w:lang w:val="ka-GE"/>
        </w:rPr>
        <w:t>ბრუცელოზზე ვაქცინირებულია 36,3 ათასი სული მსხვილფეხა და  4.7 ათასი წვრილფეხა პირუტყვი;</w:t>
      </w:r>
    </w:p>
    <w:p w14:paraId="300F72E3" w14:textId="77777777" w:rsidR="00437508" w:rsidRPr="00F04769" w:rsidRDefault="00437508" w:rsidP="00A6727B">
      <w:pPr>
        <w:pStyle w:val="ListParagraph"/>
        <w:numPr>
          <w:ilvl w:val="0"/>
          <w:numId w:val="34"/>
        </w:numPr>
        <w:spacing w:line="240" w:lineRule="auto"/>
        <w:ind w:left="720"/>
        <w:jc w:val="both"/>
        <w:rPr>
          <w:rFonts w:ascii="Sylfaen" w:hAnsi="Sylfaen" w:cs="Sylfaen"/>
          <w:lang w:val="ka-GE"/>
        </w:rPr>
      </w:pPr>
      <w:r w:rsidRPr="00F04769">
        <w:rPr>
          <w:rFonts w:ascii="Sylfaen" w:hAnsi="Sylfaen" w:cs="Sylfaen"/>
          <w:lang w:val="ka-GE"/>
        </w:rPr>
        <w:lastRenderedPageBreak/>
        <w:t>ნოდულარული დერმატიტის საწინაარმდეგოდ ვაქცინირებულია 10.4 ათასი სული მსხვილფეხა   პირუტყვი;</w:t>
      </w:r>
    </w:p>
    <w:p w14:paraId="5BB73F63"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ყირიმ-კონგოს ჰემორაგიული ცხელების ეპიდემიოლოგიურ კერებში ინსექტო აკარიციდული პრეპარატებით დაავადების გადამტან ტკიპებზე დამუშავდა 15.0 ათასი სული მსხვილფეხა პირუტყვი. იდენტიფიცირებულია და რეგისტრირებულია 211.5 ათასი სული მსხვილფეხა, 127.0 ათსი სული წვრილფეხა საქონელი და  0.9 ათასი სული ღორი;</w:t>
      </w:r>
    </w:p>
    <w:p w14:paraId="20079966"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86 ნიმუში;</w:t>
      </w:r>
    </w:p>
    <w:p w14:paraId="5E94AF20"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ვეტერინარული ზედამხედველობის პუნქტებზე ინსექტო აკარიციდული პრეპარატებით დამუშავებულია 7.7 ათასი სული მსხვილფეხა და 466.0 ათასი სული წვრილფეხა საქონელი.</w:t>
      </w:r>
    </w:p>
    <w:p w14:paraId="090F4D00"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შემოწმებული იქნა 482 კონტროლქვემდებარე ობიექტი:  ინსპექტირებულია სულ 392 ობიექტი, აქედან 122 ვეტაფთიაქი, 9 ვეტკლინიკა,   30 ზოომაღაზია, 1 კოსმეტიკური კაბინეტი, ფსიქოტროპული პრეპარატების  გამოყენებელი 32 ვეტკლინიკა და 4 ცხოველთა თავშესაფარი,  19 ცოცხალი ცხოველების სარეალიზაციო ობიექტი, 166 პირველადი წარმოების ობიექტი (მეურნეობა),  ვეტპრეპარატების დამამზადებელი 2 საწარმო,   თევზის ფქვილის დამამზადებელი 3 საწარმო. შინაური ბინადარი ცხოველების საკვების დამამზადებელი 1 საწარმო, სასურსათიო დანიშნულების ცხოველები საკვების დამამზადებელი 3 საწარმო. ასევე დოკუმენტური შემოწმება ჩაუტარდა სულ  90 ობიექტს: აქედან 78 ვეტაფთიაქს, 5 კლინიკას, ფსიქოტროპული პრეპარატების  გამოყენებელ 6 ვეტკლინიკას და 1 ცხოველთა თავშესაფარს;      </w:t>
      </w:r>
    </w:p>
    <w:p w14:paraId="2B099B78"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განხორციელდა 28 ადმინისტრაციული სამართალდარღვევის ოქმის შედგენა; </w:t>
      </w:r>
    </w:p>
    <w:p w14:paraId="2A9E135A"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აღიარების მიზნით განხორციელებული შემოწმების შედეგად 6  პირველადი  წარმოების ობიექტს მიენიჭა  აღიარება. შინაური ბინადარი ცხოველების ნედლი საკვების დამამზადებელ 2 საწარმოს  პირობითი აღიარების (6 თვე) მიზნით განხორციელებული შემოწმების შედეგად  აღნიშნულ საწარმოს მიენიჭა პირობითი აღიარება;</w:t>
      </w:r>
    </w:p>
    <w:p w14:paraId="0D59257C"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ვეტერინარული და ცხოველთა ჭერის საქმიანობის განმახორციელებელი სამსახურის (ვეტკლინიკის) დარეგისტრირების მიზნით სარეგისტრაციო შემოწმება და განთავსდა შესაბამის რეესტრში;</w:t>
      </w:r>
    </w:p>
    <w:p w14:paraId="2FFFCBF5"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გამოკვლეულ იქნა შინაური ბინადარი ცხოველის საკვების 25 და თევზის ფქვილის 20 ნიმუში სალმონელაზე და ენტერობაქტერიებზე, ფრინველის საკვების 4 ნიმუში და ცხოველის საკვების 1 ნიმუში სალმონელაზე;  </w:t>
      </w:r>
    </w:p>
    <w:p w14:paraId="03403B8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ანაბოლური მოქმედების მქონე და აკრძალული ნივთიერების, ვეტერინარული პრეპარატების და დამაბინძურებლების გამოვლენის ლაბორატორიული მონიტორინგის მიზნით განხორციელდა ცოცხალ ცხოველების  სისხლის 170 ნიმუშის გამოკვლევა;    </w:t>
      </w:r>
    </w:p>
    <w:p w14:paraId="5238E630"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სააგენტოს უფლებამოსილი პირების მიერ ქვეყნის მასშტაბით განხორციელდა პესტიციდებისა და აგროქიმიკატების სარეალიზაციო ობიექტების აღრიცხვა, ასევე კანონდებლობით დადგენილი წესის შესაბამისად მიმდინარეობდა 50 მდე სარეალიზაციო ობიექტების აღიარების პროცედურების განხორციელება;</w:t>
      </w:r>
    </w:p>
    <w:p w14:paraId="6BE39D19"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ჩატარდა კალიების წინასწარი მონიტორინგი. განხორციელდა 8 ერთეული ულტრამცირემოცულობიანი შემასხურებელი აგრეგატის მოწოდება. ხელშეკრულება გაფორმდა მომწოდებელთან და უახლოეს პერიოდში მოწოდებული იქნება კალიების საწინააღმდეგო, ინსექტიციდები: ლამბდა ციჰალოტრინისა და ტეფლუბენზურონის შემცველი პრეპარატები. დამუშავდა  25 000 ჰა ფათობი;  </w:t>
      </w:r>
    </w:p>
    <w:p w14:paraId="160EBAE0"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საკარანტინო მავნე ორგანიზმების გამოვლენის მიზნით, განისაზღვრა მიმდინარე წელს პროგრამის ფარგლებში გამოსაკვლევი  საკარანტინო მავნე ორგანმების სია და ნიმუშების რაოდენობა; </w:t>
      </w:r>
    </w:p>
    <w:p w14:paraId="4E23E157"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bookmarkStart w:id="37" w:name="_Hlk109472991"/>
      <w:r w:rsidRPr="00F04769">
        <w:rPr>
          <w:bCs/>
          <w:sz w:val="22"/>
          <w:szCs w:val="22"/>
        </w:rPr>
        <w:lastRenderedPageBreak/>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დასავლეთ საქართველოში უკვე მიღებულია ღონისძიებებისათვის საჭირო სინთეზური პირეტორიდების 200 000 ლიტრამდე ინსექტიციდი, ასევე 50 000 ფერომონი. მონიტორინგის მიზნით განთავსებულია 3 500 ფერომონი, მოიზიდე და გაანადგურე სადგურებზე განთავსებულია 18 200 ფერომონი, დამუშავებულია 13 000 ჰექტარი ფართობი.</w:t>
      </w:r>
    </w:p>
    <w:bookmarkEnd w:id="37"/>
    <w:p w14:paraId="5188A8C3" w14:textId="77777777" w:rsidR="00437508" w:rsidRPr="00F04769" w:rsidRDefault="00437508" w:rsidP="00A6727B">
      <w:pPr>
        <w:pStyle w:val="ListParagraph"/>
        <w:spacing w:after="0" w:line="240" w:lineRule="auto"/>
        <w:ind w:left="0"/>
        <w:jc w:val="both"/>
        <w:rPr>
          <w:rFonts w:ascii="Sylfaen" w:hAnsi="Sylfaen" w:cs="Sylfaen"/>
          <w:b/>
          <w:lang w:val="ka-GE"/>
        </w:rPr>
      </w:pPr>
    </w:p>
    <w:p w14:paraId="02BF18BC" w14:textId="77777777" w:rsidR="00437508" w:rsidRPr="00F04769" w:rsidRDefault="00437508"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78249A3E" w14:textId="77777777" w:rsidR="00437508" w:rsidRPr="00F04769" w:rsidRDefault="00437508" w:rsidP="00A6727B">
      <w:pPr>
        <w:pStyle w:val="ListParagraph"/>
        <w:spacing w:after="0" w:line="240" w:lineRule="auto"/>
        <w:ind w:left="0"/>
        <w:jc w:val="both"/>
        <w:rPr>
          <w:rFonts w:ascii="Sylfaen" w:hAnsi="Sylfaen" w:cs="Sylfaen"/>
          <w:b/>
          <w:lang w:val="ka-GE"/>
        </w:rPr>
      </w:pPr>
    </w:p>
    <w:p w14:paraId="2F3E3456"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006AA2BC" w14:textId="77777777" w:rsidR="00437508" w:rsidRPr="00F04769" w:rsidRDefault="00437508" w:rsidP="00A6727B">
      <w:pPr>
        <w:pStyle w:val="ListParagraph"/>
        <w:numPr>
          <w:ilvl w:val="0"/>
          <w:numId w:val="36"/>
        </w:numPr>
        <w:spacing w:after="0" w:line="240" w:lineRule="auto"/>
        <w:jc w:val="both"/>
        <w:rPr>
          <w:rFonts w:ascii="Sylfaen" w:hAnsi="Sylfaen" w:cs="Sylfaen"/>
          <w:lang w:val="ka-GE"/>
        </w:rPr>
      </w:pPr>
      <w:r w:rsidRPr="00F04769">
        <w:rPr>
          <w:rFonts w:ascii="Sylfaen" w:hAnsi="Sylfaen" w:cs="Sylfaen"/>
          <w:lang w:val="ka-GE"/>
        </w:rPr>
        <w:t>სსიპ - სოფლის მეურნეობის სამეცნიერო-კვლევითი ცენტრი</w:t>
      </w:r>
    </w:p>
    <w:p w14:paraId="15F1B175" w14:textId="77777777" w:rsidR="00437508" w:rsidRPr="00F04769" w:rsidRDefault="00437508" w:rsidP="00A6727B">
      <w:pPr>
        <w:pStyle w:val="ListParagraph"/>
        <w:spacing w:after="0" w:line="240" w:lineRule="auto"/>
        <w:jc w:val="both"/>
        <w:rPr>
          <w:rFonts w:ascii="Sylfaen" w:hAnsi="Sylfaen" w:cs="Sylfaen"/>
          <w:lang w:val="ka-GE"/>
        </w:rPr>
      </w:pPr>
    </w:p>
    <w:p w14:paraId="7431A0F4"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bookmarkStart w:id="38" w:name="_Hlk108688236"/>
      <w:r w:rsidRPr="00F04769">
        <w:rPr>
          <w:bCs/>
          <w:sz w:val="22"/>
          <w:szCs w:val="22"/>
        </w:rPr>
        <w:t>ხობის მუნიციპალიტეტის სოფელ ნახშირღელეში მიმდინარეობდა მეგრული წითელი ჯიშის საცდელი ნახირის  ექსტერიერის, ფურების პროდუქტიულობის, მოზარდის განვითარების შესწავლა;</w:t>
      </w:r>
    </w:p>
    <w:p w14:paraId="2EF8B8F9"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განხორციელდა კვლევები მეგრული წითელი საქონლის საცდელი ნახირების მერძეული პროდუქტიულობის შესასწავლად; </w:t>
      </w:r>
    </w:p>
    <w:p w14:paraId="16DD0226"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დინამიკაში შესწავლილია სარძეო კოოპერატივების ნახირებში  კავკასიური წაბლა ჯიშის 25 დეკეულის ზრდის მაჩვენებლები და განხორციელდა კუროების მიერ დაგრილებული დედა  პირუტყვის აღრიცხვა, ასევე გრძელდება ნახირის სამეურნეო-პროდუქტიული მაჩვენებლების კვლევა;</w:t>
      </w:r>
    </w:p>
    <w:p w14:paraId="37A82F8A"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ქართული მთის ჯიშის საცდელი ნახირის მოშენება, ნამატის მიღება, პროდუქტიულობის შესწავლა,  პირუტყვის  დაგრილება და კვების  მონიტორინგი;</w:t>
      </w:r>
    </w:p>
    <w:p w14:paraId="4A34A2C4"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მეკვერცხული პროდუქტიულობის აღრიცხვა ქათმისთვის, იხვისთვის და ინდაურისთვის;</w:t>
      </w:r>
    </w:p>
    <w:p w14:paraId="605506AD"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შესწავლილია  ჯავახური რუხი და ჭრელი  ბატის,  კოლხური ხოხბის და ჩალისფერი ინდაურის კვერცხდების ინტენსიობა და კვერცხის ფიზიკური და საინკუბაციო მაჩვენებლები;</w:t>
      </w:r>
    </w:p>
    <w:p w14:paraId="38EE1402"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დადგინდა ფუტკრის ოჯახების გამოზამთრების შედეგები; სანაშენე ბირთვისათვის შეირჩა ფუტკრის საუკეთესო 25 ოჯახი; სანაშენე და რეპროდუქტორი ოჯახებიდან გამოყვანილ იქნა 230 განაყოფიერებული დედა ფუტკარი; გამოწურული იქნა 180 კგ თაფლი;</w:t>
      </w:r>
    </w:p>
    <w:p w14:paraId="20825F8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ჩოხატაურის მუნიციპალიტეტში ტყის სატაქსაციო მასალების დამუშავებით დადგენილ იქნა 5 კვარტლის სამთაბარო ადგილები;</w:t>
      </w:r>
    </w:p>
    <w:p w14:paraId="4498815C"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გატარებულია ფუტკრის დაავადებების საწინააღმდეგოდ პრევენციული ღონისძიებები ბიპინი T-ს და აპიმაქსის გამოყენებით;</w:t>
      </w:r>
    </w:p>
    <w:p w14:paraId="29A777CC"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2021 წლის საშემოდგომო და 2022 წლის საგაზაფხულო აღწერის საფუძველზე  დადგინდა ფუტკრის ოჯახების გამოზამთრების შედეგები;</w:t>
      </w:r>
    </w:p>
    <w:p w14:paraId="18AB8AA1"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ჩატარდა გრენის ნაწილობრივი მიკროანალიზი. გაისინჯა 40 ჯიშის გრენა. დამზადდა 300 ცალი კოლოფი;</w:t>
      </w:r>
    </w:p>
    <w:p w14:paraId="07F1FAD7"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ქართულ სასურსათო პროდუქტთა ნუტრიენტული შემცველობის ბაზას დაემატა 57 ახალი ერთეული. მონაცემთა ბაზა მზადაა კომპიუტერული უზრუნველყოფის პროგრამაში (Nutritics) ინტეგრირებისთვის;</w:t>
      </w:r>
    </w:p>
    <w:p w14:paraId="6930ADF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საქართველოში ინვაზიური მწერის - ფრთალაქიანი დროზოფილას რისკის შეფასებისათვის   თვისობრივი და რაოდენობრივი მეთოდების განსაზღვრა;</w:t>
      </w:r>
    </w:p>
    <w:p w14:paraId="0B8FE9B4"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საქართველოს ტერიტორიაზე ფრთალაქიანი დროზოფილას შესაძლო შემოჭრა, გავრცელების, დამკვიდრების რისკის დონეები განისაზღვრა თვისობრივი მეთოდით, რისთვისაც გამოყენებულია EPPO-ს (ევროპის მცენარეთა დაცვის ორგანიზაცია) მიერ რეკომენდებული პროგრამა CAPRA;</w:t>
      </w:r>
    </w:p>
    <w:p w14:paraId="2B055E9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bookmarkStart w:id="39" w:name="_Hlk108688258"/>
      <w:bookmarkEnd w:id="38"/>
      <w:r w:rsidRPr="00F04769">
        <w:rPr>
          <w:bCs/>
          <w:sz w:val="22"/>
          <w:szCs w:val="22"/>
        </w:rPr>
        <w:t>შედგენილია ბიოპრეპარატების გამოყენების სქემა თითოეული კულტურისათვის;</w:t>
      </w:r>
    </w:p>
    <w:p w14:paraId="080B2D57"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წილკნის საცდელი ნაკვეთისათვის მარცვლოვან, პარკოსან, ტექნიკურ და ბოსტნეულ კულტურებთან  ერთად ურთიერთშეთავსებადობის პრინციპების  შესაბამისად  შეირჩა არომატული და პესტიდური აქტივობის მქონე მცენარეეები  და მომზადდა შერეული ნათესების სქემები;</w:t>
      </w:r>
    </w:p>
    <w:p w14:paraId="2FD70B98"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ბიოპრეპარატებით დამუშავებული თესლი დაითესა საჩითილე კასეტებში;</w:t>
      </w:r>
    </w:p>
    <w:p w14:paraId="67E48767"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დნმ-ის საექსტრაქციო მასალა აღებულია ვაზის 20 სხვადასხვა ჯიშიდან;</w:t>
      </w:r>
    </w:p>
    <w:p w14:paraId="452B7BA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ჯიღაურას ბაზის სადედე და საკოლექციო ვენახებიდან აღებულია ვაზის რქების 300-ზე მეტი ნიმუში და გამოკვლეულია იმუნოფერმენტული ანალიზის (Das-ELISA) მეთოდით, ასევე FAO-ს პროექტის საშუალებით მოწოდებული 350 ვაზის რქის ნიმუში;</w:t>
      </w:r>
    </w:p>
    <w:p w14:paraId="303435A0"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დამუშავებულია თვითმავალ შასზე დააგრეგატებული ბრტყლად სასხლავი აპარატის ტექნოლოგიური სქემა და სამუშაო ორგანოების ესკიზური ნახაზები;</w:t>
      </w:r>
    </w:p>
    <w:p w14:paraId="5DFA012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განისაზღვრა ოპერაციების ჩამონათვალი და მათი შესრულების კალენდარული ვადები როგორც ფისტის გაშენების, ასევე სრულასაკოვანი ფისტის მოვლა-მოყვანის სამანქანო ტექნოლოგიებისთვის;            </w:t>
      </w:r>
    </w:p>
    <w:p w14:paraId="5B0C3B8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მოტანილია  წყალამწი დანადგარების ავტომატური მუშაობის სანიმუშო სქემა და აღწერილია მისი ავტომატურ რეჟიმში მუშაობა, შედგენილია წყლის გაყვანილობის სქემა;</w:t>
      </w:r>
    </w:p>
    <w:p w14:paraId="7F552AA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ბოსტნეული დათესილია 24 საჩითილე კასეტაში, პომიდორი სათბურში 588 ბუდნაში და 350 კვ.მ. კომბოსტოსნაირები  ჩათესილია საჩითელეებში;</w:t>
      </w:r>
    </w:p>
    <w:p w14:paraId="0152E6E6"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გაშენდა ხეხილის ინტროდუცირებული ჯიშების ახალი საკოლექციო ნაკვეთი (ჯიღაურა); </w:t>
      </w:r>
    </w:p>
    <w:p w14:paraId="6470B3EF"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შეივსო 10 მდე ახალი ფორმით ადგილობრივი ჯიშების კოლექცია;</w:t>
      </w:r>
    </w:p>
    <w:p w14:paraId="52B3C25F"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ჩატარებულია საგაზაფხულო გასხვლა  UFO-ს და ესპანური ბუჩქის მეთოდოლოგიით ;</w:t>
      </w:r>
    </w:p>
    <w:p w14:paraId="5534A70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დესკრიპტორების მიხედვით აღწერილია საკვლევი ჯიშები ორბელური ოჯალეში, ცოლიკოური, დაზუსტდა საკვლევი ჯიშის იდენტურობა;</w:t>
      </w:r>
    </w:p>
    <w:p w14:paraId="5FF9972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ღვინის ლექიდან მოხსნა და მიღებულია 700 ლ მოცულობის წითელი და 850 ლ მოცულობის თეთრი ღვინო; ჩამოსხმულია 25 ჯიშის 350 ბოთლი;</w:t>
      </w:r>
    </w:p>
    <w:p w14:paraId="0529AA6A"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მიღებულია ვაზის ჯიშების, ქისისა და ხიხვის ღვინის საფუარის სპონტანური მიკროფლორის ბიომასები;</w:t>
      </w:r>
    </w:p>
    <w:p w14:paraId="2A7B4ACC"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მოძიებულია: კივის პერსპექტიული ჯიშ-ფორმა, ყვითელგულა კივი, ჩინეთში სელექციით მიღებული წითელგულა კივი,  ფეიჰოას პერსპექტიული ჯიშ-ფორმა - აპოლო; საკოლექციო ნაკვეთზე დაირგო ყვითელგულა კივი;</w:t>
      </w:r>
    </w:p>
    <w:p w14:paraId="56F146F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დაკალმებულია წითელგულა კივის მცენარეები, ასევე ლიმონი მეიერი, ლიმონი ბჟუჟი, ლიმონი ახალქართული;</w:t>
      </w:r>
    </w:p>
    <w:p w14:paraId="013CE0F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ახალქალაქის და ახალციხის ბაზაზე ნაკვეთი გაწმენდილია თავთავიანი კულტურებისთვის;</w:t>
      </w:r>
    </w:p>
    <w:p w14:paraId="178FAFD7"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დამუშავდა ევროკავშირის დირექტივა COMMISSION IMPLEMENTING DIRECTIVE 2014/98/EU;</w:t>
      </w:r>
    </w:p>
    <w:p w14:paraId="7E59767D"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დამუშავდა დაფნის კულტურის სერტიფიცირების სქემის დეტალები;</w:t>
      </w:r>
    </w:p>
    <w:p w14:paraId="49238545"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სათესლე და სარგავი მასალის მწარმოებელთა რეესტრს  დაემატა სარგავი მასალის 5 მწარმოებელი;</w:t>
      </w:r>
    </w:p>
    <w:p w14:paraId="72BC80D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გაცემულია სარგავი მასალის 17 პარტიისთვის სერტიფიკატი;</w:t>
      </w:r>
    </w:p>
    <w:p w14:paraId="44A834C4"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შემოწმდა დოკუმენტაცია 6 სანერგე მეურნეობის მდგომარეობის შესახებ, 5 სანერგის მდგომარეობა დადებითად შეფასდა. 1 სანერგეს მიეცა შესაბამისი მითითებები, დოკუმენტაციის სრულად წარმოდგენის შესახებ;</w:t>
      </w:r>
    </w:p>
    <w:p w14:paraId="03FD0991"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საკოლექციო ნაკვეთზე საცდელად დაირგო ჰოლანდიური კომპანიის „CIBA“-ს მიერ გადმოცემული  მისკანტუსის 400 მცენარე;</w:t>
      </w:r>
      <w:r w:rsidRPr="00F04769">
        <w:rPr>
          <w:bCs/>
          <w:sz w:val="22"/>
          <w:szCs w:val="22"/>
        </w:rPr>
        <w:tab/>
      </w:r>
    </w:p>
    <w:p w14:paraId="1D64A24C"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ჩამოსხმულია ვაზის  25 ჯიშის 350 ბოთლი ღვინო;</w:t>
      </w:r>
    </w:p>
    <w:p w14:paraId="38B2EDF0"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ჩატარდა 2 საველე დღე ხეხილის ჯიშის და ნორმების საკითხებზე;</w:t>
      </w:r>
    </w:p>
    <w:p w14:paraId="435EF019"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სათესლე და სარგავი მასალის მწარმოებელთა რეესტრს  დაემატა სარგავი მასალის 6 და სათესლე მასალის 2 მწარმოებელი;</w:t>
      </w:r>
    </w:p>
    <w:p w14:paraId="2C2DB5B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მდგომარეობის შესწავლის მიზნით განხილულია 9 სანერგე მეურნოების მიერ წარმოდგენილი დოკუმენტები;</w:t>
      </w:r>
    </w:p>
    <w:p w14:paraId="70A1F883"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დაფნის კულტურის მწარმოებელ 9 ფერმერთან ადგილზე ჩატარდა ინსპექტირება და სადედე ბაღების ვიზუალური დათვალიერება;  </w:t>
      </w:r>
    </w:p>
    <w:p w14:paraId="10C7A62A"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ინსპექტირება ჩატარდა თესლის მწარმოებელ 2 ფერმერთან;</w:t>
      </w:r>
      <w:r w:rsidRPr="00F04769">
        <w:rPr>
          <w:bCs/>
          <w:sz w:val="22"/>
          <w:szCs w:val="22"/>
        </w:rPr>
        <w:tab/>
      </w:r>
    </w:p>
    <w:p w14:paraId="563E5460"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კატალოგში დაემატა ვაზის 17 ადგილობრივი ჯიში.</w:t>
      </w:r>
      <w:bookmarkEnd w:id="39"/>
    </w:p>
    <w:p w14:paraId="3037CCC7"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bookmarkStart w:id="40" w:name="_Hlk108688274"/>
      <w:r w:rsidRPr="00F04769">
        <w:rPr>
          <w:bCs/>
          <w:sz w:val="22"/>
          <w:szCs w:val="22"/>
        </w:rPr>
        <w:t>განისაზღვრა ყურძნის ჯიშებში დანაკარგების რაოდენობა ცალკეული ვარიანტების მიხედვით;</w:t>
      </w:r>
    </w:p>
    <w:p w14:paraId="67B7C954"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მიღებულია 16 საკვლევი ნიმუში, რომლისგანაც შემუშავდება სხვადასხვა პროფილაქტიკური სასმელების მიღების ტექნოლოგია;</w:t>
      </w:r>
    </w:p>
    <w:p w14:paraId="10B38FF5"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ექსტრაქციის გზით მომზადდა საანალიზო  ნიმუშები (მშრალი ალუბალი- ოთხი ჯიში და მშრალი ქლიავი - 3 ჯიში,) სულ 7 ვარიანტი;</w:t>
      </w:r>
    </w:p>
    <w:p w14:paraId="53A667D2"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გაანალიზებულია და  შეფასებულია  სასუფრე ყურძნის ნიმუშების  შენახვის შედეგები, როგორც  შენახვისუნარიანობის ასევე ბიოქიმიური მაჩვენებლების მიხედვით; </w:t>
      </w:r>
      <w:r w:rsidRPr="00F04769">
        <w:rPr>
          <w:bCs/>
          <w:sz w:val="22"/>
          <w:szCs w:val="22"/>
        </w:rPr>
        <w:tab/>
      </w:r>
    </w:p>
    <w:p w14:paraId="31E9B782"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დამზადდა ქიმიური რეაქტივები საცდელ ნიმუშებში ქიმიური ანალიზების ჩატარების მიზნით, ასევე მომზადდა მაცივარ საკანი ექსპერიმენტების ჩასატარებლად;</w:t>
      </w:r>
    </w:p>
    <w:p w14:paraId="6E31D65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გაანალიზებული და დამუშავებულია ბლის ჯიშებში ჩატარებული ექსპერიმენტისა და ბიოქიმიური კვლევის შედეგები;</w:t>
      </w:r>
      <w:r w:rsidRPr="00F04769">
        <w:rPr>
          <w:bCs/>
          <w:sz w:val="22"/>
          <w:szCs w:val="22"/>
        </w:rPr>
        <w:tab/>
      </w:r>
    </w:p>
    <w:p w14:paraId="08F962FD"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აღებულია ნივრის 2  ფორმა, მიმდინარეობდა შენახვისათვის წინასწარი დამუშავება, კონდიციამდე მიყვანა-გამოშრობა;</w:t>
      </w:r>
      <w:r w:rsidRPr="00F04769">
        <w:rPr>
          <w:bCs/>
          <w:sz w:val="22"/>
          <w:szCs w:val="22"/>
        </w:rPr>
        <w:tab/>
        <w:t xml:space="preserve">                  </w:t>
      </w:r>
    </w:p>
    <w:p w14:paraId="6257362F"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განისაზღვრა მშრალი ხილის ძირითადი ტექნოლოგიური მახასიათებლები:  ხმნ, °B; pH; ტიტრული მჟავიანობა, %  - ჯიშების მიხედვით ;</w:t>
      </w:r>
      <w:r w:rsidRPr="00F04769">
        <w:rPr>
          <w:bCs/>
          <w:sz w:val="22"/>
          <w:szCs w:val="22"/>
        </w:rPr>
        <w:tab/>
      </w:r>
    </w:p>
    <w:p w14:paraId="46C6A4B5"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დამზადდა მშრალი ხილის და ბოსტნეულის  სხვადასხვა სახეობების  კომპოზიციის საფუძველზე ასორტი თაფლით;  </w:t>
      </w:r>
    </w:p>
    <w:p w14:paraId="4DA9825A"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მომზადდა იოგურტში შესატანი ინგრედიენტების - ყურძნის ანარჩენის ნიმუშები;</w:t>
      </w:r>
    </w:p>
    <w:p w14:paraId="7AFAA549"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ჩატარდა ხილის დეგუსტაცია: მშრალი ალუბალი, მშრალი ქლიავი , მშრალი ბალი -  გამოყენებულია ოსმოსური გაუწყლოების მეთოდი;</w:t>
      </w:r>
    </w:p>
    <w:p w14:paraId="7CA3E59D"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დამუშავდა ბიოქიმიური ძმრების გამოყენებით სხვადასხვა გადამუშავებული პროდუქტის რეცეპტურები;</w:t>
      </w:r>
      <w:r w:rsidRPr="00F04769">
        <w:rPr>
          <w:bCs/>
          <w:sz w:val="22"/>
          <w:szCs w:val="22"/>
        </w:rPr>
        <w:tab/>
      </w:r>
    </w:p>
    <w:p w14:paraId="36ACC13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bookmarkStart w:id="41" w:name="_Hlk108688326"/>
      <w:bookmarkEnd w:id="40"/>
      <w:r w:rsidRPr="00F04769">
        <w:rPr>
          <w:bCs/>
          <w:sz w:val="22"/>
          <w:szCs w:val="22"/>
        </w:rPr>
        <w:t>ნიადაგების საერთო მდგომარეობის შესწავლის ფარგლებში შედგენილია ნიადაგის ნიმუშების აღების წერტილების განმსაზღვრელი ბადე თეთრიწყაროს, მარნეულის და სიღნაღის მუნიციაპლიტეტებისთვის;</w:t>
      </w:r>
    </w:p>
    <w:p w14:paraId="1C7DBE64"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აღებულია  ნიადაგის 30 ნიმუში დედოფლისწყაროს მუნიციპალიტეტში, განხორციელდა მისი ლაბორატროიული კვლევისთვის მომზადება და კვლევა;</w:t>
      </w:r>
    </w:p>
    <w:p w14:paraId="1EFDC085"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ნაკვეთიდან, სასათბურე მეურნეობიდან აღებულია ნიადაგის 10 ნიმუში;</w:t>
      </w:r>
    </w:p>
    <w:p w14:paraId="07CF7F05"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ნიადაგის ნიმუშების აღება საცდელ- ნაკვეთიდან მრავალწყლოვანი კულტურების ქვეშ, აღებულია ნიადაგის 20 ნიმუში;</w:t>
      </w:r>
    </w:p>
    <w:p w14:paraId="3E4887FB"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ნიადაგის 30 ნიმუშის მომზადება ლაბორატროიული კვლევისთვის;</w:t>
      </w:r>
    </w:p>
    <w:p w14:paraId="7F95859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ნიადაგის 27  ლაბორატროიული კვლევა ნიადაგის ფიზიკურ, ქიმიურ და ფიზიკურ-ქიმიურ მახასიათებლებზე;</w:t>
      </w:r>
      <w:r w:rsidRPr="00F04769">
        <w:rPr>
          <w:bCs/>
          <w:sz w:val="22"/>
          <w:szCs w:val="22"/>
        </w:rPr>
        <w:tab/>
      </w:r>
    </w:p>
    <w:p w14:paraId="2633EBA5"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მომზადდა 2 რეკომენდაცია ვაზის და თხილის კულტურისთვის ნიადაგის ნაყოფიერების გაუმჯიბესების მიზნით;</w:t>
      </w:r>
      <w:r w:rsidRPr="00F04769">
        <w:rPr>
          <w:bCs/>
          <w:sz w:val="22"/>
          <w:szCs w:val="22"/>
        </w:rPr>
        <w:tab/>
      </w:r>
    </w:p>
    <w:p w14:paraId="30E3EC7D"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განხორციელდა ნიადაგის 87 ლაბორატორიული კვლევა ნიადაგის ფიზიკურ, ქიმიურ და ფიზიკურ-ქიმიურ მახასიათებლებზე.</w:t>
      </w:r>
      <w:bookmarkEnd w:id="41"/>
    </w:p>
    <w:p w14:paraId="32F43F31" w14:textId="77777777" w:rsidR="00437508" w:rsidRPr="00F04769" w:rsidRDefault="00437508" w:rsidP="00A6727B">
      <w:pPr>
        <w:spacing w:after="0" w:line="240" w:lineRule="auto"/>
        <w:ind w:left="360"/>
        <w:contextualSpacing/>
        <w:jc w:val="both"/>
        <w:rPr>
          <w:rFonts w:ascii="Sylfaen" w:hAnsi="Sylfaen"/>
          <w:lang w:val="ka-GE"/>
        </w:rPr>
      </w:pPr>
    </w:p>
    <w:p w14:paraId="5F291516" w14:textId="77777777" w:rsidR="00437508" w:rsidRPr="00F04769" w:rsidRDefault="00437508"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10.6 კვების პროდუქტების, ცხოველთა და მცენარეთა დაავადებების დიაგნოსტიკა (პროგრამული კოდი: 31 14)</w:t>
      </w:r>
    </w:p>
    <w:p w14:paraId="461AE879" w14:textId="77777777" w:rsidR="00437508" w:rsidRPr="00F04769" w:rsidRDefault="00437508" w:rsidP="00A6727B">
      <w:pPr>
        <w:pStyle w:val="ListParagraph"/>
        <w:spacing w:after="0" w:line="240" w:lineRule="auto"/>
        <w:ind w:left="0"/>
        <w:jc w:val="both"/>
        <w:rPr>
          <w:rFonts w:ascii="Sylfaen" w:hAnsi="Sylfaen" w:cs="Sylfaen"/>
          <w:b/>
          <w:lang w:val="ka-GE"/>
        </w:rPr>
      </w:pPr>
    </w:p>
    <w:p w14:paraId="115550FD"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1110A406" w14:textId="77777777" w:rsidR="00437508" w:rsidRPr="00F04769" w:rsidRDefault="00437508" w:rsidP="00A6727B">
      <w:pPr>
        <w:pStyle w:val="ListParagraph"/>
        <w:numPr>
          <w:ilvl w:val="0"/>
          <w:numId w:val="35"/>
        </w:numPr>
        <w:spacing w:after="0" w:line="240" w:lineRule="auto"/>
        <w:jc w:val="both"/>
        <w:rPr>
          <w:rFonts w:ascii="Sylfaen" w:hAnsi="Sylfaen" w:cs="Sylfaen"/>
          <w:lang w:val="ka-GE"/>
        </w:rPr>
      </w:pPr>
      <w:r w:rsidRPr="00F04769">
        <w:rPr>
          <w:rFonts w:ascii="Sylfaen" w:hAnsi="Sylfaen" w:cs="Sylfaen"/>
          <w:lang w:val="ka-GE"/>
        </w:rPr>
        <w:t>სსიპ - სოფლის მეურნეობის სახელმწიფო ლაბორატორია</w:t>
      </w:r>
    </w:p>
    <w:p w14:paraId="467130CD" w14:textId="77777777" w:rsidR="00437508" w:rsidRPr="00F04769" w:rsidRDefault="00437508" w:rsidP="00A6727B">
      <w:pPr>
        <w:pStyle w:val="ListParagraph"/>
        <w:spacing w:after="0" w:line="240" w:lineRule="auto"/>
        <w:ind w:left="0"/>
        <w:jc w:val="both"/>
        <w:rPr>
          <w:rFonts w:ascii="Sylfaen" w:hAnsi="Sylfaen" w:cs="Sylfaen"/>
          <w:lang w:val="ka-GE"/>
        </w:rPr>
      </w:pPr>
    </w:p>
    <w:p w14:paraId="7C209B38" w14:textId="77777777" w:rsidR="008D3559" w:rsidRPr="008D3559" w:rsidRDefault="008D3559" w:rsidP="008D3559">
      <w:pPr>
        <w:pStyle w:val="abzacixml"/>
        <w:numPr>
          <w:ilvl w:val="0"/>
          <w:numId w:val="20"/>
        </w:numPr>
        <w:autoSpaceDE w:val="0"/>
        <w:autoSpaceDN w:val="0"/>
        <w:adjustRightInd w:val="0"/>
        <w:spacing w:line="240" w:lineRule="auto"/>
        <w:ind w:left="0"/>
        <w:rPr>
          <w:bCs/>
          <w:sz w:val="22"/>
          <w:szCs w:val="22"/>
        </w:rPr>
      </w:pPr>
      <w:r w:rsidRPr="008D3559">
        <w:rPr>
          <w:bCs/>
          <w:sz w:val="22"/>
          <w:szCs w:val="22"/>
        </w:rPr>
        <w:t>საანგარიშო პერიოდში ქვეყნის მასშტაბით ლაბორატორიაში შესული იქნა დაახლოებით - 108 938 ნიმუში, შეაბამისად ჩატარებულია 139 876 სხვადასხვა სახის ლაბორატორიული კვლევა;</w:t>
      </w:r>
    </w:p>
    <w:p w14:paraId="09EF9E58" w14:textId="77777777" w:rsidR="008D3559" w:rsidRPr="008D3559" w:rsidRDefault="008D3559" w:rsidP="008D3559">
      <w:pPr>
        <w:pStyle w:val="abzacixml"/>
        <w:numPr>
          <w:ilvl w:val="0"/>
          <w:numId w:val="20"/>
        </w:numPr>
        <w:autoSpaceDE w:val="0"/>
        <w:autoSpaceDN w:val="0"/>
        <w:adjustRightInd w:val="0"/>
        <w:spacing w:line="240" w:lineRule="auto"/>
        <w:ind w:left="0"/>
        <w:rPr>
          <w:bCs/>
          <w:sz w:val="22"/>
          <w:szCs w:val="22"/>
        </w:rPr>
      </w:pPr>
      <w:r w:rsidRPr="008D3559">
        <w:rPr>
          <w:bCs/>
          <w:sz w:val="22"/>
          <w:szCs w:val="22"/>
        </w:rPr>
        <w:t>მიმდინარეობდა სხვადასხვა გამოკვლევები მათ შორის ინფექციურ დაავადებებზე (ბრუცელოზი, მრპ-ს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- 15, ბრუცელოზი - 1 177, ცხოველთა პარაზიტული დაავადება - 56, პასტერელოზი - 9, სალმონელოზი - 2, მასტიტი - 274, ბრადზოტი - 5, ჯილეხი - 8, კოლიბაქტერიოზი - 13;</w:t>
      </w:r>
    </w:p>
    <w:p w14:paraId="489A5821" w14:textId="77777777" w:rsidR="008D3559" w:rsidRPr="008D3559" w:rsidRDefault="008D3559" w:rsidP="008D3559">
      <w:pPr>
        <w:pStyle w:val="abzacixml"/>
        <w:numPr>
          <w:ilvl w:val="0"/>
          <w:numId w:val="20"/>
        </w:numPr>
        <w:autoSpaceDE w:val="0"/>
        <w:autoSpaceDN w:val="0"/>
        <w:adjustRightInd w:val="0"/>
        <w:spacing w:line="240" w:lineRule="auto"/>
        <w:ind w:left="0"/>
        <w:rPr>
          <w:bCs/>
          <w:sz w:val="22"/>
          <w:szCs w:val="22"/>
        </w:rPr>
      </w:pPr>
      <w:r w:rsidRPr="008D3559">
        <w:rPr>
          <w:bCs/>
          <w:sz w:val="22"/>
          <w:szCs w:val="22"/>
        </w:rPr>
        <w:t>განხორციელდა 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სალმონელა - 75, ნაწლავის ჩხირის ჯგუფის ბაქტერიები - 128, აერობული მიკროორგანიზმების კოლონიების რაოდენობა - 109, ფეკალური სტრეპტოკოკი (წყალში) – 8, ენტერობაქტერიები - 6;</w:t>
      </w:r>
    </w:p>
    <w:p w14:paraId="6433D2BC" w14:textId="77777777" w:rsidR="008D3559" w:rsidRPr="008D3559" w:rsidRDefault="008D3559" w:rsidP="008D3559">
      <w:pPr>
        <w:pStyle w:val="abzacixml"/>
        <w:numPr>
          <w:ilvl w:val="0"/>
          <w:numId w:val="20"/>
        </w:numPr>
        <w:autoSpaceDE w:val="0"/>
        <w:autoSpaceDN w:val="0"/>
        <w:adjustRightInd w:val="0"/>
        <w:spacing w:line="240" w:lineRule="auto"/>
        <w:ind w:left="0"/>
        <w:rPr>
          <w:bCs/>
          <w:sz w:val="22"/>
          <w:szCs w:val="22"/>
        </w:rPr>
      </w:pPr>
      <w:r w:rsidRPr="008D3559">
        <w:rPr>
          <w:bCs/>
          <w:sz w:val="22"/>
          <w:szCs w:val="22"/>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აღნიშნულ კვლევებში გაიცა დადებითი პასუხები: ენტომოლოგიური - 27, მიკოლოგიური - 108, ჰელმინთოლოგიური - 11.</w:t>
      </w:r>
    </w:p>
    <w:p w14:paraId="30E7FD80" w14:textId="77777777" w:rsidR="00437508" w:rsidRPr="00F04769" w:rsidRDefault="00437508" w:rsidP="00A6727B">
      <w:pPr>
        <w:pStyle w:val="ListParagraph"/>
        <w:spacing w:after="0" w:line="240" w:lineRule="auto"/>
        <w:ind w:left="360"/>
        <w:jc w:val="both"/>
        <w:rPr>
          <w:rFonts w:ascii="Sylfaen" w:hAnsi="Sylfaen" w:cs="Sylfaen"/>
          <w:lang w:val="ka-GE"/>
        </w:rPr>
      </w:pPr>
    </w:p>
    <w:p w14:paraId="4EF4D457" w14:textId="77777777" w:rsidR="00437508" w:rsidRPr="00F04769" w:rsidRDefault="00437508"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2182FA54" w14:textId="77777777" w:rsidR="00437508" w:rsidRPr="00F04769" w:rsidRDefault="00437508" w:rsidP="00A6727B">
      <w:pPr>
        <w:pStyle w:val="ListParagraph"/>
        <w:spacing w:after="0" w:line="240" w:lineRule="auto"/>
        <w:ind w:left="0"/>
        <w:jc w:val="both"/>
        <w:rPr>
          <w:rFonts w:ascii="Sylfaen" w:hAnsi="Sylfaen" w:cs="Sylfaen"/>
          <w:b/>
          <w:lang w:val="ka-GE"/>
        </w:rPr>
      </w:pPr>
    </w:p>
    <w:p w14:paraId="38CA317F" w14:textId="77777777" w:rsidR="00437508" w:rsidRPr="00F04769" w:rsidRDefault="00437508"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3FD9ABD4" w14:textId="77777777" w:rsidR="00437508" w:rsidRPr="00F04769" w:rsidRDefault="00437508" w:rsidP="00A6727B">
      <w:pPr>
        <w:pStyle w:val="ListParagraph"/>
        <w:numPr>
          <w:ilvl w:val="0"/>
          <w:numId w:val="35"/>
        </w:numPr>
        <w:spacing w:after="0" w:line="240" w:lineRule="auto"/>
        <w:jc w:val="both"/>
        <w:rPr>
          <w:rFonts w:ascii="Sylfaen" w:hAnsi="Sylfaen" w:cs="Sylfaen"/>
          <w:lang w:val="ka-GE"/>
        </w:rPr>
      </w:pPr>
      <w:r w:rsidRPr="00F04769">
        <w:rPr>
          <w:rFonts w:ascii="Sylfaen" w:hAnsi="Sylfaen" w:cs="Sylfaen"/>
          <w:lang w:val="ka-GE"/>
        </w:rPr>
        <w:t>სსიპ - მიწის მდგრადი მართვისა და მიწათსარგებლობის მონიტორინგის ეროვნული სააგენტო</w:t>
      </w:r>
    </w:p>
    <w:p w14:paraId="1CA1C3ED" w14:textId="77777777" w:rsidR="00437508" w:rsidRPr="00F04769" w:rsidRDefault="00437508" w:rsidP="00A6727B">
      <w:pPr>
        <w:pStyle w:val="ListParagraph"/>
        <w:spacing w:after="0" w:line="240" w:lineRule="auto"/>
        <w:ind w:left="0"/>
        <w:jc w:val="both"/>
        <w:rPr>
          <w:rFonts w:ascii="Sylfaen" w:hAnsi="Sylfaen" w:cs="Sylfaen"/>
          <w:lang w:val="ka-GE"/>
        </w:rPr>
      </w:pPr>
    </w:p>
    <w:p w14:paraId="04E621C2"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გაფორმდა ხელშეკრულება საკონსულტაციო ცენტრ „გეოგრაფიკ“-თან, დაიწყო „მიწის რესურსების მონაცემთა ერთიანი ბაზის შექმნისა და მისი განვითარების შესახებ“ კონცეფციის შემუშავების პროცესი;</w:t>
      </w:r>
    </w:p>
    <w:p w14:paraId="0BA9CDF8"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დედოფლისწყაროსა და აბაშის მუნიციპალიტეტების მიწის ბალანსის შედგენასთან დაკავშირებით განხორციელდა მონაცემთა მოძიება, საჯარო რეესტრის ეროვნული სააგენტოდან რეგისტრირებული მიწის ნაკვეთების შესახებ ინფორმაციის გამოთხოვა, შეჯერება, სისტემატიზაცია და კარტოგრაფიული სამუშაოების ჩატარება;</w:t>
      </w:r>
    </w:p>
    <w:p w14:paraId="0C4F694E"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„სახელმწიფო საკუთრებაში არსებული საძოვრების ხელმისაწვდომობის სახელმწიფო პროგრამა“. პროგრამის ფარგლებში შემოსულია 161 განაცხადი, სადაც მოქალაქეები გამოხატავენ დაინტერესებას 11 776 ჰა. ფართობის საძოვრებზე;</w:t>
      </w:r>
    </w:p>
    <w:p w14:paraId="5D879061"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სააგენტოში მიწათსარგებლობის მონიტორინგის დისტანციური ზონდირებით წარმართვის პრაქტიკის დანერგვის შესაძლებლობების გაძლიერებას ემსახურებოდა სამუშაო ვიზიტი საფრანგეთში. გაიმართა შეხვედრები ფრანგული სააგენტოების Air Bus-ისა და IGNI FI-ის </w:t>
      </w:r>
      <w:r w:rsidRPr="00F04769">
        <w:rPr>
          <w:bCs/>
          <w:sz w:val="22"/>
          <w:szCs w:val="22"/>
        </w:rPr>
        <w:lastRenderedPageBreak/>
        <w:t>წარმომადგენლებთანაც. შეხვედრებზე განიხილებოდა მიწათსარგებლობის დისტანციური მონიტორინგის სისტემის დანერგვის შესაძლებლობები მიწის სააგენტოში;</w:t>
      </w:r>
    </w:p>
    <w:p w14:paraId="34BAB82C" w14:textId="77777777" w:rsidR="00437508" w:rsidRPr="00F04769" w:rsidRDefault="00437508"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ქარსაფარი (მინდორდაცვითი) ზოლის ინვენტარიზაციას მიწის მდგრადი მართვისა და მიწათსარგებლობის მონიტორინგის ეროვნული სააგენტო ახორციელებს მომსახურების შესყიდვის გზით. აღნიშნული ქვეპროგრამის ფარგლებში ელექტრონული ტენდერის საშუალებით განხორციელდა საგარეჯოსა და მარნეულის მუნიციპალიტეტებში არსებული ქარსაფარი (მინდორდაცვითი) ზოლების (საერთო ფართობით - 880 ჰა) ინვენტარიზაციის მომსახურების სახელმწიფო შესყიდვა, შესაბამისი ხელშეკრულება გაფორმებულია 2022 წლის 27 მაისს, შპს „საკონსულტაციო კომპანია - ბუნებრივ რესურსებთან“.</w:t>
      </w:r>
    </w:p>
    <w:p w14:paraId="7A384F24" w14:textId="77777777" w:rsidR="00437508" w:rsidRPr="00F04769" w:rsidRDefault="00437508" w:rsidP="00A6727B">
      <w:pPr>
        <w:spacing w:line="240" w:lineRule="auto"/>
      </w:pPr>
    </w:p>
    <w:p w14:paraId="5D410C24" w14:textId="475546F9" w:rsidR="000872E3" w:rsidRPr="00F04769" w:rsidRDefault="000872E3"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სასამართლო სისტემა</w:t>
      </w:r>
    </w:p>
    <w:p w14:paraId="2D9098D2" w14:textId="1F438C61" w:rsidR="00F04769" w:rsidRPr="00F04769" w:rsidRDefault="00F04769" w:rsidP="00F04769"/>
    <w:p w14:paraId="0561E8E5" w14:textId="77777777" w:rsidR="00F04769" w:rsidRPr="00F04769" w:rsidRDefault="00F04769" w:rsidP="00F04769">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11.1 სასამართლო სისტემა (პროგრამული კოდები 07 00–10 00)</w:t>
      </w:r>
    </w:p>
    <w:p w14:paraId="18303AE9" w14:textId="77777777" w:rsidR="00F04769" w:rsidRPr="00F04769" w:rsidRDefault="00F04769" w:rsidP="00F04769">
      <w:pPr>
        <w:pStyle w:val="abzacixml"/>
        <w:ind w:left="990" w:firstLine="0"/>
        <w:rPr>
          <w:sz w:val="22"/>
          <w:szCs w:val="22"/>
        </w:rPr>
      </w:pPr>
    </w:p>
    <w:p w14:paraId="0D50CC72" w14:textId="77777777" w:rsidR="00F04769" w:rsidRPr="00F04769" w:rsidRDefault="00F04769" w:rsidP="00F04769">
      <w:pPr>
        <w:pStyle w:val="ListParagraph"/>
        <w:spacing w:after="0" w:line="240" w:lineRule="auto"/>
        <w:ind w:left="0"/>
        <w:jc w:val="both"/>
        <w:rPr>
          <w:rFonts w:ascii="Sylfaen" w:hAnsi="Sylfaen" w:cs="Sylfaen"/>
        </w:rPr>
      </w:pPr>
      <w:r w:rsidRPr="00F04769">
        <w:rPr>
          <w:rFonts w:ascii="Sylfaen" w:hAnsi="Sylfaen" w:cs="Sylfaen"/>
        </w:rPr>
        <w:t xml:space="preserve">პროგრამის განმახორციელებელი:  </w:t>
      </w:r>
    </w:p>
    <w:p w14:paraId="6FBFF60C" w14:textId="77777777" w:rsidR="00F04769" w:rsidRPr="00F04769" w:rsidRDefault="00F04769">
      <w:pPr>
        <w:pStyle w:val="abzacixml"/>
        <w:numPr>
          <w:ilvl w:val="0"/>
          <w:numId w:val="77"/>
        </w:numPr>
        <w:tabs>
          <w:tab w:val="left" w:pos="1080"/>
        </w:tabs>
        <w:autoSpaceDE w:val="0"/>
        <w:autoSpaceDN w:val="0"/>
        <w:adjustRightInd w:val="0"/>
        <w:spacing w:line="240" w:lineRule="auto"/>
        <w:ind w:hanging="540"/>
        <w:rPr>
          <w:sz w:val="22"/>
          <w:szCs w:val="22"/>
          <w:lang w:val="en-US"/>
        </w:rPr>
      </w:pPr>
      <w:r w:rsidRPr="00F04769">
        <w:rPr>
          <w:sz w:val="22"/>
          <w:szCs w:val="22"/>
        </w:rPr>
        <w:t>საქართველოს იუსტიციის უმაღლესი საბჭო;</w:t>
      </w:r>
    </w:p>
    <w:p w14:paraId="324F12E3" w14:textId="77777777" w:rsidR="00F04769" w:rsidRPr="00F04769" w:rsidRDefault="00F04769">
      <w:pPr>
        <w:pStyle w:val="abzacixml"/>
        <w:numPr>
          <w:ilvl w:val="0"/>
          <w:numId w:val="77"/>
        </w:numPr>
        <w:tabs>
          <w:tab w:val="left" w:pos="1080"/>
        </w:tabs>
        <w:autoSpaceDE w:val="0"/>
        <w:autoSpaceDN w:val="0"/>
        <w:adjustRightInd w:val="0"/>
        <w:spacing w:line="240" w:lineRule="auto"/>
        <w:ind w:hanging="540"/>
        <w:rPr>
          <w:sz w:val="22"/>
          <w:szCs w:val="22"/>
        </w:rPr>
      </w:pPr>
      <w:r w:rsidRPr="00F04769">
        <w:rPr>
          <w:sz w:val="22"/>
          <w:szCs w:val="22"/>
        </w:rPr>
        <w:t>საქართველოს იუსტიციის უმაღლეს საბჭოსთან არსებული სსიპ - საერთო სასამართლოების დეპარტამენტი;</w:t>
      </w:r>
    </w:p>
    <w:p w14:paraId="1E9450EE" w14:textId="77777777" w:rsidR="00F04769" w:rsidRPr="00F04769" w:rsidRDefault="00F04769">
      <w:pPr>
        <w:pStyle w:val="abzacixml"/>
        <w:numPr>
          <w:ilvl w:val="0"/>
          <w:numId w:val="77"/>
        </w:numPr>
        <w:tabs>
          <w:tab w:val="left" w:pos="1080"/>
        </w:tabs>
        <w:autoSpaceDE w:val="0"/>
        <w:autoSpaceDN w:val="0"/>
        <w:adjustRightInd w:val="0"/>
        <w:spacing w:line="240" w:lineRule="auto"/>
        <w:ind w:hanging="540"/>
        <w:rPr>
          <w:sz w:val="22"/>
          <w:szCs w:val="22"/>
        </w:rPr>
      </w:pPr>
      <w:r w:rsidRPr="00F04769">
        <w:rPr>
          <w:sz w:val="22"/>
          <w:szCs w:val="22"/>
        </w:rPr>
        <w:t>საქართველოს საკონსტიტუციო სასამართლო;</w:t>
      </w:r>
    </w:p>
    <w:p w14:paraId="3AF1725C" w14:textId="77777777" w:rsidR="00F04769" w:rsidRPr="00F04769" w:rsidRDefault="00F04769">
      <w:pPr>
        <w:pStyle w:val="abzacixml"/>
        <w:numPr>
          <w:ilvl w:val="0"/>
          <w:numId w:val="77"/>
        </w:numPr>
        <w:tabs>
          <w:tab w:val="left" w:pos="1080"/>
        </w:tabs>
        <w:autoSpaceDE w:val="0"/>
        <w:autoSpaceDN w:val="0"/>
        <w:adjustRightInd w:val="0"/>
        <w:spacing w:line="240" w:lineRule="auto"/>
        <w:ind w:hanging="540"/>
        <w:rPr>
          <w:sz w:val="22"/>
          <w:szCs w:val="22"/>
        </w:rPr>
      </w:pPr>
      <w:r w:rsidRPr="00F04769">
        <w:rPr>
          <w:sz w:val="22"/>
          <w:szCs w:val="22"/>
        </w:rPr>
        <w:t>საქართველოს უზენაესი სასამართლო.</w:t>
      </w:r>
    </w:p>
    <w:p w14:paraId="5BBCFA3A" w14:textId="77777777" w:rsidR="00F04769" w:rsidRPr="00F04769" w:rsidRDefault="00F04769" w:rsidP="00F04769">
      <w:pPr>
        <w:pStyle w:val="abzacixml"/>
        <w:ind w:left="990" w:firstLine="0"/>
        <w:rPr>
          <w:sz w:val="22"/>
          <w:szCs w:val="22"/>
        </w:rPr>
      </w:pPr>
    </w:p>
    <w:p w14:paraId="1D0614F2" w14:textId="77777777" w:rsidR="009522DA" w:rsidRPr="009522DA" w:rsidRDefault="009522DA" w:rsidP="009522DA">
      <w:pPr>
        <w:pStyle w:val="abzacixml"/>
        <w:numPr>
          <w:ilvl w:val="0"/>
          <w:numId w:val="20"/>
        </w:numPr>
        <w:autoSpaceDE w:val="0"/>
        <w:autoSpaceDN w:val="0"/>
        <w:adjustRightInd w:val="0"/>
        <w:spacing w:line="240" w:lineRule="auto"/>
        <w:ind w:left="0"/>
        <w:rPr>
          <w:bCs/>
          <w:sz w:val="22"/>
          <w:szCs w:val="22"/>
        </w:rPr>
      </w:pPr>
      <w:r w:rsidRPr="009522DA">
        <w:rPr>
          <w:bCs/>
          <w:sz w:val="22"/>
          <w:szCs w:val="22"/>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0D5E38D8" w14:textId="77777777" w:rsidR="009522DA" w:rsidRPr="009522DA" w:rsidRDefault="009522DA" w:rsidP="009522DA">
      <w:pPr>
        <w:pStyle w:val="abzacixml"/>
        <w:numPr>
          <w:ilvl w:val="0"/>
          <w:numId w:val="20"/>
        </w:numPr>
        <w:autoSpaceDE w:val="0"/>
        <w:autoSpaceDN w:val="0"/>
        <w:adjustRightInd w:val="0"/>
        <w:spacing w:line="240" w:lineRule="auto"/>
        <w:ind w:left="0"/>
        <w:rPr>
          <w:bCs/>
          <w:sz w:val="22"/>
          <w:szCs w:val="22"/>
        </w:rPr>
      </w:pPr>
      <w:r w:rsidRPr="009522DA">
        <w:rPr>
          <w:bCs/>
          <w:sz w:val="22"/>
          <w:szCs w:val="22"/>
        </w:rPr>
        <w:t>მაისის თვეში ჩატარდა მოსამართლეობის საკვალიფიკაციო გამოცდა. დარეგისტრირდა 314 კანდიდატი, გამოცდა ჩააბარა 38-მა აპლიკანტმა, მათ შორის, სამოქალაქო და ადმინისტრაციული სამართლის სპეციალიზაციით 31-მა, ხოლო სისხლის სამართლის სპეციალიზაციით - 7-მა;</w:t>
      </w:r>
    </w:p>
    <w:p w14:paraId="72B78165" w14:textId="77777777" w:rsidR="009522DA" w:rsidRPr="009522DA" w:rsidRDefault="009522DA" w:rsidP="009522DA">
      <w:pPr>
        <w:pStyle w:val="abzacixml"/>
        <w:numPr>
          <w:ilvl w:val="0"/>
          <w:numId w:val="20"/>
        </w:numPr>
        <w:autoSpaceDE w:val="0"/>
        <w:autoSpaceDN w:val="0"/>
        <w:adjustRightInd w:val="0"/>
        <w:spacing w:line="240" w:lineRule="auto"/>
        <w:ind w:left="0"/>
        <w:rPr>
          <w:bCs/>
          <w:sz w:val="22"/>
          <w:szCs w:val="22"/>
        </w:rPr>
      </w:pPr>
      <w:r w:rsidRPr="009522DA">
        <w:rPr>
          <w:bCs/>
          <w:sz w:val="22"/>
          <w:szCs w:val="22"/>
        </w:rPr>
        <w:t xml:space="preserve">განხორციელდა გამოსაცდელი ვადით დანიშნული 25 მოსამართლის რიგით პირველი შეფასება, ასევე გამოსაცდელი ვადით დანიშნული 3 მოსამართლის რიგით მესამე შეფასება; </w:t>
      </w:r>
    </w:p>
    <w:p w14:paraId="04EBF21C" w14:textId="77777777" w:rsidR="009522DA" w:rsidRPr="009522DA" w:rsidRDefault="009522DA" w:rsidP="009522DA">
      <w:pPr>
        <w:pStyle w:val="abzacixml"/>
        <w:numPr>
          <w:ilvl w:val="0"/>
          <w:numId w:val="20"/>
        </w:numPr>
        <w:autoSpaceDE w:val="0"/>
        <w:autoSpaceDN w:val="0"/>
        <w:adjustRightInd w:val="0"/>
        <w:spacing w:line="240" w:lineRule="auto"/>
        <w:ind w:left="0"/>
        <w:rPr>
          <w:bCs/>
          <w:sz w:val="22"/>
          <w:szCs w:val="22"/>
        </w:rPr>
      </w:pPr>
      <w:r w:rsidRPr="009522DA">
        <w:rPr>
          <w:bCs/>
          <w:sz w:val="22"/>
          <w:szCs w:val="22"/>
        </w:rPr>
        <w:t>სასამართლოს მომხმარებელთათვის ინფორმაციის დროული და ეფექტიანი მიწოდების მიზნით აპრილიდან ამოქმედდა საერთო სასამართლოების საინფორმაციო ცენტრი;</w:t>
      </w:r>
    </w:p>
    <w:p w14:paraId="6AB3DDBB" w14:textId="77777777" w:rsidR="009522DA" w:rsidRPr="009522DA" w:rsidRDefault="009522DA" w:rsidP="009522DA">
      <w:pPr>
        <w:pStyle w:val="abzacixml"/>
        <w:numPr>
          <w:ilvl w:val="0"/>
          <w:numId w:val="20"/>
        </w:numPr>
        <w:autoSpaceDE w:val="0"/>
        <w:autoSpaceDN w:val="0"/>
        <w:adjustRightInd w:val="0"/>
        <w:spacing w:line="240" w:lineRule="auto"/>
        <w:ind w:left="0"/>
        <w:rPr>
          <w:bCs/>
          <w:sz w:val="22"/>
          <w:szCs w:val="22"/>
        </w:rPr>
      </w:pPr>
      <w:r w:rsidRPr="009522DA">
        <w:rPr>
          <w:bCs/>
          <w:sz w:val="22"/>
          <w:szCs w:val="22"/>
        </w:rPr>
        <w:t>67 ნაფიცი მსაჯული და 757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114E4CAB" w14:textId="77777777" w:rsidR="009522DA" w:rsidRPr="009522DA" w:rsidRDefault="009522DA" w:rsidP="009522DA">
      <w:pPr>
        <w:pStyle w:val="abzacixml"/>
        <w:numPr>
          <w:ilvl w:val="0"/>
          <w:numId w:val="20"/>
        </w:numPr>
        <w:autoSpaceDE w:val="0"/>
        <w:autoSpaceDN w:val="0"/>
        <w:adjustRightInd w:val="0"/>
        <w:spacing w:line="240" w:lineRule="auto"/>
        <w:ind w:left="0"/>
        <w:rPr>
          <w:bCs/>
          <w:sz w:val="22"/>
          <w:szCs w:val="22"/>
        </w:rPr>
      </w:pPr>
      <w:r w:rsidRPr="009522DA">
        <w:rPr>
          <w:bCs/>
          <w:sz w:val="22"/>
          <w:szCs w:val="22"/>
        </w:rPr>
        <w:t>საანგარიშო პერიოდში საერთო სასამართლოების მატერიალურ-ტექნიკური ბაზის სრულყოფის მიზნით განხორციელდა თბილისის სააპელაციო სასამართლოში არსებული გენერატორის დემონტაჟის, ახალი გენერატორის მონტაჟისა და მასთან დაკავშირებული სამუშაოები; გაფორმდა ხელშეკრულებები თბილისისა და რუსთავის საქალაქო, მცხეთის, სენაკის, და ბოლნისის რაიონული სასამართლოს შენობების სარემონტო სამუშაოების ჩატარების მიზნით.</w:t>
      </w:r>
    </w:p>
    <w:p w14:paraId="7D6D21C7" w14:textId="77777777" w:rsidR="00F04769" w:rsidRPr="00F04769" w:rsidRDefault="00F04769" w:rsidP="00F04769"/>
    <w:p w14:paraId="237BA8DB" w14:textId="62CF8F7B" w:rsidR="000872E3" w:rsidRPr="00F04769" w:rsidRDefault="000872E3" w:rsidP="00A6727B">
      <w:pPr>
        <w:pStyle w:val="Heading1"/>
        <w:numPr>
          <w:ilvl w:val="0"/>
          <w:numId w:val="4"/>
        </w:numPr>
        <w:spacing w:line="240" w:lineRule="auto"/>
        <w:ind w:left="720"/>
        <w:jc w:val="both"/>
        <w:rPr>
          <w:rFonts w:ascii="Sylfaen" w:eastAsia="Sylfaen" w:hAnsi="Sylfaen" w:cs="Sylfaen"/>
          <w:bCs/>
          <w:noProof/>
          <w:sz w:val="22"/>
          <w:szCs w:val="22"/>
        </w:rPr>
      </w:pPr>
      <w:r w:rsidRPr="00F04769">
        <w:rPr>
          <w:rFonts w:ascii="Sylfaen" w:eastAsia="Sylfaen" w:hAnsi="Sylfaen" w:cs="Sylfaen"/>
          <w:bCs/>
          <w:noProof/>
          <w:sz w:val="22"/>
          <w:szCs w:val="22"/>
        </w:rPr>
        <w:t>გარემოს დაცვა და ბუნებრივი რესურსების მართვა</w:t>
      </w:r>
    </w:p>
    <w:p w14:paraId="4FC05D17" w14:textId="77777777" w:rsidR="00F04769" w:rsidRPr="00F04769" w:rsidRDefault="00F04769" w:rsidP="00F04769"/>
    <w:p w14:paraId="5A09A2FD" w14:textId="77777777" w:rsidR="0096254D" w:rsidRPr="00F04769" w:rsidRDefault="0096254D"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12.1 დაცული ტერიტორიების სისტემის ჩამოყალიბება და მართვა (პროგრამული კოდი: 31 08)</w:t>
      </w:r>
    </w:p>
    <w:p w14:paraId="3EBE9E0D" w14:textId="77777777" w:rsidR="0096254D" w:rsidRPr="00F04769" w:rsidRDefault="0096254D" w:rsidP="00A6727B">
      <w:pPr>
        <w:pStyle w:val="ListParagraph"/>
        <w:spacing w:after="0" w:line="240" w:lineRule="auto"/>
        <w:ind w:left="0"/>
        <w:jc w:val="both"/>
        <w:rPr>
          <w:rFonts w:ascii="Sylfaen" w:hAnsi="Sylfaen" w:cs="Sylfaen"/>
          <w:b/>
          <w:lang w:val="ka-GE"/>
        </w:rPr>
      </w:pPr>
    </w:p>
    <w:p w14:paraId="31C21FE8"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7F4ED02F" w14:textId="77777777" w:rsidR="0096254D" w:rsidRPr="00F04769" w:rsidRDefault="0096254D" w:rsidP="00A6727B">
      <w:pPr>
        <w:pStyle w:val="ListParagraph"/>
        <w:numPr>
          <w:ilvl w:val="0"/>
          <w:numId w:val="35"/>
        </w:numPr>
        <w:spacing w:after="0" w:line="240" w:lineRule="auto"/>
        <w:jc w:val="both"/>
        <w:rPr>
          <w:rFonts w:ascii="Sylfaen" w:hAnsi="Sylfaen" w:cs="Sylfaen"/>
          <w:lang w:val="ka-GE"/>
        </w:rPr>
      </w:pPr>
      <w:r w:rsidRPr="00F04769">
        <w:rPr>
          <w:rFonts w:ascii="Sylfaen" w:hAnsi="Sylfaen" w:cs="Sylfaen"/>
          <w:lang w:val="ka-GE"/>
        </w:rPr>
        <w:lastRenderedPageBreak/>
        <w:t>სსიპ - დაცული ტერიტორიების სააგენტო</w:t>
      </w:r>
    </w:p>
    <w:p w14:paraId="0D95912A" w14:textId="77777777" w:rsidR="0096254D" w:rsidRPr="00F04769" w:rsidRDefault="0096254D" w:rsidP="00A6727B">
      <w:pPr>
        <w:pStyle w:val="ListParagraph"/>
        <w:spacing w:after="0" w:line="240" w:lineRule="auto"/>
        <w:ind w:left="0"/>
        <w:jc w:val="both"/>
        <w:rPr>
          <w:rFonts w:ascii="Sylfaen" w:hAnsi="Sylfaen" w:cs="Sylfaen"/>
          <w:lang w:val="ka-GE"/>
        </w:rPr>
      </w:pPr>
    </w:p>
    <w:p w14:paraId="3DEEB5ED"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გარემოს დაცვისა და დაცული ტერიტორიების თემატიკით განხორციელდა 368 სხვადასხვა ტიპის აქტივობა:  ჩატარდა 217 ეკოსაგანმანათლებლო ლექცია-სემინარი, 10 გამწვანებისა და 20 დასუფთავების აქცია. დაცულ ტერიტორიებზე განხორციელდა 40 ეკოტური, 16 კვირეული, მოეწყო 1 ეკობანაკი. ადგილობრივ მოსახლეობასთან გაიმართა 60 საინფორმაციო შეხვედრა, სადაც მონაწილეობა მიიღო  1 123 ადამიანმა;</w:t>
      </w:r>
    </w:p>
    <w:p w14:paraId="09C60B62"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საზოგადოების გარემოსდაცვითი ცნობიერების ამაღლებისა და ეკოსაგანმანათლებლო ღონისძიებებში ჩაერთო 8 879 დაინტერესებული პირი, მათ შორის 6 088 მოსწავლე, 348 სტუდენტი, 727 პედაგოგი, 1 123 ადგილობრივი მოსახლე და 593 სხვადასხვა დაინტერესებული პირი;</w:t>
      </w:r>
    </w:p>
    <w:p w14:paraId="0DAF709E"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საქართველოს დაცულ ტერიტორიებზე დაფიქსირდა 257 440 ვიზიტორი, რაც 2021 წლის 6 თვის მონაცემებთან შედარებით (129 857  ვიზიტორი) დაახლოებით 2 - ჯერ არის გაზრდილი</w:t>
      </w:r>
      <w:r w:rsidR="00711C87" w:rsidRPr="00F04769">
        <w:rPr>
          <w:bCs/>
          <w:sz w:val="22"/>
          <w:szCs w:val="22"/>
        </w:rPr>
        <w:t>,</w:t>
      </w:r>
      <w:r w:rsidRPr="00F04769">
        <w:rPr>
          <w:bCs/>
          <w:sz w:val="22"/>
          <w:szCs w:val="22"/>
        </w:rPr>
        <w:t xml:space="preserve"> მათ შორის ქართველი ვიზიტორების რაოდენობა  (146 540 ვიზიტორი) 2021 წლის 6 თვის მონაცემებთან შედარებით (81 293 ვიზიტორი) 80%-ით არის გაზრდილი, ხოლო უცხოელი  ვიზიტორების რაოდენობა (110 900  ვიზიტორი) 2021 წლის 6 თვის მონაცემებთან შედარებით (48 564  ვიზიტორი) 2.2 -ჯერ არის გაზრდილი.</w:t>
      </w:r>
    </w:p>
    <w:p w14:paraId="1E8011DA" w14:textId="77777777" w:rsidR="0096254D" w:rsidRPr="00F04769" w:rsidRDefault="0096254D" w:rsidP="00A6727B">
      <w:pPr>
        <w:pStyle w:val="ListParagraph"/>
        <w:spacing w:after="0" w:line="240" w:lineRule="auto"/>
        <w:ind w:left="0"/>
        <w:jc w:val="both"/>
        <w:rPr>
          <w:rFonts w:ascii="Sylfaen" w:hAnsi="Sylfaen" w:cs="Sylfaen"/>
          <w:b/>
          <w:lang w:val="ka-GE"/>
        </w:rPr>
      </w:pPr>
    </w:p>
    <w:p w14:paraId="3239915E" w14:textId="77777777" w:rsidR="0096254D" w:rsidRPr="00F04769" w:rsidRDefault="0096254D"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12.2 გარემოსდაცვითი ზედამხედველობა (პროგრამული კოდი 31 07)</w:t>
      </w:r>
    </w:p>
    <w:p w14:paraId="658A8D53" w14:textId="77777777" w:rsidR="0096254D" w:rsidRPr="00F04769" w:rsidRDefault="0096254D" w:rsidP="00A6727B">
      <w:pPr>
        <w:spacing w:after="0" w:line="240" w:lineRule="auto"/>
        <w:jc w:val="both"/>
        <w:rPr>
          <w:rFonts w:ascii="Sylfaen" w:eastAsiaTheme="majorEastAsia" w:hAnsi="Sylfaen" w:cs="Sylfaen"/>
          <w:bCs/>
          <w:color w:val="2F5496" w:themeColor="accent1" w:themeShade="BF"/>
          <w:lang w:val="ka-GE"/>
        </w:rPr>
      </w:pPr>
    </w:p>
    <w:p w14:paraId="0F5CA29D" w14:textId="77777777" w:rsidR="0096254D" w:rsidRPr="00F04769" w:rsidRDefault="0096254D" w:rsidP="00A6727B">
      <w:pPr>
        <w:spacing w:after="0" w:line="240" w:lineRule="auto"/>
        <w:jc w:val="both"/>
        <w:rPr>
          <w:rFonts w:ascii="Sylfaen" w:eastAsia="Arial Unicode MS" w:hAnsi="Sylfaen" w:cs="Arial Unicode MS"/>
          <w:lang w:val="ka-GE"/>
        </w:rPr>
      </w:pPr>
      <w:r w:rsidRPr="00F04769">
        <w:rPr>
          <w:rFonts w:ascii="Sylfaen" w:eastAsia="Arial Unicode MS" w:hAnsi="Sylfaen" w:cs="Arial Unicode MS"/>
        </w:rPr>
        <w:t>პროგრამის განმახორციელებელი:</w:t>
      </w:r>
    </w:p>
    <w:p w14:paraId="6FD7255E" w14:textId="77777777" w:rsidR="0096254D" w:rsidRPr="00F04769" w:rsidRDefault="0096254D" w:rsidP="00A6727B">
      <w:pPr>
        <w:pStyle w:val="ListParagraph"/>
        <w:numPr>
          <w:ilvl w:val="0"/>
          <w:numId w:val="35"/>
        </w:numPr>
        <w:spacing w:after="0" w:line="240" w:lineRule="auto"/>
        <w:jc w:val="both"/>
        <w:rPr>
          <w:rFonts w:ascii="Sylfaen" w:eastAsia="Arial" w:hAnsi="Sylfaen" w:cs="Arial"/>
          <w:b/>
        </w:rPr>
      </w:pPr>
      <w:r w:rsidRPr="00F04769">
        <w:rPr>
          <w:rFonts w:ascii="Sylfaen" w:eastAsia="Arial Unicode MS" w:hAnsi="Sylfaen" w:cs="Arial Unicode MS"/>
        </w:rPr>
        <w:t>გარემოსდაცვითი ზედამხედველობის დეპარტამენტი</w:t>
      </w:r>
    </w:p>
    <w:p w14:paraId="2BC17A2A" w14:textId="77777777" w:rsidR="0096254D" w:rsidRPr="00F04769" w:rsidRDefault="0096254D" w:rsidP="00A6727B">
      <w:pPr>
        <w:spacing w:after="120" w:line="240" w:lineRule="auto"/>
        <w:ind w:left="720"/>
        <w:jc w:val="both"/>
        <w:rPr>
          <w:rFonts w:ascii="Sylfaen" w:eastAsia="Arial Unicode MS" w:hAnsi="Sylfaen" w:cs="Arial Unicode MS"/>
        </w:rPr>
      </w:pPr>
    </w:p>
    <w:p w14:paraId="38787034"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1 860 ინსპექტირება (გეგმიური, არაგეგმიური შემოწმება, დათვალიერება-შესწავლა). გარემოსდაცვითი მოთხოვნებთან შესაბამისობის დადგენის მიზნი, ასევე განხორციელდა საქართველოს ნავსადგურებში შემოსული 148 გემის ინსპექტირება; </w:t>
      </w:r>
    </w:p>
    <w:p w14:paraId="7F7557A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საქართველოში წარმოებული პლასტიკის პარკების, ბიოდეგრადირებადი ან/და კომპოსტირებადი პარკების დადგენილ მოთხოვნებთან შესაბამისობის დადგენის მიზნით, მიმდინარეობდა საწარმოების ინსპექტირება, სულ განხორციელდა 51 ობიექტის დათვალიერება, შესაბამისი გაზომვების ჩატარება. გამოვლენილ დარღვევებზე გატარდა კანონმდებლობით დადგენილი რეაგირება;  </w:t>
      </w:r>
    </w:p>
    <w:p w14:paraId="53B07690"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ინსპექტირებისა და პატრულირების შედეგად, საანგარიშო პერიოდში გამოვლინდა გარემოსდაცვითი კანონმდებლობის დარღვევის 5 651 ფაქტი, მათ შორის, ადმინისტრაციული სამართალდარღვევის - 5 440 ფაქტი, სისხლის სამართლის  ნიშნების - 211 ფაქტი. დეპარტამენტის მიერ ინსპექტირებისა და პატრულირების პროცესში გამოვლენილი უკანონოდ მოპოვებული ხე-ტყის მოცულობამ შეადგინა 2 955 კუბური მეტრი;</w:t>
      </w:r>
    </w:p>
    <w:p w14:paraId="33C14483"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სამართალდამრღვევებზე დაკისრებულმა ჯარიმამ შეადგინა 3 393.0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7 908.6 ათასი ლარი;</w:t>
      </w:r>
    </w:p>
    <w:p w14:paraId="186E1309"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„ცხელ ხაზზე - 153“ შემოვიდა 1 176  შეტყობინება გარემოსდაცვითი კანონმდებლობის დარღვევის თაობაზე, რაზედაც დეპარტამენტის მიერ განხორციელდა რეაგირება და კანონმდებლობით დადგენილი ზომების გატარება.</w:t>
      </w:r>
    </w:p>
    <w:p w14:paraId="51DCF1A6" w14:textId="77777777" w:rsidR="0096254D" w:rsidRPr="00F04769" w:rsidRDefault="0096254D" w:rsidP="00A6727B">
      <w:pPr>
        <w:pStyle w:val="ListParagraph"/>
        <w:spacing w:after="0" w:line="240" w:lineRule="auto"/>
        <w:ind w:left="360"/>
        <w:jc w:val="both"/>
        <w:rPr>
          <w:rFonts w:ascii="Sylfaen" w:hAnsi="Sylfaen" w:cs="Sylfaen"/>
          <w:lang w:val="ka-GE"/>
        </w:rPr>
      </w:pPr>
    </w:p>
    <w:p w14:paraId="242F3BAF" w14:textId="77777777" w:rsidR="0096254D" w:rsidRPr="00F04769" w:rsidRDefault="0096254D"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lastRenderedPageBreak/>
        <w:t>12.3 გარემოს დაცვის და სოფლის მეურნეობის განვითარების პროგრამა (პროგრამული კოდი: 31 01)</w:t>
      </w:r>
    </w:p>
    <w:p w14:paraId="43115BE6" w14:textId="77777777" w:rsidR="0096254D" w:rsidRPr="00F04769" w:rsidRDefault="0096254D" w:rsidP="00A6727B">
      <w:pPr>
        <w:pStyle w:val="ListParagraph"/>
        <w:spacing w:after="0" w:line="240" w:lineRule="auto"/>
        <w:ind w:left="0"/>
        <w:jc w:val="both"/>
        <w:rPr>
          <w:rFonts w:ascii="Sylfaen" w:hAnsi="Sylfaen" w:cs="Sylfaen"/>
          <w:b/>
          <w:lang w:val="ka-GE"/>
        </w:rPr>
      </w:pPr>
    </w:p>
    <w:p w14:paraId="0BFF70A8"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6191984C" w14:textId="77777777" w:rsidR="0096254D" w:rsidRPr="00F04769" w:rsidRDefault="0096254D" w:rsidP="00A6727B">
      <w:pPr>
        <w:pStyle w:val="ListParagraph"/>
        <w:numPr>
          <w:ilvl w:val="0"/>
          <w:numId w:val="40"/>
        </w:numPr>
        <w:spacing w:after="0" w:line="240" w:lineRule="auto"/>
        <w:jc w:val="both"/>
        <w:rPr>
          <w:rFonts w:ascii="Sylfaen" w:hAnsi="Sylfaen" w:cs="Sylfaen"/>
          <w:lang w:val="ka-GE"/>
        </w:rPr>
      </w:pPr>
      <w:r w:rsidRPr="00F04769">
        <w:rPr>
          <w:rFonts w:ascii="Sylfaen" w:hAnsi="Sylfaen" w:cs="Sylfaen"/>
          <w:lang w:val="ka-GE"/>
        </w:rPr>
        <w:t xml:space="preserve">საქართველოს გარემოს დაცვისა და სოფლის მეურნეობის სამინისტრო </w:t>
      </w:r>
    </w:p>
    <w:p w14:paraId="298C8F73" w14:textId="77777777" w:rsidR="0096254D" w:rsidRPr="00F04769" w:rsidRDefault="0096254D" w:rsidP="00A6727B">
      <w:pPr>
        <w:pStyle w:val="ListParagraph"/>
        <w:numPr>
          <w:ilvl w:val="0"/>
          <w:numId w:val="40"/>
        </w:numPr>
        <w:spacing w:after="0" w:line="240" w:lineRule="auto"/>
        <w:jc w:val="both"/>
        <w:rPr>
          <w:rFonts w:ascii="Sylfaen" w:hAnsi="Sylfaen" w:cs="Sylfaen"/>
          <w:lang w:val="ka-GE"/>
        </w:rPr>
      </w:pPr>
      <w:r w:rsidRPr="00F04769">
        <w:rPr>
          <w:rFonts w:ascii="Sylfaen" w:hAnsi="Sylfaen" w:cs="Sylfaen"/>
          <w:lang w:val="ka-GE"/>
        </w:rPr>
        <w:t>ა(ა)იპ - სოფლისგანვითარების სააგენტო</w:t>
      </w:r>
    </w:p>
    <w:p w14:paraId="10680194" w14:textId="77777777" w:rsidR="0096254D" w:rsidRPr="00F04769" w:rsidRDefault="0096254D" w:rsidP="00A6727B">
      <w:pPr>
        <w:pStyle w:val="ListParagraph"/>
        <w:spacing w:after="0" w:line="240" w:lineRule="auto"/>
        <w:ind w:left="0"/>
        <w:jc w:val="both"/>
        <w:rPr>
          <w:rFonts w:ascii="Sylfaen" w:hAnsi="Sylfaen" w:cs="Sylfaen"/>
          <w:lang w:val="ka-GE"/>
        </w:rPr>
      </w:pPr>
    </w:p>
    <w:p w14:paraId="0111333B" w14:textId="77777777" w:rsidR="0096254D" w:rsidRPr="00F04769" w:rsidRDefault="0096254D"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12.3.1გარემოს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0BE71536" w14:textId="77777777" w:rsidR="0096254D" w:rsidRPr="00F04769" w:rsidRDefault="0096254D" w:rsidP="00A6727B">
      <w:pPr>
        <w:pStyle w:val="ListParagraph"/>
        <w:spacing w:after="0" w:line="240" w:lineRule="auto"/>
        <w:ind w:left="0"/>
        <w:jc w:val="both"/>
        <w:rPr>
          <w:rFonts w:ascii="Sylfaen" w:hAnsi="Sylfaen" w:cs="Sylfaen"/>
          <w:b/>
          <w:lang w:val="ka-GE"/>
        </w:rPr>
      </w:pPr>
    </w:p>
    <w:p w14:paraId="3B2563A1"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 xml:space="preserve">: </w:t>
      </w:r>
    </w:p>
    <w:p w14:paraId="246BE082" w14:textId="77777777" w:rsidR="0096254D" w:rsidRPr="00F04769" w:rsidRDefault="0096254D" w:rsidP="00A6727B">
      <w:pPr>
        <w:pStyle w:val="ListParagraph"/>
        <w:numPr>
          <w:ilvl w:val="0"/>
          <w:numId w:val="41"/>
        </w:numPr>
        <w:spacing w:after="0" w:line="240" w:lineRule="auto"/>
        <w:jc w:val="both"/>
        <w:rPr>
          <w:rFonts w:ascii="Sylfaen" w:hAnsi="Sylfaen" w:cs="Sylfaen"/>
          <w:b/>
          <w:lang w:val="ka-GE"/>
        </w:rPr>
      </w:pPr>
      <w:r w:rsidRPr="00F04769">
        <w:rPr>
          <w:rFonts w:ascii="Sylfaen" w:hAnsi="Sylfaen" w:cs="Sylfaen"/>
          <w:lang w:val="ka-GE"/>
        </w:rPr>
        <w:t>საქართველოს გარემოს დაცვისა და სოფლის მეურნეობის სამინისტრო</w:t>
      </w:r>
    </w:p>
    <w:p w14:paraId="5990A242" w14:textId="77777777" w:rsidR="0096254D" w:rsidRPr="00F04769" w:rsidRDefault="0096254D" w:rsidP="00A6727B">
      <w:pPr>
        <w:pStyle w:val="ListParagraph"/>
        <w:spacing w:after="0" w:line="240" w:lineRule="auto"/>
        <w:ind w:left="0"/>
        <w:jc w:val="both"/>
        <w:rPr>
          <w:rFonts w:ascii="Sylfaen" w:hAnsi="Sylfaen" w:cs="Sylfaen"/>
          <w:b/>
          <w:lang w:val="ka-GE"/>
        </w:rPr>
      </w:pPr>
    </w:p>
    <w:p w14:paraId="1CAD9F50"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00724A32" w:rsidRPr="00F04769">
        <w:rPr>
          <w:bCs/>
          <w:sz w:val="22"/>
          <w:szCs w:val="22"/>
        </w:rPr>
        <w:t>, ასევე</w:t>
      </w:r>
      <w:r w:rsidRPr="00F04769">
        <w:rPr>
          <w:bCs/>
          <w:sz w:val="22"/>
          <w:szCs w:val="22"/>
        </w:rPr>
        <w:t xml:space="preserve"> შესაბამისი პროგრამების შემუშავება;</w:t>
      </w:r>
    </w:p>
    <w:p w14:paraId="4BC571AA"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საერთაშორისო ორგანიზაცების საწევრო გადასახადის გადახდა.</w:t>
      </w:r>
    </w:p>
    <w:p w14:paraId="70A66A09" w14:textId="77777777" w:rsidR="0096254D" w:rsidRPr="00F04769" w:rsidRDefault="0096254D" w:rsidP="00A6727B">
      <w:pPr>
        <w:pStyle w:val="ListParagraph"/>
        <w:spacing w:after="0" w:line="240" w:lineRule="auto"/>
        <w:ind w:left="180"/>
        <w:jc w:val="both"/>
        <w:rPr>
          <w:rFonts w:ascii="Sylfaen" w:hAnsi="Sylfaen" w:cs="Sylfaen"/>
          <w:lang w:val="ka-GE"/>
        </w:rPr>
      </w:pPr>
    </w:p>
    <w:p w14:paraId="3B3ECEF6" w14:textId="77777777" w:rsidR="0096254D" w:rsidRPr="00F04769" w:rsidRDefault="0096254D"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12.3.2 გარემოზე ზემოქმედების შეფასების ღონისძიებები (პროგრამული კოდი: 31 01 02)</w:t>
      </w:r>
    </w:p>
    <w:p w14:paraId="73967839" w14:textId="77777777" w:rsidR="0096254D" w:rsidRPr="00F04769" w:rsidRDefault="0096254D" w:rsidP="00A6727B">
      <w:pPr>
        <w:pStyle w:val="ListParagraph"/>
        <w:spacing w:after="0" w:line="240" w:lineRule="auto"/>
        <w:ind w:left="0"/>
        <w:jc w:val="both"/>
        <w:rPr>
          <w:rFonts w:ascii="Sylfaen" w:hAnsi="Sylfaen" w:cs="Sylfaen"/>
          <w:b/>
          <w:lang w:val="ka-GE"/>
        </w:rPr>
      </w:pPr>
    </w:p>
    <w:p w14:paraId="6E8F2022" w14:textId="77777777" w:rsidR="0096254D" w:rsidRPr="00F04769" w:rsidRDefault="0096254D" w:rsidP="00A6727B">
      <w:pPr>
        <w:pStyle w:val="ListParagraph"/>
        <w:spacing w:after="0" w:line="240" w:lineRule="auto"/>
        <w:ind w:left="0"/>
        <w:jc w:val="both"/>
        <w:rPr>
          <w:rFonts w:ascii="Sylfaen" w:hAnsi="Sylfaen" w:cs="Sylfaen"/>
          <w:b/>
          <w:lang w:val="ka-GE"/>
        </w:rPr>
      </w:pPr>
      <w:r w:rsidRPr="00F04769">
        <w:rPr>
          <w:rFonts w:ascii="Sylfaen" w:hAnsi="Sylfaen" w:cs="Sylfaen"/>
          <w:b/>
        </w:rPr>
        <w:t>პროგრამის</w:t>
      </w:r>
      <w:r w:rsidRPr="00F04769">
        <w:rPr>
          <w:b/>
        </w:rPr>
        <w:t xml:space="preserve"> </w:t>
      </w:r>
      <w:r w:rsidRPr="00F04769">
        <w:rPr>
          <w:rFonts w:ascii="Sylfaen" w:hAnsi="Sylfaen" w:cs="Sylfaen"/>
          <w:b/>
        </w:rPr>
        <w:t>განმახორციელებელი</w:t>
      </w:r>
      <w:r w:rsidRPr="00F04769">
        <w:rPr>
          <w:rFonts w:ascii="Sylfaen" w:hAnsi="Sylfaen" w:cs="Sylfaen"/>
          <w:b/>
          <w:lang w:val="ka-GE"/>
        </w:rPr>
        <w:t>:</w:t>
      </w:r>
    </w:p>
    <w:p w14:paraId="03D0BB41" w14:textId="77777777" w:rsidR="0096254D" w:rsidRPr="00F04769" w:rsidRDefault="0096254D" w:rsidP="00A6727B">
      <w:pPr>
        <w:pStyle w:val="ListParagraph"/>
        <w:numPr>
          <w:ilvl w:val="0"/>
          <w:numId w:val="42"/>
        </w:numPr>
        <w:spacing w:after="0" w:line="240" w:lineRule="auto"/>
        <w:jc w:val="both"/>
        <w:rPr>
          <w:rFonts w:ascii="Sylfaen" w:hAnsi="Sylfaen" w:cs="Sylfaen"/>
          <w:lang w:val="ka-GE"/>
        </w:rPr>
      </w:pPr>
      <w:r w:rsidRPr="00F04769">
        <w:rPr>
          <w:rFonts w:ascii="Sylfaen" w:hAnsi="Sylfaen" w:cs="Sylfaen"/>
          <w:lang w:val="ka-GE"/>
        </w:rPr>
        <w:t>საქართველოს გარემოს დაცვისა და სოფლის მეურნეობის სამინისტრო;</w:t>
      </w:r>
    </w:p>
    <w:p w14:paraId="79AC6CAC" w14:textId="77777777" w:rsidR="0096254D" w:rsidRPr="00F04769" w:rsidRDefault="0096254D" w:rsidP="00A6727B">
      <w:pPr>
        <w:pStyle w:val="ListParagraph"/>
        <w:numPr>
          <w:ilvl w:val="0"/>
          <w:numId w:val="42"/>
        </w:numPr>
        <w:spacing w:after="0" w:line="240" w:lineRule="auto"/>
        <w:jc w:val="both"/>
        <w:rPr>
          <w:rFonts w:ascii="Sylfaen" w:hAnsi="Sylfaen" w:cs="Sylfaen"/>
          <w:b/>
          <w:lang w:val="ka-GE"/>
        </w:rPr>
      </w:pPr>
      <w:r w:rsidRPr="00F04769">
        <w:rPr>
          <w:rFonts w:ascii="Sylfaen" w:hAnsi="Sylfaen" w:cs="Sylfaen"/>
          <w:lang w:val="ka-GE"/>
        </w:rPr>
        <w:t>სსიპ - გარემოს ეროვნული სააგენტო</w:t>
      </w:r>
    </w:p>
    <w:p w14:paraId="66D20E4C" w14:textId="77777777" w:rsidR="0096254D" w:rsidRPr="00F04769" w:rsidRDefault="0096254D" w:rsidP="00A6727B">
      <w:pPr>
        <w:pStyle w:val="ListParagraph"/>
        <w:spacing w:after="0" w:line="240" w:lineRule="auto"/>
        <w:ind w:left="0"/>
        <w:jc w:val="both"/>
        <w:rPr>
          <w:rFonts w:ascii="Sylfaen" w:hAnsi="Sylfaen" w:cs="Sylfaen"/>
          <w:b/>
          <w:lang w:val="ka-GE"/>
        </w:rPr>
      </w:pPr>
    </w:p>
    <w:p w14:paraId="237B77B7" w14:textId="77777777" w:rsidR="0096254D" w:rsidRPr="00F04769" w:rsidRDefault="0096254D" w:rsidP="00A6727B">
      <w:pPr>
        <w:pStyle w:val="abzacixml"/>
        <w:numPr>
          <w:ilvl w:val="0"/>
          <w:numId w:val="20"/>
        </w:numPr>
        <w:autoSpaceDE w:val="0"/>
        <w:autoSpaceDN w:val="0"/>
        <w:adjustRightInd w:val="0"/>
        <w:spacing w:line="240" w:lineRule="auto"/>
        <w:ind w:left="0"/>
        <w:rPr>
          <w:sz w:val="22"/>
          <w:szCs w:val="22"/>
        </w:rPr>
      </w:pPr>
      <w:r w:rsidRPr="00F04769">
        <w:rPr>
          <w:bCs/>
          <w:sz w:val="22"/>
          <w:szCs w:val="22"/>
        </w:rPr>
        <w:t>მიმდინარეობდა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w:t>
      </w:r>
    </w:p>
    <w:p w14:paraId="52AC75DB" w14:textId="77777777" w:rsidR="0096254D" w:rsidRPr="00F04769" w:rsidRDefault="0096254D" w:rsidP="00A6727B">
      <w:pPr>
        <w:pStyle w:val="ListParagraph"/>
        <w:spacing w:after="0" w:line="240" w:lineRule="auto"/>
        <w:ind w:left="0"/>
        <w:jc w:val="both"/>
        <w:rPr>
          <w:rFonts w:ascii="Sylfaen" w:hAnsi="Sylfaen" w:cs="Sylfaen"/>
          <w:lang w:val="ka-GE"/>
        </w:rPr>
      </w:pPr>
    </w:p>
    <w:p w14:paraId="3D322C40" w14:textId="77777777" w:rsidR="0096254D" w:rsidRPr="00F04769" w:rsidRDefault="0096254D"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12.3.3 ქართული აგროსასურსათო პროდუქციის პოპულარიზაცია (პროგრამული კოდი: 31 01 03)</w:t>
      </w:r>
    </w:p>
    <w:p w14:paraId="48D856FC" w14:textId="77777777" w:rsidR="0096254D" w:rsidRPr="00F04769" w:rsidRDefault="0096254D" w:rsidP="00A6727B">
      <w:pPr>
        <w:pStyle w:val="ListParagraph"/>
        <w:spacing w:after="0" w:line="240" w:lineRule="auto"/>
        <w:ind w:left="0"/>
        <w:jc w:val="both"/>
        <w:rPr>
          <w:rFonts w:ascii="Sylfaen" w:hAnsi="Sylfaen" w:cs="Sylfaen"/>
          <w:b/>
          <w:lang w:val="ka-GE"/>
        </w:rPr>
      </w:pPr>
    </w:p>
    <w:p w14:paraId="2E8DE32E"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14512931" w14:textId="77777777" w:rsidR="0096254D" w:rsidRPr="00F04769" w:rsidRDefault="0096254D" w:rsidP="00A6727B">
      <w:pPr>
        <w:pStyle w:val="ListParagraph"/>
        <w:numPr>
          <w:ilvl w:val="0"/>
          <w:numId w:val="43"/>
        </w:numPr>
        <w:spacing w:after="0" w:line="240" w:lineRule="auto"/>
        <w:jc w:val="both"/>
        <w:rPr>
          <w:rFonts w:ascii="Sylfaen" w:hAnsi="Sylfaen" w:cs="Sylfaen"/>
          <w:b/>
          <w:lang w:val="ka-GE"/>
        </w:rPr>
      </w:pPr>
      <w:r w:rsidRPr="00F04769">
        <w:rPr>
          <w:rFonts w:ascii="Sylfaen" w:hAnsi="Sylfaen" w:cs="Sylfaen"/>
          <w:lang w:val="ka-GE"/>
        </w:rPr>
        <w:t>ა(ა)იპ - სოფლის განვითარების სააგენტო</w:t>
      </w:r>
    </w:p>
    <w:p w14:paraId="08A5E93D" w14:textId="77777777" w:rsidR="0096254D" w:rsidRPr="00F04769" w:rsidRDefault="0096254D" w:rsidP="00A6727B">
      <w:pPr>
        <w:pStyle w:val="ListParagraph"/>
        <w:spacing w:after="0" w:line="240" w:lineRule="auto"/>
        <w:ind w:left="0"/>
        <w:jc w:val="both"/>
        <w:rPr>
          <w:rFonts w:ascii="Sylfaen" w:hAnsi="Sylfaen" w:cs="Sylfaen"/>
          <w:b/>
          <w:lang w:val="ka-GE"/>
        </w:rPr>
      </w:pPr>
    </w:p>
    <w:p w14:paraId="5FF1719F"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კატარის სახელმწიფოში,  ქალაქ დოჰაში, სოფლის მეურნეობის საერთაშორისო გამოფენაზე Agriteq 2022 საქართველოს სტენდი მოეწყო.  საერთაშორისო გამოფენაში 14 ქართულმა კომპანიამ მიიღო მონაწილეობა (მათ შორის: შპს „აგროქიზიყი“, შპს „აგროლეინი“, შპს „ანიგოზა“,შპს „ NUTS.GE“, შპს „კერკი“,შპს „გეო ნატურალი“,შპს  „გორჯი“, შპს „ჯეო ორგანიკი“, შპს„აუგუსტი“, შპს „კამპა“, შპს „სნო“, შპს „კობი“, შპს „ალალი“,შპს  „ქართული ზეთისხილი“). კომპანიების მიერ გამოფენაზე წარმოდგენილი იყო: ქართული ვაშლი, კაკალი, მოცვი, მშრალი ხილი, ზეთისხილი, შეციებული ცხვრის ხორცი, თაფლი, ორგანული წვენები და სხვა.</w:t>
      </w:r>
    </w:p>
    <w:p w14:paraId="4CA0BDE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გერმანიის ფედერაციულ რესპუბლიკაში, ქალაქ ბერლინში გამართულ საერთაშორისო გამოფენაში FRUITLOGISTICA 2022 ექვსმა ქართულმა კომპანიამ მიიღო მონაწილეობა (მათ შორის:  შპს აგროლეინი, შპს ლურჯი ველი, შპს გეოფრეში, შპს აგრითაჩი და შპს ალფა მიერ წარმოებული პროდუქცია) FRUIT LOGISTICA  ევროპაში ერთ-ერთი ყველაზე მასშტაბური საერთაშორისო გამოფენაა და წარმოადგენს ერთ-ერთ ყველაზე დიდ გლობალურ პლატფორმას. </w:t>
      </w:r>
      <w:r w:rsidRPr="00F04769">
        <w:rPr>
          <w:bCs/>
          <w:sz w:val="22"/>
          <w:szCs w:val="22"/>
        </w:rPr>
        <w:lastRenderedPageBreak/>
        <w:t>გამოფენას, ყოველწლიურად 70,000 ზე მეტი ვიზიტორი ჰყავს. წელს გამოფენაში მონაწილეობა 80 ქვეყანამ და სოფლის მეურნეობის სექტორში მოქმედმა 2 000-მდე ადგილობრივმა და საერთაშორისო კომპანიამ მიიღო. FRUITLOGISTICA 2022 5 აპრილს დაიწყო და  7 აპრილს დასრულდა;</w:t>
      </w:r>
    </w:p>
    <w:p w14:paraId="4DA1F1ED"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აზერბაიჯანის რესპუბლიკაში, ქალაქ ბაქოში, საერთაშორისო გამოფენაზე CASPIAN AGRO 2022 მონაწილეობა მიიღო 14-მა კომპანიამ (მათ შორის: შპს ქართული აგროპროდუქტი, შპს ინვეტი, შპს ბადაგი +, შპს რუხი ქვინი, შპს ბლუბერი ფარმი, შპს ჯეონატურალსი, შპს ხილარი, შპს ბენჯი, შპს მომავლის მეღვინეობა, შპს FOODOLIZ, შპს ჩირიფრუტი, შპს კამპა, შპს MOTION TECHNOLOGY და ნუშისა და კაკლის მწარმოებელთა ასოციაცია) კომპანიების მიერ გამოფენაზე წარმოდგენილი იყო ქართული ალკოჰოლური სასმელები, კაკალი, მშრალი ხილი, ორგანული წვენები, თაფლი, სხვადასხვა სახის კონსერვები, ცხოველთა კომბინირებული საკვები და სხვა;</w:t>
      </w:r>
    </w:p>
    <w:p w14:paraId="58CAF4FA"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ქ. გორში საქართველოს დამოუკიდებლობის დღისადმი მიძღვნილი   ღონისძიების ფარგლებში, შემეცნებით-გასართობი სივრცე და გამოფენა/ბაზრობა მოეწყო, სადაც წარმოდგენილი იყო  სოფლის განვითარების სააგენტოს ბენეფიციარების მიერ წარმოებული ქართული პროდუქცია. ღონისძიებაში მონაწილეობა მიიღო 14 კომპანიამ, რომელთაც წარმოადგინეს ალკოჰოლური სასმელები, მშრალი ხილი, თაფლი, ნატურალური  წვენები, მშრალი ხილი,  რძის ნაწარმი და სხვა.</w:t>
      </w:r>
    </w:p>
    <w:p w14:paraId="7D24F987" w14:textId="77777777" w:rsidR="0096254D" w:rsidRPr="00F04769" w:rsidRDefault="0096254D" w:rsidP="00A6727B">
      <w:pPr>
        <w:pStyle w:val="ListParagraph"/>
        <w:spacing w:after="0" w:line="240" w:lineRule="auto"/>
        <w:ind w:left="180"/>
        <w:jc w:val="both"/>
        <w:rPr>
          <w:rFonts w:ascii="Sylfaen" w:hAnsi="Sylfaen" w:cs="Sylfaen"/>
          <w:lang w:val="ka-GE"/>
        </w:rPr>
      </w:pPr>
    </w:p>
    <w:p w14:paraId="0E85A0AA" w14:textId="77777777" w:rsidR="0096254D" w:rsidRPr="00F04769" w:rsidRDefault="0096254D" w:rsidP="00A6727B">
      <w:pPr>
        <w:pStyle w:val="Heading4"/>
        <w:shd w:val="clear" w:color="auto" w:fill="FFFFFF" w:themeFill="background1"/>
        <w:spacing w:before="0" w:line="240" w:lineRule="auto"/>
        <w:jc w:val="both"/>
        <w:rPr>
          <w:rFonts w:ascii="Sylfaen" w:eastAsia="Calibri" w:hAnsi="Sylfaen" w:cs="Calibri"/>
          <w:bCs/>
          <w:i w:val="0"/>
          <w:lang w:val="ka-GE"/>
        </w:rPr>
      </w:pPr>
      <w:r w:rsidRPr="00F04769">
        <w:rPr>
          <w:rFonts w:ascii="Sylfaen" w:eastAsia="Calibri" w:hAnsi="Sylfaen" w:cs="Calibri"/>
          <w:bCs/>
          <w:i w:val="0"/>
          <w:lang w:val="ka-GE"/>
        </w:rPr>
        <w:t>12.3.5 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05)</w:t>
      </w:r>
    </w:p>
    <w:p w14:paraId="37714D89" w14:textId="77777777" w:rsidR="0096254D" w:rsidRPr="00F04769" w:rsidRDefault="0096254D" w:rsidP="00A6727B">
      <w:pPr>
        <w:pStyle w:val="ListParagraph"/>
        <w:spacing w:after="0" w:line="240" w:lineRule="auto"/>
        <w:ind w:left="0"/>
        <w:jc w:val="both"/>
        <w:rPr>
          <w:rFonts w:ascii="Sylfaen" w:hAnsi="Sylfaen" w:cs="Sylfaen"/>
          <w:b/>
          <w:lang w:val="ka-GE"/>
        </w:rPr>
      </w:pPr>
    </w:p>
    <w:p w14:paraId="10B847F4"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08AD248D" w14:textId="77777777" w:rsidR="0096254D" w:rsidRPr="00F04769" w:rsidRDefault="0096254D" w:rsidP="00A6727B">
      <w:pPr>
        <w:pStyle w:val="ListParagraph"/>
        <w:numPr>
          <w:ilvl w:val="0"/>
          <w:numId w:val="43"/>
        </w:numPr>
        <w:spacing w:after="0" w:line="240" w:lineRule="auto"/>
        <w:jc w:val="both"/>
        <w:rPr>
          <w:rFonts w:ascii="Sylfaen" w:hAnsi="Sylfaen" w:cs="Sylfaen"/>
          <w:lang w:val="ka-GE"/>
        </w:rPr>
      </w:pPr>
      <w:r w:rsidRPr="00F04769">
        <w:rPr>
          <w:rFonts w:ascii="Sylfaen" w:hAnsi="Sylfaen" w:cs="Sylfaen"/>
          <w:lang w:val="ka-GE"/>
        </w:rPr>
        <w:t>საქართველოს გარემოს დაცვისა და სოფლის მეურნეობის სამინისტრო</w:t>
      </w:r>
    </w:p>
    <w:p w14:paraId="755FDE95" w14:textId="77777777" w:rsidR="0096254D" w:rsidRPr="00F04769" w:rsidRDefault="0096254D" w:rsidP="00A6727B">
      <w:pPr>
        <w:pStyle w:val="ListParagraph"/>
        <w:spacing w:after="0" w:line="240" w:lineRule="auto"/>
        <w:ind w:left="0"/>
        <w:jc w:val="both"/>
        <w:rPr>
          <w:rFonts w:ascii="Sylfaen" w:hAnsi="Sylfaen" w:cs="Sylfaen"/>
          <w:b/>
          <w:lang w:val="ka-GE"/>
        </w:rPr>
      </w:pPr>
    </w:p>
    <w:p w14:paraId="79EADE2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ჩატარდა სამუშაოები სამინისტროს ცენტრალურ სასერვერო ინფრასტრუქტურაში. ახალ სასერვერო ოთახში გაიმართა ქსელური ინფრასტრუქტურა და სერვერები. გაიზარდა უწყებების თბილისის ოფისების სასერვეროსთან კავშირის სისწრაფე, მოხდა არსებული სერვისების პროგრამული განახლება, ჩატარდა სხვადასხვა ტიპის სამუშაოები ქსელებთან, მოხდა ვირტუალური სერვერების ინვენტარიზაცია;</w:t>
      </w:r>
    </w:p>
    <w:p w14:paraId="42599141"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სამინისტროს სისტემაში შემავალ უწყებებში ჩატარდა სხვადასხვა ტიპის სამუშაოები, კერძოდ გაიმართა IT ინფრასტრუქტურა, IP ტელეფონები, ჩანაცვლდა ქსელური აპარატურა, მოხდა ვირტუალური მანქანების ჩანაცვლება/კონფიგურაცია, გაიმართა უსაფრთხოების კამერები;</w:t>
      </w:r>
    </w:p>
    <w:p w14:paraId="012633AC"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სხვადასხვა ტიპის ტექნიკური მხარდაჭერა სამინისტროს და მის სისტემაში შემავალი უწყებების მასშტაბით.</w:t>
      </w:r>
    </w:p>
    <w:p w14:paraId="319904C8" w14:textId="77777777" w:rsidR="0096254D" w:rsidRPr="00F04769" w:rsidRDefault="0096254D" w:rsidP="00A6727B">
      <w:pPr>
        <w:spacing w:line="240" w:lineRule="auto"/>
      </w:pPr>
    </w:p>
    <w:p w14:paraId="56594872" w14:textId="77777777" w:rsidR="0096254D" w:rsidRPr="00F04769" w:rsidRDefault="0096254D"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12.4 სატყეო სისტემის ჩამოყალიბება და მართვა (პროგრამული კოდი: 31 09)</w:t>
      </w:r>
    </w:p>
    <w:p w14:paraId="3A3D0FF3" w14:textId="77777777" w:rsidR="0096254D" w:rsidRPr="00F04769" w:rsidRDefault="0096254D" w:rsidP="00A6727B">
      <w:pPr>
        <w:pStyle w:val="ListParagraph"/>
        <w:spacing w:after="0" w:line="240" w:lineRule="auto"/>
        <w:ind w:left="0"/>
        <w:jc w:val="both"/>
        <w:rPr>
          <w:rFonts w:ascii="Sylfaen" w:hAnsi="Sylfaen" w:cs="Sylfaen"/>
          <w:b/>
          <w:lang w:val="ka-GE"/>
        </w:rPr>
      </w:pPr>
    </w:p>
    <w:p w14:paraId="5399A6DB"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48A307A2" w14:textId="77777777" w:rsidR="0096254D" w:rsidRPr="00F04769" w:rsidRDefault="0096254D" w:rsidP="00A6727B">
      <w:pPr>
        <w:pStyle w:val="ListParagraph"/>
        <w:numPr>
          <w:ilvl w:val="0"/>
          <w:numId w:val="35"/>
        </w:numPr>
        <w:spacing w:after="0" w:line="240" w:lineRule="auto"/>
        <w:jc w:val="both"/>
        <w:rPr>
          <w:rFonts w:ascii="Sylfaen" w:hAnsi="Sylfaen" w:cs="Sylfaen"/>
          <w:lang w:val="ka-GE"/>
        </w:rPr>
      </w:pPr>
      <w:r w:rsidRPr="00F04769">
        <w:rPr>
          <w:rFonts w:ascii="Sylfaen" w:hAnsi="Sylfaen" w:cs="Sylfaen"/>
          <w:lang w:val="ka-GE"/>
        </w:rPr>
        <w:t>სსიპ - ეროვნული სატყეო სააგენტო</w:t>
      </w:r>
    </w:p>
    <w:p w14:paraId="3168B728" w14:textId="77777777" w:rsidR="0096254D" w:rsidRPr="00F04769" w:rsidRDefault="0096254D" w:rsidP="00A6727B">
      <w:pPr>
        <w:pStyle w:val="ListParagraph"/>
        <w:spacing w:after="0" w:line="240" w:lineRule="auto"/>
        <w:ind w:left="0"/>
        <w:jc w:val="both"/>
        <w:rPr>
          <w:rFonts w:ascii="Sylfaen" w:hAnsi="Sylfaen" w:cs="Sylfaen"/>
          <w:b/>
          <w:lang w:val="ka-GE"/>
        </w:rPr>
      </w:pPr>
    </w:p>
    <w:p w14:paraId="19474330"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მუშაობა მერქნული რესურსების მართვის ელექტრონული სისტემის სრულყოფა-განვითარებისათვის; 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r w:rsidRPr="00F04769">
        <w:rPr>
          <w:bCs/>
          <w:sz w:val="22"/>
          <w:szCs w:val="22"/>
        </w:rPr>
        <w:tab/>
      </w:r>
    </w:p>
    <w:p w14:paraId="5DE9511E"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სახელმწიფო ტყის ფონდის ფართობების შესახებ მომზადდა ინფორმაცია (დამისამართება; შჰპ-ფაილების დამუშავება - ანალიზი, რეგისტრაცია - სსიპ საჯარო რეესტრის ეროვნულ სააგენტოში):</w:t>
      </w:r>
    </w:p>
    <w:p w14:paraId="5AD9CD14" w14:textId="77777777" w:rsidR="0096254D" w:rsidRPr="00F04769" w:rsidRDefault="0096254D" w:rsidP="00A6727B">
      <w:pPr>
        <w:numPr>
          <w:ilvl w:val="0"/>
          <w:numId w:val="44"/>
        </w:numPr>
        <w:spacing w:after="0" w:line="240" w:lineRule="auto"/>
        <w:ind w:left="720"/>
        <w:jc w:val="both"/>
        <w:rPr>
          <w:rFonts w:ascii="Sylfaen" w:hAnsi="Sylfaen"/>
        </w:rPr>
      </w:pPr>
      <w:r w:rsidRPr="00F04769">
        <w:rPr>
          <w:rFonts w:ascii="Sylfaen" w:hAnsi="Sylfaen"/>
        </w:rPr>
        <w:lastRenderedPageBreak/>
        <w:t>1</w:t>
      </w:r>
      <w:r w:rsidRPr="00F04769">
        <w:rPr>
          <w:rFonts w:ascii="Sylfaen" w:hAnsi="Sylfaen"/>
          <w:lang w:val="ka-GE"/>
        </w:rPr>
        <w:t xml:space="preserve"> </w:t>
      </w:r>
      <w:r w:rsidRPr="00F04769">
        <w:rPr>
          <w:rFonts w:ascii="Sylfaen" w:hAnsi="Sylfaen"/>
        </w:rPr>
        <w:t>114 ჰა ფართობზე - სასოფლო სამეურნეო და არასასოფლო სამეურნეო დანიშნულებით შემდგომში სახელმწიფო ტყის ტერიტორიაზე ტყითსარგებლობის განხორციელების უზრუნველსაყოფად;</w:t>
      </w:r>
    </w:p>
    <w:p w14:paraId="709D68A8" w14:textId="77777777" w:rsidR="0096254D" w:rsidRPr="00F04769" w:rsidRDefault="0096254D" w:rsidP="00A6727B">
      <w:pPr>
        <w:numPr>
          <w:ilvl w:val="0"/>
          <w:numId w:val="44"/>
        </w:numPr>
        <w:spacing w:after="0" w:line="240" w:lineRule="auto"/>
        <w:ind w:left="720"/>
        <w:jc w:val="both"/>
        <w:rPr>
          <w:rFonts w:ascii="Sylfaen" w:hAnsi="Sylfaen"/>
        </w:rPr>
      </w:pPr>
      <w:r w:rsidRPr="00F04769">
        <w:rPr>
          <w:rFonts w:ascii="Sylfaen" w:hAnsi="Sylfaen"/>
        </w:rPr>
        <w:t>განხორციელდა 10</w:t>
      </w:r>
      <w:r w:rsidRPr="00F04769">
        <w:rPr>
          <w:rFonts w:ascii="Sylfaen" w:hAnsi="Sylfaen"/>
          <w:lang w:val="ka-GE"/>
        </w:rPr>
        <w:t xml:space="preserve"> </w:t>
      </w:r>
      <w:r w:rsidRPr="00F04769">
        <w:rPr>
          <w:rFonts w:ascii="Sylfaen" w:hAnsi="Sylfaen"/>
        </w:rPr>
        <w:t>679 ჰა ფართობზე - ფაქტიური მდგომარეობის შესწავლა, ადგილმდებარეობის დაზუსტება, ანალიზი სახელმწიფო ტყის ტერიტორიაზე მინერალური სარგებლობის განხორციელების მიზნით</w:t>
      </w:r>
    </w:p>
    <w:p w14:paraId="61C4E08D" w14:textId="77777777" w:rsidR="0096254D" w:rsidRPr="00F04769" w:rsidRDefault="0096254D" w:rsidP="00A6727B">
      <w:pPr>
        <w:numPr>
          <w:ilvl w:val="0"/>
          <w:numId w:val="44"/>
        </w:numPr>
        <w:spacing w:after="0" w:line="240" w:lineRule="auto"/>
        <w:ind w:left="720"/>
        <w:jc w:val="both"/>
        <w:rPr>
          <w:rFonts w:ascii="Sylfaen" w:hAnsi="Sylfaen"/>
        </w:rPr>
      </w:pPr>
      <w:r w:rsidRPr="00F04769">
        <w:rPr>
          <w:rFonts w:ascii="Sylfaen" w:hAnsi="Sylfaen"/>
        </w:rPr>
        <w:t>შესწავლილ და დამუშავებულ იქნა 30 ჰა ფართობზე - სახელმწიფო ტყის  ტერიტორიაზე სპეციალური დანიშნულებით სარგებლობის მიზნით მოთხოვნილი ფართობები;</w:t>
      </w:r>
    </w:p>
    <w:p w14:paraId="58E7743D" w14:textId="77777777" w:rsidR="0096254D" w:rsidRPr="00F04769" w:rsidRDefault="0096254D" w:rsidP="00A6727B">
      <w:pPr>
        <w:pStyle w:val="abzacixml"/>
        <w:numPr>
          <w:ilvl w:val="0"/>
          <w:numId w:val="20"/>
        </w:numPr>
        <w:autoSpaceDE w:val="0"/>
        <w:autoSpaceDN w:val="0"/>
        <w:adjustRightInd w:val="0"/>
        <w:spacing w:line="240" w:lineRule="auto"/>
        <w:ind w:left="0"/>
        <w:rPr>
          <w:sz w:val="22"/>
          <w:szCs w:val="22"/>
        </w:rPr>
      </w:pPr>
      <w:r w:rsidRPr="00F04769">
        <w:rPr>
          <w:sz w:val="22"/>
          <w:szCs w:val="22"/>
        </w:rPr>
        <w:t xml:space="preserve">სახელმწიფო ტყის  ტერიტორიაზე მომსახურება გაეწია სხვადასხვა იურიდიულ და ფიზიკურ პირს, განხორციელდა ტყის აღრიცხვის (ტყეკაფის მონიშვნის) სამუშაოები,  და კარტოგრაფიული მასალების მომზადება 4 217.9 ჰა ფართობზე;  </w:t>
      </w:r>
    </w:p>
    <w:p w14:paraId="42631B0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გარემოსდაცვითი შეფასების პროექტებისთვის (გზშ, სკრინინგი, სკოპინგი, სანაყაროები/ფუჭი ქანების განთავსებისთვის) შესწავლილი იქნა მთლიანი  8 420 ჰა ფართობი,  მათ შორის სახელმწიფო ტყის ტერიტორიაზე ფიქსირდება 593 ჰა ფართობი;</w:t>
      </w:r>
    </w:p>
    <w:p w14:paraId="6F10D7B2"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სახელმწიფო ტყის საზღვრის კორექტირების საკითხი 1 045 ჰა ფართობისთვის;</w:t>
      </w:r>
    </w:p>
    <w:p w14:paraId="742FC70A"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ტერიტორიული სატყეო სამსახურების თანამშრომელთა მიერ გამოვლენილი იქნა 374 სამართალდარღვევის ფაქტი, რომლებზეც შემდგომი რეაგირების მიზნით გადაიგზავნა შესაბამის უწყებებში. უკანონოდ მოპოვებული რესურსის მოცულობამ შეადგინა 2 612.543 კბმ, ჩამორთმეული რესურსის მოცულობამ - 1 330.053 კბმ, გარემოზე მიყენებულმა ზიანის ოდენობამ შეადგინა 352.6 ათასი ლარი;</w:t>
      </w:r>
      <w:r w:rsidRPr="00F04769">
        <w:rPr>
          <w:bCs/>
          <w:sz w:val="22"/>
          <w:szCs w:val="22"/>
        </w:rPr>
        <w:tab/>
      </w:r>
      <w:r w:rsidRPr="00F04769">
        <w:rPr>
          <w:bCs/>
          <w:sz w:val="22"/>
          <w:szCs w:val="22"/>
        </w:rPr>
        <w:tab/>
      </w:r>
    </w:p>
    <w:p w14:paraId="67F3C2BE"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დაპროექტდა სულ 35.5 კმ.  სატყეო გზა, მ.შ. მოწყობა 3.6 კმ; რეაბილიტაცია 31.9 კმ;</w:t>
      </w:r>
    </w:p>
    <w:p w14:paraId="0D82D37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2020 წელს დაწყებული საქმიანი ეზოების (ხე-ტყის დასაწყობების ბაზების) სამშენებლო სამუშაოები 9 ობიექტზე (ძეგვი, კასპი, ზღუდერი, ბობნევი, სადმელი, ყვარელი, ხაშური, ახალციხე, ბორჯომის პლატო); ადმინისტრაციული ოფისების სამშენებლო და სარეაბილიტაციო სამუშაოები - 3 ობიექტზე (ყვარელი, ხაშური, ახალციხე); დაიწყო სამუშაოები 5 ახალ ობიექტზე (ამამლო, ხოდაშენში, ბოლნისი, ჩოხატაური, შემოქმედი). მიმდინარე წლის პირველ კვარტალში შეწყვეტილი იქნა 1 ხელშეკრულება (ყვარლის საქმიანი ეზოს მშენებლობა და ადმინისტრაციული შენობის რემონტი), რომლის სახელმწიფო შესყიდვის ტენდერი გამოცხადდა განმეორებით (დაზუსტებული მონაცემებით;)</w:t>
      </w:r>
    </w:p>
    <w:p w14:paraId="6EF70093"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მიმდინარეონდა ახალი ადმინისტრაციული ოფისის სამშენებლო სამუშაოები  ზუგდიდში; </w:t>
      </w:r>
    </w:p>
    <w:p w14:paraId="14DDF5C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სააგენტოს მართვას დაქვემდებარებულ სახელმწიფო ტყეში დამზადდა 83 895.5 კუბური მეტრი მერქნული რესურსი. აქედან, სოციალური ჭრის ფარგლებში - 33 186.1  კუბური მეტრი სააგენტოს მიერ განხორციელებული სამეურნეო  ჭრის ფარგლებში - 48 287.3 კბმ, მოვლითი ჭრის ფარგლებში - 2 422.1 კბმ.;</w:t>
      </w:r>
    </w:p>
    <w:p w14:paraId="222A75D6" w14:textId="77777777" w:rsidR="0096254D" w:rsidRPr="00F04769" w:rsidRDefault="0096254D" w:rsidP="00A6727B">
      <w:pPr>
        <w:spacing w:after="0" w:line="240" w:lineRule="auto"/>
        <w:jc w:val="both"/>
        <w:rPr>
          <w:rFonts w:ascii="Sylfaen" w:hAnsi="Sylfaen" w:cs="Sylfaen"/>
          <w:b/>
          <w:lang w:val="ka-GE"/>
        </w:rPr>
      </w:pPr>
    </w:p>
    <w:p w14:paraId="51F76277" w14:textId="77777777" w:rsidR="0096254D" w:rsidRPr="00F04769" w:rsidRDefault="0096254D"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12.5  გარემოს დაცვის სფეროში მონიტორინგი, პროგნოზირება და პრევენცია (პროგრამული კოდი: 31 13)</w:t>
      </w:r>
    </w:p>
    <w:p w14:paraId="1A895343" w14:textId="77777777" w:rsidR="0096254D" w:rsidRPr="00F04769" w:rsidRDefault="0096254D" w:rsidP="00A6727B">
      <w:pPr>
        <w:pStyle w:val="ListParagraph"/>
        <w:spacing w:after="0" w:line="240" w:lineRule="auto"/>
        <w:ind w:left="0"/>
        <w:jc w:val="both"/>
        <w:rPr>
          <w:rFonts w:ascii="Sylfaen" w:hAnsi="Sylfaen" w:cs="Sylfaen"/>
          <w:b/>
          <w:lang w:val="ka-GE"/>
        </w:rPr>
      </w:pPr>
    </w:p>
    <w:p w14:paraId="214BF7A0"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7A677722" w14:textId="77777777" w:rsidR="0096254D" w:rsidRPr="00F04769" w:rsidRDefault="0096254D" w:rsidP="00A6727B">
      <w:pPr>
        <w:pStyle w:val="ListParagraph"/>
        <w:numPr>
          <w:ilvl w:val="0"/>
          <w:numId w:val="35"/>
        </w:numPr>
        <w:spacing w:after="0" w:line="240" w:lineRule="auto"/>
        <w:jc w:val="both"/>
        <w:rPr>
          <w:rFonts w:ascii="Sylfaen" w:hAnsi="Sylfaen" w:cs="Sylfaen"/>
          <w:lang w:val="ka-GE"/>
        </w:rPr>
      </w:pPr>
      <w:r w:rsidRPr="00F04769">
        <w:rPr>
          <w:rFonts w:ascii="Sylfaen" w:hAnsi="Sylfaen" w:cs="Sylfaen"/>
          <w:lang w:val="ka-GE"/>
        </w:rPr>
        <w:t>სსიპ  - გარემოს ეროვნული სააგენტო</w:t>
      </w:r>
    </w:p>
    <w:p w14:paraId="6E525487" w14:textId="77777777" w:rsidR="0096254D" w:rsidRPr="00F04769" w:rsidRDefault="0096254D" w:rsidP="00A6727B">
      <w:pPr>
        <w:pStyle w:val="ListParagraph"/>
        <w:spacing w:after="0" w:line="240" w:lineRule="auto"/>
        <w:ind w:left="0"/>
        <w:jc w:val="both"/>
        <w:rPr>
          <w:rFonts w:ascii="Sylfaen" w:hAnsi="Sylfaen" w:cs="Sylfaen"/>
          <w:lang w:val="ka-GE"/>
        </w:rPr>
      </w:pPr>
    </w:p>
    <w:p w14:paraId="67819E93"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რეგულარულად, დღეღამურ რეჟიმში წარმოებდა დაკვირვებები 157 ჰიდრომეტეოროლოგიურ სადგურსა და საგუშაგოზე;</w:t>
      </w:r>
    </w:p>
    <w:p w14:paraId="72AD5E04"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დღეღამურ რეჟიმში ხორციელდებოდა ჰიდრომეტეოროლოგიური დაკვირვების სტაციონალური ქსელიდან მონაცემების შეგროვება და მომხმარებლებისთვის მიწოდება. მათ შორის, 23 ერთეული მეტეოროლოგიური სადგურის მონაცემები, მსოფლიო მეტეოროლოგიური ორგანიზაციის </w:t>
      </w:r>
      <w:r w:rsidRPr="00F04769">
        <w:rPr>
          <w:bCs/>
          <w:sz w:val="22"/>
          <w:szCs w:val="22"/>
        </w:rPr>
        <w:lastRenderedPageBreak/>
        <w:t>მონაცემთა გაცვლის გლობალური ქსელის მეშვეობით ოპერატიულად ვრცელდებოდა საერთაშორისო დონეზე;</w:t>
      </w:r>
    </w:p>
    <w:p w14:paraId="7FFCBFE0"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ყოველდღიურად დგებოდა ამინდის და ჰიდროლოგიური მოკლე, საშუალო და გრძელვადიანი პროგნოზები და საჭიროების შემთხვევაში გაფრთხილებები მოსალოდნელი სტიქიური ჰიდრომეტეოროლოგიური მოვლენების შესახებ. საანგარიშო პეროიდში გაიცა 107 გაფრთხილება (მათ შორის 39 სპეც-გაფრთხილება) საქართველოს სამხედრო გზაზე მოსალოდნელი ზვავსაშიშიროების შესახებ). თუმცა ჰიდრომეტეოროლოგიური დაკვირვების ქსელის სიხშირის უკმარისობის და პროგნოზების მაღალი გარჩევადობის მოდელების თვლისთვის საჭირო გამოთვლითი სიმძლავრეების უკმარისობის გამო არასაკმარისია მათი გამართლებადობა და დაბალია პროგნოზების სივრცითი და დროითი გარჩევადობა;</w:t>
      </w:r>
    </w:p>
    <w:p w14:paraId="1E5A017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რეგულარულად წარმოებდა ჰიდრომეტეოროლოგიური დაკვირვების მიმდინარე და ისტორიულ ქაღალდის მატარებელზე არსებული მონაცემების ელექტრონულ ფორმატში გადაყვანის, მონაცემთა ხარისხის კონტროლის,  მონაცემთა ბაზების შევსების და ექსპედიციური ჰიდრომეტრული სამუშაოები;</w:t>
      </w:r>
    </w:p>
    <w:p w14:paraId="7DF70D44"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საქართველოს ძირითადი მდინარეების: ენგურის, აჭარისწყალის, რიონის, სუფსის, მტკვრის, არაგვის, ქციას, ალაზნის, ხანისწყლის და მათი შენაკადების აუზების ზემო წელში და ქვეყნის 8 უღელტეხილის მიმდებარე ტერიტორიებზე (16 მარშუტზე) ჩატარდა თოვლის საფარის აგეგმვის ექსპედიციური სამუშაოები;</w:t>
      </w:r>
    </w:p>
    <w:p w14:paraId="09C4DE25"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ჰიდროლოგიური დაკვირვების სტაციონალურ პუნქტზე და ხელშეკრულებებით, მომხმარებელების მიერ მოთხოვნილ პუნქტებზე იზომებოდა წყლის ხარჯები;</w:t>
      </w:r>
    </w:p>
    <w:p w14:paraId="608AEF6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მიწისქვეშა მტკნარი სასმელი წყლების მონიტორინგი;</w:t>
      </w:r>
    </w:p>
    <w:p w14:paraId="4D0F4AF0"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კამერალური სამუშაოები გეოლოგიური რუკების კომპლექტის და გეოლოგიური ანგარიშის შედგენის მიზნით (რაჭა -K-38-VIII და ზემო იმერეთი - K-38-XIV);</w:t>
      </w:r>
    </w:p>
    <w:p w14:paraId="5EBAB114"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გარემოს დაბინძურების დონის შეფასებისათვის ნიადაგის, ზედაპირული წყლების და ნალექების სინჯების აღება. ქიმიური და ბიოლოგიური ანალიზების ჩატარება, ყოველთვიური ბიულეტენების „მოკლე მიმოხილვა საქართველოს გარემოს დაბინძურების შესახებ“(იანვარი-მაისი)  მომზადება;</w:t>
      </w:r>
    </w:p>
    <w:p w14:paraId="3B282894"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ატმოსფერული ჰაერის ხარისხის მონიტორინგის განხორციელება ქალაქებში თბილისი, ბათუმი, ქუთაისი, ზესტაფონი და რუსთავი; ინდიკატორული გაზომვების ჩატარება საქართველოს 25 დასახლებულ პუნქტში;</w:t>
      </w:r>
    </w:p>
    <w:p w14:paraId="0EA98737"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შავი ზღვის საქართველოს სანაპიროს გარემოს მდგომარეობის შეფასების მიზნით ჰიდრობიოლოგიური და მიკრობიოლოგიური მონიტორინგის განხორციელება შავი ზღვის საქართველოს სანაპიროს  სადგურებზე. შავი ზღვის საქართველოს სანაპიროზე გამორიყული ზღვის ძუძუმწოვრების მონიტორინგი;</w:t>
      </w:r>
    </w:p>
    <w:p w14:paraId="18B50D7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საქართველოს საზღვაო სივრცეში სარეწაო თევზების მარაგებისა და სამრეწველო ექსპლუატაციის დასაშვები დონის (კვოტების) პროგნოზირების მიზნით 2021 წლის ნოემბერი-დეკემბრის და 2022 წლის იანვარი-აპრილის პერიოდში მოპოვებული ძირითადი სარეწაო თევზების ნიმუშების ანალიზი - სახეობრივი იდენტიფიკაცია, ჭერილში თითოეული სახეობის რიცხოვნობის განსაზღვრა; ინდივიდუალური გაზომვა; ინდივიდუალური აწონვა; ზომა-წონითი ვარიაციული რიგების მომზადება; ოთოლიტებისა და ქერცლის აღება ზრდა-ასაკობრივი მაჩვენებლების განსაზღვრისათვის. მიმდინარეობდა შავი ზღვის საქართველოს საზღვაო სივრცეში ძირითადი სარეწაო თევზების შეფასებისა და სარეწაო პროგნოზის 2022-2023 წწ სარეწაო სეზონის ანგარიშის მომზადება.</w:t>
      </w:r>
    </w:p>
    <w:p w14:paraId="74D268D1" w14:textId="77777777" w:rsidR="0096254D" w:rsidRPr="00F04769" w:rsidRDefault="0096254D" w:rsidP="00A6727B">
      <w:pPr>
        <w:spacing w:after="0" w:line="240" w:lineRule="auto"/>
        <w:jc w:val="both"/>
        <w:rPr>
          <w:rFonts w:ascii="Sylfaen" w:hAnsi="Sylfaen" w:cs="Sylfaen"/>
          <w:lang w:val="ka-GE"/>
        </w:rPr>
      </w:pPr>
    </w:p>
    <w:p w14:paraId="470C0AEB" w14:textId="77777777" w:rsidR="0096254D" w:rsidRPr="00F04769" w:rsidRDefault="0096254D"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12.6 ველური ბუნების ეროვნული სააგენტოს სისტემის ჩამოყალიბება და მართვა (პროგრამული კოდი: 31 10)</w:t>
      </w:r>
    </w:p>
    <w:p w14:paraId="340BAFEA" w14:textId="77777777" w:rsidR="0096254D" w:rsidRPr="00F04769" w:rsidRDefault="0096254D" w:rsidP="00A6727B">
      <w:pPr>
        <w:pStyle w:val="ListParagraph"/>
        <w:spacing w:after="0" w:line="240" w:lineRule="auto"/>
        <w:ind w:left="0"/>
        <w:jc w:val="both"/>
        <w:rPr>
          <w:rFonts w:ascii="Sylfaen" w:eastAsiaTheme="majorEastAsia" w:hAnsi="Sylfaen" w:cs="Sylfaen"/>
          <w:bCs/>
          <w:color w:val="2F5496" w:themeColor="accent1" w:themeShade="BF"/>
        </w:rPr>
      </w:pPr>
    </w:p>
    <w:p w14:paraId="3F6875FB"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lastRenderedPageBreak/>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2582ED16" w14:textId="77777777" w:rsidR="0096254D" w:rsidRPr="00F04769" w:rsidRDefault="0096254D" w:rsidP="00A6727B">
      <w:pPr>
        <w:pStyle w:val="ListParagraph"/>
        <w:numPr>
          <w:ilvl w:val="0"/>
          <w:numId w:val="35"/>
        </w:numPr>
        <w:spacing w:after="0" w:line="240" w:lineRule="auto"/>
        <w:jc w:val="both"/>
        <w:rPr>
          <w:rFonts w:ascii="Sylfaen" w:hAnsi="Sylfaen" w:cs="Sylfaen"/>
          <w:lang w:val="ka-GE"/>
        </w:rPr>
      </w:pPr>
      <w:r w:rsidRPr="00F04769">
        <w:rPr>
          <w:rFonts w:ascii="Sylfaen" w:hAnsi="Sylfaen" w:cs="Sylfaen"/>
          <w:lang w:val="ka-GE"/>
        </w:rPr>
        <w:t>სსიპ - ველური ბუნების ეროვნული სააგენტო</w:t>
      </w:r>
    </w:p>
    <w:p w14:paraId="2ACE22BC"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სააგენტოს მიერ რეალიზებულია 2 915 ცალი ნერგი, რომლის ღირებულებამ  შეადგინა 14.3 ათსი ლარი;</w:t>
      </w:r>
    </w:p>
    <w:p w14:paraId="4117538C"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თებერვლიდან სსიპ ,,ველური ბუნების ეროვნულ სააგენტოში“ დაიწყო საგრანტო პროექტი ,,გადავარჩინოთ ბუნება“, რომლის ფარგლებშიც ხელმძღვანელობს SIDA-სთან შეთანხმებული სამოქმედო გეგმით და უზრუნველყოფს მასზე დაკისრ</w:t>
      </w:r>
      <w:r w:rsidR="00724A32" w:rsidRPr="00F04769">
        <w:rPr>
          <w:bCs/>
          <w:sz w:val="22"/>
          <w:szCs w:val="22"/>
        </w:rPr>
        <w:t xml:space="preserve">ებული ვალდებულებების შესრულებას. </w:t>
      </w:r>
    </w:p>
    <w:p w14:paraId="36ED061D"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გრანტის დაფინანსებით განხორციელდა ველური ბუნების ეროვნული სააგენტოს სათავო ოფისის ავეჯით უზრუნველყოფა. ასევე საპარკო მშენებლობისთვის შესაბამისი ტექნიკური აღჭურვილობის და მანქანა-დანადგარების,  აგრეთვე მწვანე ნარგავების შეძენა;</w:t>
      </w:r>
    </w:p>
    <w:p w14:paraId="3E1061B9"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პროგრამის ინფრასტრუქტურული განვითარების კომპონენტის ფარგლებში მიმდინარეობდა კრწანისის ტყე-პარკის ტერიტორიის კეთილმოწყობა. დაპროექტდა და განხორციელდა ცენტრალური გზის მშენებლობა, ეწყობოდა სასაწყობო მეურნეობა, დამონტაჟდა საინფორმაციო ბანერები. მომზადებულია ვოლიერისა და თევზსაშენის პროექტები;</w:t>
      </w:r>
    </w:p>
    <w:p w14:paraId="1581D239"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პროექტის ფარგლებში მიმდინარეობდა მუშაობა ველური ბუნების მართვის სფეროში ეროვნული კანონმდებლობის განვითარების მიმართულებით, კერძოდ, შესაბამის დაქირავებულ ექსპერტეთან ერთად მიმდინარეობდა ,,ნადირობის შესახებ“ საქართველოს კანონის პროექტის განხილვა და მისი ანალიზი საქართველოში მოქმედი საკანონმდებლო ჩარჩოს ფარგლებში;</w:t>
      </w:r>
    </w:p>
    <w:p w14:paraId="306A8A4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ნაკადულის კალმახის საშენში იანვრის თვეში დასრულდა ქვირითობის სამუშაოები. აღებულია 500 000-ზე მეტი ქვირითი, რომელიც წარმატებით განაყოფიერდა და შემდგომ განთავსდა საინკუბაციო მოწყობილობაში;</w:t>
      </w:r>
    </w:p>
    <w:p w14:paraId="0247C121"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მიმდინარეობდა გამოჩეკილი ლარვის გადაყვანა აკვარიუმის ტიპის პატარა აუზებში. მწარმოებელი თევზი გადაყვანილია ბეტონის აუზებში;</w:t>
      </w:r>
    </w:p>
    <w:p w14:paraId="15C8C1B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ნაკადულის კალმახის საშენში საინკუბაციო შენობა სრულად გაიცალა და ჩაუტარდა დეზინფექცია, როგორც საინკუბაციო აკვარიუმის ტიპის აუზების, ასევე მთლიანი შენობის.</w:t>
      </w:r>
    </w:p>
    <w:p w14:paraId="51BC6232"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მწარმოებელი კალმახი სრულად გადაყვანილია ბეტონის ტიპის აუზებში და ჩაუტარდა სამკურნალო სადეზინფექციო პროცედურები.</w:t>
      </w:r>
    </w:p>
    <w:p w14:paraId="43100B67"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ბეტონის აუზში მოხდა 110 დიამეტრის ზომის დონის რეგულატორის ჩაშენება; 2022 წლის თებერვალ-მარტში სხვადასხვა მდინარეებზე ჩალაგებულია 350 000-მდე ქვირითი თვალის სტადიაზე (მდინარეები: ფშავის არაგვი, ჭივჭავი, ალგეთი, სარახეულა, ხრამი, ნეძვისწყალი, ოცხე, სრომისხევი, ლაგოდეხისხევი, სკინტავა და ლახამი);</w:t>
      </w:r>
    </w:p>
    <w:p w14:paraId="59925631"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ხობში სახოხბე ვოლიერის გალიებში თავშესაფრების მოსაწყობად დამზადდა ბოძები. დამონტაჟდა 56 თავშესაფარი და გალიებში შეტანილი იქნა ხრეში. მოეწყო ვოლიერიდან დაგროვილი წყლის სადრენაჟე არხი. შეკეთდა ტერიტორიის გარე პერიმეტრის ღობის დაზიანებული ადგილები;</w:t>
      </w:r>
    </w:p>
    <w:p w14:paraId="5E01859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შეკეთდა გალიების და მთლიანად ვოლიერის დაზიანებული ადგილები. დაკომპლექტდა ხოხბის 20 ოჯახი. ინკუბატორს ჩაუტარდა სადეზინფექციო სამუშაოები და მომზადდა საინკუბაციო პროცესისთვის. გამოირეცხა და ჩატარდა სადეზინფექციო სამუშაოები ლაპების საზრდელ ოთახებში. შემოწმდა ჰაერის გამწოვი სისტემები, სანათი გამათბობელი ნათურები;</w:t>
      </w:r>
    </w:p>
    <w:p w14:paraId="7B6EF25B"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2022 წლის სეზონისთვის 11 ჰა-ზე ჩატარდა სასოფლო-სამეურნეო სამუშაოები (ხვნა, დადისკვა, თესვა). 2021 წლის მოსავლიდან დამზადდა სათესლე მასალა;</w:t>
      </w:r>
    </w:p>
    <w:p w14:paraId="6A547A9A"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სართიჭალის მეურნეობაში შეკეთდა და ჩაუტარდა ტექნიკური შემოწმება ფრინველის ინკუბატორს და საჩეკს. ფრინველის გამოსაზრდელის გარშემო ტერიტორია გასუფთავდა ეკალ-ბარდებისაგან და ბუჩქებისაგან. გასუფთავდა და მომზადდა საკვების საწყობი ახალი საკვების მისაღებად; გაკეთდა ელექტრო ღობე. მიმდინარეობდა ფრინველის კვერცხის ინკუბაცია-ჩეკვა და გაზრდა;</w:t>
      </w:r>
    </w:p>
    <w:p w14:paraId="45F0555D"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ჩაუტარდა დეზინფექცია ვოლიერებს და გამოსაზრდელებს. დამუშავდა მღრღნელებისა და პარაზიტების წინააღმდეგ; ღია ვოლიერები და მისი შემოგარენი გაიწმინდა სარეველა მცენარეებისაგან;</w:t>
      </w:r>
    </w:p>
    <w:p w14:paraId="3007AE72"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სააგენტოს მიერ რეალიზებული იქნა 449 ფრთა ფრინველი (ხოხობი), რომლის ღირებულებამ შეადგინა 14.8 ათასი ლარი;</w:t>
      </w:r>
    </w:p>
    <w:p w14:paraId="31BC2734"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საქართველოს წითელ ნუსხაში შეტანილ მცენარეთა სახეობების გარემოდან ამოღების საკომპენსაციო საფასურიდან მიღებულმა შემოს</w:t>
      </w:r>
      <w:r w:rsidR="00724A32" w:rsidRPr="00F04769">
        <w:rPr>
          <w:bCs/>
          <w:sz w:val="22"/>
          <w:szCs w:val="22"/>
        </w:rPr>
        <w:t>ავალმა შეადგინა 82.7 ათასი ლარი;</w:t>
      </w:r>
    </w:p>
    <w:p w14:paraId="1A38BCED" w14:textId="77777777" w:rsidR="00724A32" w:rsidRPr="00F04769" w:rsidRDefault="00724A32"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ახალი ოფისის მიმდებარე ტერიტორია დასუფთავდა სამშენებლო ნარჩენებისგან და მარადმწვანე ნერგებისგან. მოეწყო ცოცხალი ღობე 120 გრძივ მეტრზე, სადაც ჩაირგო 670 ცალი ტუიის ნერგი. ასევე  კვიპაროსის 61 ცალი ნერგით მოეწყო კვიპაროსის ხეივანი;</w:t>
      </w:r>
    </w:p>
    <w:p w14:paraId="0DB48B12" w14:textId="77777777" w:rsidR="00724A32" w:rsidRPr="00F04769" w:rsidRDefault="00724A32"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ახალი დეკორატიული აუზის მიმდებარე ტერიტორიაზე მოეწყო ფეხით სავალი ბილიკები 85 გრძივ მეტრზე;</w:t>
      </w:r>
    </w:p>
    <w:p w14:paraId="6247E324" w14:textId="77777777" w:rsidR="00724A32" w:rsidRPr="00F04769" w:rsidRDefault="00724A32"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წინა წლებში გაშენებული ტყის კულტურების ჩანაცვლება. ჩატარდა მოვლითი სამუშაოები (ნერგების ირგვლივ გათოხვნა გაფხვიერება, სარწყავი ჯამების მოწყობა და ნერგების მორწყვა);</w:t>
      </w:r>
    </w:p>
    <w:p w14:paraId="7AE1BF5B" w14:textId="77777777" w:rsidR="00724A32" w:rsidRPr="00F04769" w:rsidRDefault="00724A32"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4 ჰა ფართობზე ოფისის მიმდებარე ტერიტორიაზე 60-70 წლებში გაშენებულ ტყის კულტურებში 10-15-20 მეტრიან ხეებზე შეჭრილი იქნა ხმელი და დაზიანებული ტოტები. მრგვალი დახერხილი კოტრებისაგან მოეწყო დეკორატიული ბილიკები 200 გრძივ მეტრზე. ბილიკის გასწვრის დაირგო 300-მდე სხვადასხვა სახეობის დეკორატიული ხე-მცენარე და მარადმწვანე ბუჩქი. ასევე წითელ ნუსხაში შემავალი ხე-მცენარეები (ძელქვა, ლაფანი, თელა, წალის მუხა და სხვა);</w:t>
      </w:r>
    </w:p>
    <w:p w14:paraId="4176F9C0" w14:textId="77777777" w:rsidR="00724A32" w:rsidRPr="00F04769" w:rsidRDefault="00724A32"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ლითონის კონსტრუქციისაგან გაკეთდა დეკორატიული ღობე 150 გრძივ მეტრზე. მიმდინარეობდა სატყეპარკო სამუშაოები (ხე-მცენარეების და ბუჩქების ფორმირება, მოვლა-ჯამების ფორმირება და გაწმენდა სარეველებისაგან, მორწყვა, ფართობის გათიბვა და სხვა).</w:t>
      </w:r>
    </w:p>
    <w:p w14:paraId="0C57FF9D" w14:textId="77777777" w:rsidR="00724A32" w:rsidRPr="00F04769" w:rsidRDefault="00724A32" w:rsidP="00A6727B">
      <w:pPr>
        <w:pStyle w:val="abzacixml"/>
        <w:autoSpaceDE w:val="0"/>
        <w:autoSpaceDN w:val="0"/>
        <w:adjustRightInd w:val="0"/>
        <w:spacing w:line="240" w:lineRule="auto"/>
        <w:ind w:firstLine="0"/>
        <w:rPr>
          <w:bCs/>
          <w:sz w:val="22"/>
          <w:szCs w:val="22"/>
        </w:rPr>
      </w:pPr>
    </w:p>
    <w:p w14:paraId="26F5DABE" w14:textId="77777777" w:rsidR="0096254D" w:rsidRPr="00F04769" w:rsidRDefault="0096254D" w:rsidP="00A6727B">
      <w:pPr>
        <w:pStyle w:val="ListParagraph"/>
        <w:spacing w:after="0" w:line="240" w:lineRule="auto"/>
        <w:ind w:left="0"/>
        <w:jc w:val="both"/>
        <w:rPr>
          <w:rFonts w:ascii="Sylfaen" w:hAnsi="Sylfaen" w:cs="Sylfaen"/>
          <w:b/>
          <w:lang w:val="ka-GE"/>
        </w:rPr>
      </w:pPr>
    </w:p>
    <w:p w14:paraId="40D5610C" w14:textId="77777777" w:rsidR="0096254D" w:rsidRPr="00F04769" w:rsidRDefault="0096254D"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12.7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14:paraId="54F8E1C6" w14:textId="77777777" w:rsidR="0096254D" w:rsidRPr="00F04769" w:rsidRDefault="0096254D" w:rsidP="00A6727B">
      <w:pPr>
        <w:pStyle w:val="ListParagraph"/>
        <w:spacing w:after="0" w:line="240" w:lineRule="auto"/>
        <w:ind w:left="0"/>
        <w:jc w:val="both"/>
        <w:rPr>
          <w:rFonts w:ascii="Sylfaen" w:hAnsi="Sylfaen" w:cs="Sylfaen"/>
          <w:b/>
          <w:lang w:val="ka-GE"/>
        </w:rPr>
      </w:pPr>
    </w:p>
    <w:p w14:paraId="6AFA4FA7"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1FCEBAFF" w14:textId="77777777" w:rsidR="0096254D" w:rsidRPr="00F04769" w:rsidRDefault="0096254D" w:rsidP="00A6727B">
      <w:pPr>
        <w:pStyle w:val="ListParagraph"/>
        <w:numPr>
          <w:ilvl w:val="0"/>
          <w:numId w:val="35"/>
        </w:numPr>
        <w:spacing w:after="0" w:line="240" w:lineRule="auto"/>
        <w:jc w:val="both"/>
        <w:rPr>
          <w:rFonts w:ascii="Sylfaen" w:hAnsi="Sylfaen" w:cs="Sylfaen"/>
          <w:lang w:val="ka-GE"/>
        </w:rPr>
      </w:pPr>
      <w:r w:rsidRPr="00F04769">
        <w:rPr>
          <w:rFonts w:ascii="Sylfaen" w:hAnsi="Sylfaen" w:cs="Sylfaen"/>
          <w:lang w:val="ka-GE"/>
        </w:rPr>
        <w:t>სსიპ  - გარემოსდაცვითი ინფორმაციისა და განათლების ცენტრი</w:t>
      </w:r>
    </w:p>
    <w:p w14:paraId="58E88FE4" w14:textId="77777777" w:rsidR="0096254D" w:rsidRPr="00F04769" w:rsidRDefault="0096254D" w:rsidP="00A6727B">
      <w:pPr>
        <w:pStyle w:val="ListParagraph"/>
        <w:spacing w:after="0" w:line="240" w:lineRule="auto"/>
        <w:ind w:left="0"/>
        <w:jc w:val="both"/>
        <w:rPr>
          <w:rFonts w:ascii="Sylfaen" w:hAnsi="Sylfaen" w:cs="Sylfaen"/>
          <w:b/>
          <w:lang w:val="ka-GE"/>
        </w:rPr>
      </w:pPr>
    </w:p>
    <w:p w14:paraId="6CE51410"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ცენტრის მიერ ჩატარებულ გარემოსდაცვითი და სოფლის მეურნეობის მიმართულებით განათლებისა და ცნობიერების დონის ასამაღლებელ ღონისძიებებში, ასევე საჯარო განხილვებში/დისკუსიებში, საინფორმაციო და სამუშაო შეხვედრებში მონაწილეობა მიიღო 4 061-მა პირმა;</w:t>
      </w:r>
    </w:p>
    <w:p w14:paraId="2B3F9BC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სამინისტროს თანამშრომლებისთვის (311 თანამშრომელი): ტრენინგი ადმინისტრაციული სამართალდარღვევის საქმისწარმოება გაიარა გარემოსდაცვითი ზედამხედველობის დეპარტამენტის 13 თანამშრომელმა; გარემოსდაცვითი პასუხისმგებლობის სისტემა გაიარა გარემოსდაცვითი ზედამხედველობის დეპარტამენტის 41 თანამშრომელმა; კომუნიკაციისა და პრეზენტაციის უნარ-ჩვევები გაიარა სოფლის განვითარების სააგენტოს ექსტენციის 20 თანამშრომელმა, ტრენინგი ციფრული მარკეტინგი გაიარა სოფლის განვითარების სააგენტოს ექსტენციის 29 თანამშრომლებმა, ტრენინგი შეზღუდული შესაძლებლობის მქონე პირებთან კომუნიკაციის საკითხებზე გაიარა სამინისტროს 19 თანამშრომელმა, Microsoft Excel-ი საბაზისო კურსი გაიარა სამინისტროს 13 თანამშრომლემა, ტრენერთა ტრენინგი გაიარა სამინისტროს ადამიანური რესურსების მართვის დეპარტამენტის 15 თანამშრომელმა, ტრენინგი სურსათში ტყვიის მაქსიმალურად დასაშვები ზღვარი და ნიმუშის აღების წესების შესახებ გაიარა სურსათის </w:t>
      </w:r>
      <w:r w:rsidRPr="00F04769">
        <w:rPr>
          <w:bCs/>
          <w:sz w:val="22"/>
          <w:szCs w:val="22"/>
        </w:rPr>
        <w:lastRenderedPageBreak/>
        <w:t>ერვნული სააგენტოს 104 თანამშრომელმა, ტრენინგი კლიმატგონივრული სოფლის მეურნეობა გაიარა სოფლის განვითარების სააგენტოს ექსტენციის 12 თანამშრომლებმა, ტრენინგი ონლაინ ექსტევციის წარმართვის მეთოდები და საშუალებები გაიარა სოფლის განვითარების სააგენტოს ექსტენციის 31 თანამშრომლებმა, ტრენერთა ტრენინგი გაიმართა ადგილობრივი კოორდინატორებისა და გარემოსდაცვითი ინფორმაციისა და განათლების ცენტრის თანამშრომლებისთვის (14 მონაწილე)</w:t>
      </w:r>
      <w:r w:rsidR="000F4CA8" w:rsidRPr="00F04769">
        <w:rPr>
          <w:bCs/>
          <w:sz w:val="22"/>
          <w:szCs w:val="22"/>
          <w:lang w:val="en-US"/>
        </w:rPr>
        <w:t>;</w:t>
      </w:r>
    </w:p>
    <w:p w14:paraId="424805C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ტრენინგი სკოლამდელი გარემოსდაცვითი განათლება გაიმართა დისტანციურად საბავშვო ბაღის აღმზრდელებისა და მეთოდისტებისთვის (154 მონაწილე). ტრენინგი გარემოსდაცვითი და აგრარული განათლება სკოლაში გაიარეს ზოგადსაგანმანათლებლო დაწესებულებების დაწყებითი საფეხურის მასწავლებლებმა (517 მონაწილე). ტრენინგი გარემოსდაცვითი დემოკრატია - ადამიანის უფლებები და ვალდებულებები გაიარეს ქედის, ჩოხატაურისა და გორის მუნიციპალიტეტების წარმომადგენლებმა (45 მონაწილე). გარემოსდაცვითი მმართველი - 5-დღიანი კურსი წარმატებით დაასრულა 20 მონაწილემ;</w:t>
      </w:r>
    </w:p>
    <w:p w14:paraId="601246A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ტრენინგები გარემოსდაცვითი მიმართულებით (1 919 მონაწილე), კერძოდ: ტრენინგი სკოლამდელი გარემოსდაცვითი განათლება გაიმართა დისტანციურად საბავშვო ბაღის აღმზრდელებისა და მეთოდისტებისთვის (154 მონაწილე); ტრენინგი გარემოსდაცვითი და აგრარული განათლება სკოლაში გაიარეს ზოგადსაგანმანათლებლო დაწესებულებების დაწყებითი საფეხურის მასწავლებლებმა (963 მონაწილე); ტრენინგი გარემოსდაცვითი დემოკრატია - ადამიანის უფლებები და ვალდებულებები გაიარეს სასკოლო სახელმძღვანელოების პოტენციურმა ავტორებმა (5 მონაწილე); ტრენინგი საქართველოს დაცული ტერიტორიების შესახებ გაიარეს  სასკოლო სახელმძღვანელოების პოტენციურმა ავტორებმა (6 მონაწილე). ტრენინგი კლიმატის ცვლილებით გამოწვეული კატასტროფების რისკის შემცირება გაიარეს  სასკოლო სახელმძღვანელოების პოტენციურმა ავტორებმა (7 მონაწილე); ტრენინგი გარემოსდაცვითი დემოკრატია - ადამიანის უფლებები და ვალდებულებები გაიარეს ქედის, ჩოხატაურისა და გორის მუნიციპალიტეტების წარმომადგენლებმა (45 მონაწილე); გარემოსდაცვითი მმართველი - 5 დღიანი კურსი წარმატებით დაასრულა 33 მონაწილემ; ტრენინგი თემაზე კლიმატგონივრული სოფლის მეურნეობა გაიმართა პროფესიული საგანმანათლებლო დაწესებულების (აგრარული მიმართულების) ლექტორებისთვის (31 მონაწილე); ,,ეკოლიდერთა სკოლა” -კონკურსში მონაწილეობა 400-მდე აპლიკანტმა მიიღო. შერჩეული მონაწილეებიდან 2 თვიანი სასწავლო კურსი 58-მა მოსწავლემ წარმატებით დაასრულა; ტრენინგი კლიმატის ცვლილებით გამოწვეული კატასტროფის რისკის შემცირება ჩატარდა გორის, თელავის, ახმეტის, ლაგოდეხის, სენაკის, ხობის, ქობულეთის და თბილისის მუნიციპალიტეტების  საჯარო სკოლების მე-8 და მე-9 კლასის მოსწავლეებისთვის (570 მონაწილე); ტრენინგი კლიმატის ცვლილებით გამოწვეული კატასტროფების რისკის შემცირება ჩატარდა რეგიონული მედიასაშუალებების წარმომადგენლებისთვის (29 მონაწილე); ტრენინგი საქართველოში მდგრადი საჯარო შესყიდვების ეფექტური განხორციელება (30 მონაწილე); ტრენინგი მწვანე კრიტერიუმები ფოტოასლების გადასაღები მოწყობილობებისა და სახარჯი მასალებისთვის (18 მონაწილე)</w:t>
      </w:r>
      <w:r w:rsidR="000F4CA8" w:rsidRPr="00F04769">
        <w:rPr>
          <w:bCs/>
          <w:sz w:val="22"/>
          <w:szCs w:val="22"/>
          <w:lang w:val="en-US"/>
        </w:rPr>
        <w:t>;</w:t>
      </w:r>
    </w:p>
    <w:p w14:paraId="382D910B"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ტრენინგები აგრარული მიმართულებით (306 მონაწილე), კერძოდ: მესაქონლე კოოპერატივების წარმომადგენლებისთვის გაიმართა 2 დღიანი ტრენინგი ცხოველთა ჯანმრთელობასა და კვებაში (14 მონაწილე); ვეტერინარიის ტრენინგ კურსი გაიმართა N16  პენიტენციური დაწესებულების მსჯავრდებულებისთვის (2 მსჯავრდებული); მემცენარეობის ტრენინგ კურსი (ჟოლო, მარწყვი, გოგრა, პომიდორი, ლობიო, ქინძი, მწვანილები) გაიმართა N8 პენიტენციური დაწესებულების მსჯავრდებულებისთვის  (6 მსჯავრდებული); ნუშის წარმოების აგროტექნოლოგია გაიარა 47 მონაწილემ; სიმინდის მოვლა-მოყვანის თანამედროვე ტექნოლოგიები გაიარა 44 მონაწილემ; ლურჯი მოცვის წარმოების აგროტექნოლოგია გაიარა 56 მონაწილემ; თანამედროვე სასათბურე მეურნეობის მოწყობა გაიარა 47 მონაწილემ; ქარსაფარი ზოლების მოვლა-გაშენება გაიარა 41 </w:t>
      </w:r>
      <w:r w:rsidRPr="00F04769">
        <w:rPr>
          <w:bCs/>
          <w:sz w:val="22"/>
          <w:szCs w:val="22"/>
        </w:rPr>
        <w:lastRenderedPageBreak/>
        <w:t>მონაწილემ. მეფრინველეობა - ქათმის მოშენება, ჯიშები, კვება, დაავადებები და პრევენცია გაიარა 49 მონაწილემ;</w:t>
      </w:r>
    </w:p>
    <w:p w14:paraId="4722300F"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დისტანციურად და პირისპირ ფორმატში გაიმართა ლექცია-სემინარები სკოლის მოსწავლეებისა და მასწავლებლებისთვის. ასევე ვებინარები მოისმინეს ცენტრის მოხალისეებმა (19 მოხალისე). ჯამში ლექცია-სემინარები მოისმინა 594 მოსწავლემ და მასწავლებელმა;</w:t>
      </w:r>
    </w:p>
    <w:p w14:paraId="059A79DB"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გაიმართა კონკურსი „მწვანე ჯილდო“ საბავშვო ბაღის აღმზრდელებისა და სკოლის მასწავლებლებისთვის, რომელშიც მონაწილეობა მიიღო 170 ადამიანმა. დასკვნითი ღონისძიებაში მონაწილეობა მიიღო 125 მოწვეულმა სტუმარმა;</w:t>
      </w:r>
    </w:p>
    <w:p w14:paraId="12418833"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გარემოსდაცვითი და აგრარული დღეების აღსანიშნავად გაიმართა ვებინარები: ატმოსფერული ჰაერის მონიტორინგი და მართვა საქართველოში). ჭარბტენიანი ტერიტორიების მსოფლიო დღე, ფუტკრის მსოფლიო დღე,  ტყის საერთაშორისო დღე, მტკვრის დაცვის დღე. მეტეოროლოგიის მსოფლიო დღე, გვალვასთან და გაუდაბნოებასთან ბრძოლის მსოფლიო დღე, გეოლოგის დღე.</w:t>
      </w:r>
    </w:p>
    <w:p w14:paraId="7712C47F"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მომზადდა და გავრცელდა 32 საინფორმაციო პოსტი და ბანერი.</w:t>
      </w:r>
    </w:p>
    <w:p w14:paraId="26093047"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გამოცხადდა კონკურსები: ესსეების კონკურსი ,,გარემოსდაცვითი განათლება ჩემს ყოველდღიურ ცხოვრებაში’’ , მონაწილეობა მიიღო 300-მდე მოსწავლემ. შერჩეული იქნა 10 საუკეთესო ესსეს ავტორი და გამოვლინდა სამი საპრიზო ადგილი. ფოტოკონკურსი - „ბიომრავალფეროვნება ჩემს ობიექტივში”  მონაწილეობა მიიღო 200-მდე ფოტომოყვარულმა და ფოტოგრაფმა. შეირჩა 10 საუკეთესო ფოტოს ავტორი და 4 საპრიზო ადგილი</w:t>
      </w:r>
      <w:r w:rsidR="000F4CA8" w:rsidRPr="00F04769">
        <w:rPr>
          <w:bCs/>
          <w:sz w:val="22"/>
          <w:szCs w:val="22"/>
          <w:lang w:val="en-US"/>
        </w:rPr>
        <w:t>;</w:t>
      </w:r>
      <w:r w:rsidRPr="00F04769">
        <w:rPr>
          <w:bCs/>
          <w:sz w:val="22"/>
          <w:szCs w:val="22"/>
        </w:rPr>
        <w:t xml:space="preserve"> </w:t>
      </w:r>
    </w:p>
    <w:p w14:paraId="498DDC40"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საინფორმაციო კამპანიები:  მწვანე ჯილდოს შესახებ 3 საინფორმაციო ბანერი და მწარმოებლის გაფართოებული ვალდებულების შესახებ 7 საინფორმაციო ბანერი</w:t>
      </w:r>
      <w:r w:rsidR="000F4CA8" w:rsidRPr="00F04769">
        <w:rPr>
          <w:bCs/>
          <w:sz w:val="22"/>
          <w:szCs w:val="22"/>
          <w:lang w:val="en-US"/>
        </w:rPr>
        <w:t>;</w:t>
      </w:r>
    </w:p>
    <w:p w14:paraId="62474F8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გავრცელდა საინფორმაციო ვიდეორგოლი ოზონის შრის დაცვის შესახებ, ტყის საერთაშორისო დღისა და ახალგაზრდა ეკოლიდერების შესახებ სიუჟეტი, გარემოსდაცვითი დემოკრატიის პროგრამის ფარგლებში ცნობიერების ამაღლების მიზნით გავრცელდა 8 საინფორმაციო ვიდეორგოლი</w:t>
      </w:r>
      <w:r w:rsidR="000F4CA8" w:rsidRPr="00F04769">
        <w:rPr>
          <w:bCs/>
          <w:sz w:val="22"/>
          <w:szCs w:val="22"/>
          <w:lang w:val="en-US"/>
        </w:rPr>
        <w:t>;</w:t>
      </w:r>
    </w:p>
    <w:p w14:paraId="64C2C46F"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გაიმართა საინფორმაციო შეხვედრებო თემაზე ატმოსფერული ჰაერის ხარისხი და მონიტორინგი (87 პირი), წიგნის საერთაშორისო დღე ვაჟა-ფშაველას შვილთაშვილთან ერთად (17 პირი), ტაჯიკეთის რესპუბლიკის წარმომადგენლების ვიზიტი საქართველოში (20 პირი), გარემოსდაცვითი და აგრარული განათლება სკოლაში“ პროგრამის ფარგლებში მასწავლებლებთან შეხვედრა, მწვანე ჯილდოს კონკურსის შესახებ შეხვედრა დაწყებითი საფეხურის მასწავლებლებთან (30 მასწავლებელი). მწარმოებლის გაფართოებული ვალდებულების (მგვ) რეესტრის პრეზენტაცია და მგვ პრინციპის დასანერგად მიღებული ოთხი ტექნიკური რეგლამენტის განხორციელების ვადების შესრულების საკითხების განხილვა (80 პირი). მწარმოებლის გაფართოებულ ვალდებულებას დანერგვის მხარდაჭერა საქართველოში (170 პირი) ესსების კონკურსის დაჯილდოება (17 პირი), ფოტოკონკურსის დაჯილდოება (10 პირი)</w:t>
      </w:r>
      <w:r w:rsidR="000F4CA8" w:rsidRPr="00F04769">
        <w:rPr>
          <w:bCs/>
          <w:sz w:val="22"/>
          <w:szCs w:val="22"/>
          <w:lang w:val="en-US"/>
        </w:rPr>
        <w:t>;</w:t>
      </w:r>
    </w:p>
    <w:p w14:paraId="1EF6C0BA"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ცენტრის ელ. ფოსტის,  FB და WEB გვერდის მეშვეობით საჯაროდ გავრცელდა ინფორმაცია 16 საჯარო განხილვის შესახებ.</w:t>
      </w:r>
    </w:p>
    <w:p w14:paraId="7B4C5058"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სერტიფიცირება გაიარა მაცივარაგენტზე მომუშავე მოწყობილობების 19 ტექნიკოსმა.</w:t>
      </w:r>
    </w:p>
    <w:p w14:paraId="39B349B0"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სკოლის მოსწავლეებისთვის გაიმართა მწვანე ბანაკი „კლიმატის ელჩები“ (26 მონაწილე).</w:t>
      </w:r>
    </w:p>
    <w:p w14:paraId="2E1EB962"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პროექტის მოხალისეებისთვის გარემოსდაცვითი ცნობიერების დონის ამაღლების მიზნით ჩატარდა  8 სემინარი.</w:t>
      </w:r>
    </w:p>
    <w:p w14:paraId="6BBAB34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გაიმართა სამუშაო შეხვედრა უნივერსიტეტების წარმომადგენლებთან უნივერსიტეტებში სტიპენდიის დანერგვასთან დაკავშირებით (38 მონაწილე).</w:t>
      </w:r>
    </w:p>
    <w:p w14:paraId="747C79FD"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გაიმართა სამუშაო შეხვედრა პროექტის სამიზნე მუნიციპალიტეტების მერებთან, საკრებულოს თავმჯდომარეებთან და სახელმწიფო რწმუნებულებთან (62 მონაწილე).</w:t>
      </w:r>
    </w:p>
    <w:p w14:paraId="6660DEF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lastRenderedPageBreak/>
        <w:t>გაიმართა საინფორმაციო შეხვედრები სენაკის, ხობის, ლაგოდეხის, ახმეტის, ქობულეთის  მუნიციპალიტეტების მერიების თანამშრომლებთან (სულ  70 მონაწილე), ასევე სკოლამდელი აღზრდის დაწესებულებებისა და საგანმანათლებლო რესურსცენტრების ხელმძღვანელებისთვის (67 მონაწილე).</w:t>
      </w:r>
    </w:p>
    <w:p w14:paraId="2D566D8B"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გაეროს განვითარების პროგრამის პროექტი - „საქართველოში სოფლის მეურნეობასთან დაკავშირებული პროფესიული განათლების მოდერნიზაცია (VET ფაზა 2)” პროექტის ფარგლებში, ცენტრმა ჩაატარა 9 ტრენინგი სამინისტროს თანამშრომლებისთვის; მომზადდა პროფესიული მომზადების/გადამზადების 3 პროგრამა: ტყის ინვენტარიზაცია და ტაქსაცია, გარემოსდაცვითი მმართველი, კლიმატგონივრული სოფლის მეურნეობა; ჩატარდა სოფლის მეურნეობის პროფესიული განათლების სექტორის საჭიროებათა კვლევა; შემუშავდა 15-მდე საინფორმაციო პოსტი და გავრცელდა სოციალური მედიით; შემუშავდა გრაფიკული საინფორმაციო ვიდეორგოლი კლიმატგონივრული სოფლის მეურნეობის შესახებ.:</w:t>
      </w:r>
    </w:p>
    <w:p w14:paraId="67B52FBB"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ბრიტანეთის მთავრობის ფინანსური მხარდაჭერით „ვესტმინსტერის დემოკრატიის ფონდის“ WFD) პროგრამის „გარემოსდაცვითი დემოკრატიის განვითარება საქართველოში“ ფარგლებში, შერჩეული სამი საპილოტე მუნიციპალიტეტის (ქედა, ჩოხატაური და გორი) საკრებულოების წარმომადგენლებთან გაიმართა საინფორმაციო შეხვედრები (ონლაინ) და სამი ტრენინგი. ცენტრმა შეიმუშავა გარემოსდაცვითი დემოკრატიის შესახებ ელექტრონული სასწავლო კურსი/მოდული და გადაიღო საინფორმაციო ვიდეორგოლი. </w:t>
      </w:r>
    </w:p>
    <w:p w14:paraId="2CF508A7"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პროექტი „საქართველოს მხარდაჭერა მდგრადი საჯარო შესყიდვებისა და დამატებითი ინსტრუმენტების განვითარებაში“ -SPP: პროექტის ფარგლებში გაიმართა 2 ტრენინგი შესყიდვების სპეციალისტებისთვის.  ჩატარდა ორი საკონსულტაციო შეხვედრა: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და თბილისის სატრანსპორტო კომპანიის საჯარო შესყიდვების სპეციალისტებთან. (10 პირი)</w:t>
      </w:r>
    </w:p>
    <w:p w14:paraId="4F59C1D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პროექტის „საქართველოში ტყის სექტორის რეფორმის განხორციელების მხარდაჭერა - ECO.Georgia“ პროექტის ფარგლებში გაიმართა 11 საინფორმაციო შეხვედრა პროექტის შესახებ რვა სამიზნე მუნიციპალიტეტში (ახმეტა, თელავი, დედოფლისწყარო, ყვარელი, თიანეთი, ლანჩხუთი, ოზურგეთი და ჩოხატაური); ჩატარდა ვებინარი: ტყის საერთაშორისო დღესთან დაკავშირებით ვებინარი - „ურბანული მეტყევეობის გამწვანების მნიშვნელობა და როლი ქალაქის მაცხოვრებლებისათვის“ (31 პირი); ჩამოყალიბდა სასწავლო მოდულების პირველადი სტრუქტურა, ასევე IT მხარის მიერ განისაზღვრა ონლაინ სწავლის მართვისა და ტრენინგის პლატფორმის ლიმიტები და ფორმატები. დაწყებულია მონაცემთა ბაზის განვითარება; ჩატარდა ვებინარი: ტყის საერთაშორისო დღესთან დაკავშირებით ვებინარი - “ურბანული მეტყევეობის გამწვანების მნიშვნელობა და როლი ქალაქის მაცხოვრებლებისათვის. (31 პირი).</w:t>
      </w:r>
    </w:p>
    <w:p w14:paraId="416E2069" w14:textId="77777777" w:rsidR="0096254D" w:rsidRPr="00F04769" w:rsidRDefault="0096254D" w:rsidP="00A6727B">
      <w:pPr>
        <w:pStyle w:val="ListParagraph"/>
        <w:spacing w:after="0" w:line="240" w:lineRule="auto"/>
        <w:ind w:left="0"/>
        <w:jc w:val="both"/>
        <w:rPr>
          <w:rFonts w:ascii="Sylfaen" w:hAnsi="Sylfaen" w:cs="Sylfaen"/>
          <w:b/>
          <w:lang w:val="ka-GE"/>
        </w:rPr>
      </w:pPr>
    </w:p>
    <w:p w14:paraId="38DE24AD" w14:textId="77777777" w:rsidR="0096254D" w:rsidRPr="00F04769" w:rsidRDefault="0096254D" w:rsidP="00A6727B">
      <w:pPr>
        <w:pStyle w:val="ListParagraph"/>
        <w:spacing w:after="0" w:line="240" w:lineRule="auto"/>
        <w:ind w:left="0"/>
        <w:jc w:val="both"/>
        <w:rPr>
          <w:rFonts w:ascii="Sylfaen" w:hAnsi="Sylfaen" w:cs="Sylfaen"/>
          <w:b/>
          <w:lang w:val="ka-GE"/>
        </w:rPr>
      </w:pPr>
    </w:p>
    <w:p w14:paraId="3D31D418" w14:textId="77777777" w:rsidR="0096254D" w:rsidRPr="00F04769" w:rsidRDefault="0096254D" w:rsidP="00A6727B">
      <w:pPr>
        <w:pStyle w:val="Heading2"/>
        <w:spacing w:before="0" w:line="240" w:lineRule="auto"/>
        <w:jc w:val="both"/>
        <w:rPr>
          <w:rFonts w:ascii="Sylfaen" w:hAnsi="Sylfaen" w:cs="Sylfaen"/>
          <w:bCs/>
          <w:sz w:val="22"/>
          <w:szCs w:val="22"/>
        </w:rPr>
      </w:pPr>
      <w:r w:rsidRPr="00F04769">
        <w:rPr>
          <w:rFonts w:ascii="Sylfaen" w:hAnsi="Sylfaen" w:cs="Sylfaen"/>
          <w:bCs/>
          <w:sz w:val="22"/>
          <w:szCs w:val="22"/>
        </w:rPr>
        <w:t>12.8 ბირთვული და რადიაციული უსაფრთხოების დაცვა (პროგრამული კოდი: 31 12)</w:t>
      </w:r>
    </w:p>
    <w:p w14:paraId="3BA26EFE" w14:textId="77777777" w:rsidR="0096254D" w:rsidRPr="00F04769" w:rsidRDefault="0096254D" w:rsidP="00A6727B">
      <w:pPr>
        <w:pStyle w:val="ListParagraph"/>
        <w:spacing w:after="0" w:line="240" w:lineRule="auto"/>
        <w:ind w:left="0"/>
        <w:jc w:val="both"/>
        <w:rPr>
          <w:rFonts w:ascii="Sylfaen" w:hAnsi="Sylfaen" w:cs="Sylfaen"/>
          <w:lang w:val="ka-GE"/>
        </w:rPr>
      </w:pPr>
    </w:p>
    <w:p w14:paraId="6188CAAE" w14:textId="77777777" w:rsidR="0096254D" w:rsidRPr="00F04769" w:rsidRDefault="0096254D" w:rsidP="00A6727B">
      <w:pPr>
        <w:pStyle w:val="ListParagraph"/>
        <w:spacing w:after="0" w:line="240" w:lineRule="auto"/>
        <w:ind w:left="0"/>
        <w:jc w:val="both"/>
        <w:rPr>
          <w:rFonts w:ascii="Sylfaen" w:hAnsi="Sylfaen" w:cs="Sylfaen"/>
          <w:lang w:val="ka-GE"/>
        </w:rPr>
      </w:pPr>
      <w:r w:rsidRPr="00F04769">
        <w:rPr>
          <w:rFonts w:ascii="Sylfaen" w:hAnsi="Sylfaen" w:cs="Sylfaen"/>
        </w:rPr>
        <w:t>პროგრამის</w:t>
      </w:r>
      <w:r w:rsidRPr="00F04769">
        <w:t xml:space="preserve"> </w:t>
      </w:r>
      <w:r w:rsidRPr="00F04769">
        <w:rPr>
          <w:rFonts w:ascii="Sylfaen" w:hAnsi="Sylfaen" w:cs="Sylfaen"/>
        </w:rPr>
        <w:t>განმახორციელებელი</w:t>
      </w:r>
      <w:r w:rsidRPr="00F04769">
        <w:rPr>
          <w:rFonts w:ascii="Sylfaen" w:hAnsi="Sylfaen" w:cs="Sylfaen"/>
          <w:lang w:val="ka-GE"/>
        </w:rPr>
        <w:t>:</w:t>
      </w:r>
    </w:p>
    <w:p w14:paraId="57D46F31" w14:textId="77777777" w:rsidR="0096254D" w:rsidRPr="00F04769" w:rsidRDefault="0096254D" w:rsidP="00A6727B">
      <w:pPr>
        <w:pStyle w:val="ListParagraph"/>
        <w:numPr>
          <w:ilvl w:val="0"/>
          <w:numId w:val="35"/>
        </w:numPr>
        <w:spacing w:after="0" w:line="240" w:lineRule="auto"/>
        <w:jc w:val="both"/>
        <w:rPr>
          <w:rFonts w:ascii="Sylfaen" w:hAnsi="Sylfaen" w:cs="Sylfaen"/>
          <w:lang w:val="ka-GE"/>
        </w:rPr>
      </w:pPr>
      <w:r w:rsidRPr="00F04769">
        <w:rPr>
          <w:rFonts w:ascii="Sylfaen" w:hAnsi="Sylfaen" w:cs="Sylfaen"/>
          <w:lang w:val="ka-GE"/>
        </w:rPr>
        <w:t>სსიპ - ბირთვული და რადიაციული უსაფრთხოების სააგენტო</w:t>
      </w:r>
    </w:p>
    <w:p w14:paraId="0BBA9FEB" w14:textId="77777777" w:rsidR="0096254D" w:rsidRPr="00F04769" w:rsidRDefault="0096254D" w:rsidP="00A6727B">
      <w:pPr>
        <w:pStyle w:val="ListParagraph"/>
        <w:spacing w:after="0" w:line="240" w:lineRule="auto"/>
        <w:ind w:left="0"/>
        <w:jc w:val="both"/>
        <w:rPr>
          <w:rFonts w:ascii="Sylfaen" w:hAnsi="Sylfaen" w:cs="Sylfaen"/>
          <w:b/>
          <w:lang w:val="ka-GE"/>
        </w:rPr>
      </w:pPr>
    </w:p>
    <w:p w14:paraId="1195AA2E"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ატომური ენერგიის საერთაშორისო სააგენტოს პროექტის - GEO/9/015 ფარგლებში განხორციელდა რადიოაქტიური ნარჩენების საცავის ტერიტორიაზე დაინსტალირებული, გამოყენებიდან ამოღებული რადიოაქტიური წყაროების გადაფუთვის დროებითი  დანადაგარის გაუმჯობესება, კერძოდ: განახლდა სამუშაო მაგიდა და გაიზარდა მომუშავე პერსონალის დაცვა მაიონებელი გამოსხივებისგან; დამატებით დამონტაჟდა ახალი ვიდეო კამერა; დამონტაჟდა გათბობის </w:t>
      </w:r>
      <w:r w:rsidRPr="00F04769">
        <w:rPr>
          <w:bCs/>
          <w:sz w:val="22"/>
          <w:szCs w:val="22"/>
        </w:rPr>
        <w:lastRenderedPageBreak/>
        <w:t>სისტემა; უზრუნველყოფილია ვიდეო სიგნალის ლაივ რეჟიმში მიწოდება სსიპ ბირთვული და რადიაციული უსაფრთხოების სააგენტოს ოფისში; შემუშავდა სამუშაო ინსტრუქციები.</w:t>
      </w:r>
    </w:p>
    <w:p w14:paraId="35AE55D7"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მომწოდებლებთან მოლაპარაკების საფუძველზე, განისაზღვრა მოსაწოდებელი რადიოაქტიური ნარჩენების გადამამუშავებელი დანადგარების მაკომპაქტირებელი და დამახარისხებელი ბოქსის ტექნიკური მონაცემები;</w:t>
      </w:r>
    </w:p>
    <w:p w14:paraId="7C1FFC9B"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გაერთიანებული კონვენციის ფარგლებში გაანალიზდა სხვადასხვა ქვეყნების მიერ საქართველოსადმი დასმული შეკითხვები (სულ 37 შეკითხვა) და მომზადდა პასუხები, რომლებიც აიტვირთა გაერთიანებული კონვეციის ოფიციალურ საიტზე. საქართველოს ანგარიშის საფუძველზე დაფიქსირდა ის გამოწვებები, რომელთა წინაშეც ქვეყანა დგას რადიოაქტიური ნარჩენების მართვის სფეროში;</w:t>
      </w:r>
    </w:p>
    <w:p w14:paraId="722ACEE6"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ჩატარდა ევროკავშირის პროექტის - P67 (,,ქბრბ ნარჩნების მართვის უსაფრთხოების გაუმჯობესება ევროპის სამხრეთ-აღმოსავლეთ და აღმოსავლეთის რეგიონის ქვეყნებში“) ანგარიშის ანალიზი და შეტანილია შესაბამისი შესწორებები;</w:t>
      </w:r>
    </w:p>
    <w:p w14:paraId="6F5052D9"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ატომური ენერგიის საერთაშორისო სააგენტოს შტაბ-ბინაში გამართულ კონვენციის განსახილველ მეშვიდე შეხვედრაზე, საქართველოს დელეგაცია წარსდგა გაერთიანებული კონვენციის ფარგლებში (გამოყენებულ საწვავთან მოპყრობის უსაფრთხოებისა და რადიოაქტიურ ნარჩენებთან მოპყრობის უსაფრთხოების შესახებ) მომზადებული ეროვნული მოხსენებით;</w:t>
      </w:r>
    </w:p>
    <w:p w14:paraId="7787546D"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სააგენტოს ინიცირებით, შვედეთის რადიაციული მარეგულირებელი ორგანოს (SSM) და შვედეთის საერთაშორისო განვითარების სააგენტოს (SIDA) მხარადჭერით ორგანიზირებული იქნა ტრენინგი რუმინეთში (ჰორია ჰოლუბეის ფიზიკის ეროვნული ინსტიტუტი) ახალგაზრდა ქართველი სპეციალისტებისთვის;</w:t>
      </w:r>
    </w:p>
    <w:p w14:paraId="1DBED4B5"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მობილური ლაბორატორიის გამოყენებით ჩატარდა გარემოს რადიაციული მონიტორინგისთვის საჭირო რადიოლოგიური გაზომვები კახეთის რეგიონში (სააგენტოს კუთვნილი მობილური ლაბორატორიის მეშვეობით და სააგენტოს თანამშრომლების ჩართულობით ჩატარდა დედოფლისწყაროს მუნიციპალიტეტში, კერძოდ დალის მთის წყალსაცავის მიმდებარედ არსებული ტახტიტეფას ტალახის ვულკანის მშრალი ქანების, წვრილდისპერსიული თიხის ტალახისა და ნავთობის ფრაქციების შერეული და მინერალიზებული წყლის ნიმუშების აღება რადიონუკლიდებზე სპექტროსკოპული ანალიზისთვის. ასევე, ადგილზე ჩატარდა მცირე ზომის ტალახის კრატერიდან ამომავალი აირების გაზომვა რადონის და თორონის შემცველობაზე. მისიის ფარგლებში ასევე ჩატარდა გამა გამოსხივების ფონური დოზის სიმძლავრის მონიტორინგი და მიღებული მონაცემების რუკაზე დატანა);</w:t>
      </w:r>
    </w:p>
    <w:p w14:paraId="3CF2E804"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საანგარიშო პერიოდში შემუშავდა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დაბინძურებული ტერიტორიის გამოკვლევის შემდგომი საფეხურის გეგმა;</w:t>
      </w:r>
    </w:p>
    <w:p w14:paraId="4DBBA723"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 xml:space="preserve">ბირთვულ და რადიაციულ საქმიანობაზე გაიცა 29 ლიცენზია,  გაუქმდა 6 ლიცენზია; </w:t>
      </w:r>
    </w:p>
    <w:p w14:paraId="3307C0B5"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ლიცენზიის მფლობელ 47 ობიექტს მიეცა ლიცენზიის ფარგლებში საქმიანობის გაფართოების უფლება;</w:t>
      </w:r>
    </w:p>
    <w:p w14:paraId="4B78B52C"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ლიცენზიის ფარგლებში გაიცა 30 ნებართვა მაიონებელი გამოსხივების წყაროების იმპორტ-ექსპორტზე და შეძენაზე;</w:t>
      </w:r>
    </w:p>
    <w:p w14:paraId="70CB3585"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65 გეგმური ინსპექტირება, როგორც სამრეწველო, ასევე სამედიცინო პროფილის მქონე ობიექტებზე;</w:t>
      </w:r>
    </w:p>
    <w:p w14:paraId="3ED115AB"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15 ორგანიზაციაში გამოვლინდა ადმინისტრაციული სამართალდარღვევა, რაზედაც შედგა 21 ადმინისტრაციული სამართალდარღვევათა ოქმი. არაგეგმური ინსპექტირების შედეგად გამოვლინდა ორი არალიცენზირებული საქმიანობის ფაქტი;</w:t>
      </w:r>
    </w:p>
    <w:p w14:paraId="76391FC1" w14:textId="77777777" w:rsidR="0096254D" w:rsidRPr="00F04769" w:rsidRDefault="0096254D" w:rsidP="00A6727B">
      <w:pPr>
        <w:pStyle w:val="abzacixml"/>
        <w:numPr>
          <w:ilvl w:val="0"/>
          <w:numId w:val="20"/>
        </w:numPr>
        <w:autoSpaceDE w:val="0"/>
        <w:autoSpaceDN w:val="0"/>
        <w:adjustRightInd w:val="0"/>
        <w:spacing w:line="240" w:lineRule="auto"/>
        <w:ind w:left="0"/>
        <w:rPr>
          <w:bCs/>
          <w:sz w:val="22"/>
          <w:szCs w:val="22"/>
        </w:rPr>
      </w:pPr>
      <w:r w:rsidRPr="00F04769">
        <w:rPr>
          <w:bCs/>
          <w:sz w:val="22"/>
          <w:szCs w:val="22"/>
        </w:rPr>
        <w:t>განხორციელდა 5 რეაგირება, მათ შორის:</w:t>
      </w:r>
    </w:p>
    <w:p w14:paraId="088418C4" w14:textId="77777777" w:rsidR="0096254D" w:rsidRPr="00F04769" w:rsidRDefault="0096254D" w:rsidP="00A6727B">
      <w:pPr>
        <w:pStyle w:val="ListParagraph"/>
        <w:numPr>
          <w:ilvl w:val="0"/>
          <w:numId w:val="39"/>
        </w:numPr>
        <w:spacing w:after="120" w:line="240" w:lineRule="auto"/>
        <w:ind w:left="720"/>
        <w:jc w:val="both"/>
        <w:rPr>
          <w:rFonts w:ascii="Sylfaen" w:hAnsi="Sylfaen"/>
          <w:lang w:val="ka-GE"/>
        </w:rPr>
      </w:pPr>
      <w:r w:rsidRPr="00F04769">
        <w:rPr>
          <w:rFonts w:ascii="Sylfaen" w:hAnsi="Sylfaen"/>
          <w:lang w:val="ka-GE"/>
        </w:rPr>
        <w:lastRenderedPageBreak/>
        <w:t>ივანე ჯავახიშვილის სახელობის თბილისის სახელმწიფო უნივერსიტეტის მე-2 კორპუსის ტერიტორიიდან ამოღებული და რადიოაქტიური ნარჩენების საცავში გადატანილ იქნა  ერთი ერთეული Рид-6М-ტიპის კვამლის დეტექტორი.</w:t>
      </w:r>
    </w:p>
    <w:p w14:paraId="4EB6CF2D" w14:textId="77777777" w:rsidR="0096254D" w:rsidRPr="00F04769" w:rsidRDefault="0096254D" w:rsidP="00A6727B">
      <w:pPr>
        <w:pStyle w:val="ListParagraph"/>
        <w:numPr>
          <w:ilvl w:val="0"/>
          <w:numId w:val="39"/>
        </w:numPr>
        <w:spacing w:after="120" w:line="240" w:lineRule="auto"/>
        <w:ind w:left="720"/>
        <w:jc w:val="both"/>
        <w:rPr>
          <w:rFonts w:ascii="Sylfaen" w:hAnsi="Sylfaen"/>
          <w:lang w:val="ka-GE"/>
        </w:rPr>
      </w:pPr>
      <w:r w:rsidRPr="00F04769">
        <w:rPr>
          <w:rFonts w:ascii="Sylfaen" w:hAnsi="Sylfaen"/>
          <w:lang w:val="ka-GE"/>
        </w:rPr>
        <w:t xml:space="preserve">საქართველოს ტექნიკური უნივერსიტეტის მერვე და მეოთხე კორპუსიდან ამოღებულ და უსაფრთხო შენახვის მიზნით გადატანილ იქნა შვიდი ერთეული რადიოაქტიური წყარო რადიოაქტიური ნარჩენების საცავში. </w:t>
      </w:r>
    </w:p>
    <w:p w14:paraId="5636BF1F" w14:textId="77777777" w:rsidR="0096254D" w:rsidRPr="00F04769" w:rsidRDefault="0096254D" w:rsidP="00A6727B">
      <w:pPr>
        <w:pStyle w:val="ListParagraph"/>
        <w:spacing w:after="120" w:line="240" w:lineRule="auto"/>
        <w:jc w:val="both"/>
        <w:rPr>
          <w:rFonts w:ascii="Sylfaen" w:hAnsi="Sylfaen"/>
        </w:rPr>
      </w:pPr>
    </w:p>
    <w:p w14:paraId="0D4EF6EF" w14:textId="77777777" w:rsidR="0096254D" w:rsidRPr="00F04769" w:rsidRDefault="0096254D" w:rsidP="00A6727B">
      <w:pPr>
        <w:spacing w:line="240" w:lineRule="auto"/>
        <w:rPr>
          <w:rFonts w:ascii="Sylfaen" w:hAnsi="Sylfaen"/>
        </w:rPr>
      </w:pPr>
    </w:p>
    <w:sectPr w:rsidR="0096254D" w:rsidRPr="00F04769" w:rsidSect="005D6250">
      <w:footerReference w:type="default" r:id="rId17"/>
      <w:pgSz w:w="12240" w:h="15840"/>
      <w:pgMar w:top="630" w:right="1080" w:bottom="1440" w:left="1440"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41A4" w14:textId="77777777" w:rsidR="00DB4D74" w:rsidRDefault="00DB4D74" w:rsidP="00291280">
      <w:pPr>
        <w:spacing w:after="0" w:line="240" w:lineRule="auto"/>
      </w:pPr>
      <w:r>
        <w:separator/>
      </w:r>
    </w:p>
  </w:endnote>
  <w:endnote w:type="continuationSeparator" w:id="0">
    <w:p w14:paraId="093B5C4E" w14:textId="77777777" w:rsidR="00DB4D74" w:rsidRDefault="00DB4D74" w:rsidP="0029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altName w:val="Courier New"/>
    <w:panose1 w:val="00000400000000000000"/>
    <w:charset w:val="00"/>
    <w:family w:val="auto"/>
    <w:pitch w:val="variable"/>
    <w:sig w:usb0="00000003" w:usb1="00000000" w:usb2="00000000" w:usb3="00000000" w:csb0="00000001" w:csb1="00000000"/>
  </w:font>
  <w:font w:name="SPLiteraturuly">
    <w:altName w:val="Courier New"/>
    <w:panose1 w:val="00000400000000000000"/>
    <w:charset w:val="00"/>
    <w:family w:val="auto"/>
    <w:pitch w:val="variable"/>
    <w:sig w:usb0="00000003" w:usb1="00000000" w:usb2="00000000" w:usb3="00000000" w:csb0="00000001" w:csb1="00000000"/>
  </w:font>
  <w:font w:name="SPGrotesk">
    <w:altName w:val="Calibri"/>
    <w:panose1 w:val="020B0400000000000000"/>
    <w:charset w:val="00"/>
    <w:family w:val="swiss"/>
    <w:pitch w:val="variable"/>
    <w:sig w:usb0="00000003" w:usb1="00000000" w:usb2="00000000" w:usb3="00000000" w:csb0="00000001" w:csb1="00000000"/>
  </w:font>
  <w:font w:name="Geo_dumM">
    <w:altName w:val="Sitka Small"/>
    <w:charset w:val="00"/>
    <w:family w:val="roman"/>
    <w:pitch w:val="variable"/>
    <w:sig w:usb0="00000001" w:usb1="00000000" w:usb2="00000000" w:usb3="00000000" w:csb0="00000003" w:csb1="00000000"/>
  </w:font>
  <w:font w:name="SPAcademi">
    <w:altName w:val="Calibri"/>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PG Nino Mkhedruli">
    <w:altName w:val="PMingLiU-ExtB"/>
    <w:charset w:val="00"/>
    <w:family w:val="auto"/>
    <w:pitch w:val="variable"/>
    <w:sig w:usb0="8400002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Bold">
    <w:panose1 w:val="00000000000000000000"/>
    <w:charset w:val="00"/>
    <w:family w:val="auto"/>
    <w:notTrueType/>
    <w:pitch w:val="default"/>
    <w:sig w:usb0="00000003" w:usb1="00000000" w:usb2="00000000" w:usb3="00000000" w:csb0="00000001" w:csb1="00000000"/>
  </w:font>
  <w:font w:name="Sylfaen_PDF_Subset">
    <w:altName w:val="MS Mincho"/>
    <w:panose1 w:val="00000000000000000000"/>
    <w:charset w:val="80"/>
    <w:family w:val="auto"/>
    <w:notTrueType/>
    <w:pitch w:val="default"/>
    <w:sig w:usb0="00000201" w:usb1="08070000" w:usb2="00000010" w:usb3="00000000" w:csb0="00020004" w:csb1="00000000"/>
  </w:font>
  <w:font w:name="Segoe UI Emoji">
    <w:panose1 w:val="020B0502040204020203"/>
    <w:charset w:val="00"/>
    <w:family w:val="swiss"/>
    <w:pitch w:val="variable"/>
    <w:sig w:usb0="00000003" w:usb1="02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 w:name="FreeSerif">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0385"/>
      <w:docPartObj>
        <w:docPartGallery w:val="Page Numbers (Bottom of Page)"/>
        <w:docPartUnique/>
      </w:docPartObj>
    </w:sdtPr>
    <w:sdtEndPr>
      <w:rPr>
        <w:noProof/>
      </w:rPr>
    </w:sdtEndPr>
    <w:sdtContent>
      <w:p w14:paraId="50E1AE8C" w14:textId="28E391BB" w:rsidR="003C4361" w:rsidRDefault="003C4361">
        <w:pPr>
          <w:pStyle w:val="Footer"/>
          <w:jc w:val="right"/>
        </w:pPr>
        <w:r>
          <w:fldChar w:fldCharType="begin"/>
        </w:r>
        <w:r>
          <w:instrText xml:space="preserve"> PAGE   \* MERGEFORMAT </w:instrText>
        </w:r>
        <w:r>
          <w:fldChar w:fldCharType="separate"/>
        </w:r>
        <w:r w:rsidR="005B0BD9">
          <w:rPr>
            <w:noProof/>
          </w:rPr>
          <w:t>304</w:t>
        </w:r>
        <w:r>
          <w:rPr>
            <w:noProof/>
          </w:rPr>
          <w:fldChar w:fldCharType="end"/>
        </w:r>
      </w:p>
    </w:sdtContent>
  </w:sdt>
  <w:p w14:paraId="0AFC7DBF" w14:textId="77777777" w:rsidR="003C4361" w:rsidRDefault="003C4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C24A" w14:textId="77777777" w:rsidR="00DB4D74" w:rsidRDefault="00DB4D74" w:rsidP="00291280">
      <w:pPr>
        <w:spacing w:after="0" w:line="240" w:lineRule="auto"/>
      </w:pPr>
      <w:r>
        <w:separator/>
      </w:r>
    </w:p>
  </w:footnote>
  <w:footnote w:type="continuationSeparator" w:id="0">
    <w:p w14:paraId="69A55A87" w14:textId="77777777" w:rsidR="00DB4D74" w:rsidRDefault="00DB4D74" w:rsidP="00291280">
      <w:pPr>
        <w:spacing w:after="0" w:line="240" w:lineRule="auto"/>
      </w:pPr>
      <w:r>
        <w:continuationSeparator/>
      </w:r>
    </w:p>
  </w:footnote>
  <w:footnote w:id="1">
    <w:p w14:paraId="0FF8DD85" w14:textId="77777777" w:rsidR="003C4361" w:rsidRPr="006F4889" w:rsidRDefault="003C4361" w:rsidP="00291280">
      <w:pPr>
        <w:autoSpaceDE w:val="0"/>
        <w:autoSpaceDN w:val="0"/>
        <w:adjustRightInd w:val="0"/>
        <w:spacing w:after="0" w:line="240" w:lineRule="auto"/>
        <w:ind w:firstLine="360"/>
        <w:jc w:val="both"/>
        <w:rPr>
          <w:rFonts w:ascii="Sylfaen" w:hAnsi="Sylfaen" w:cs="Sylfaen"/>
          <w:b/>
          <w:sz w:val="20"/>
          <w:szCs w:val="20"/>
          <w:lang w:val="ka-GE"/>
        </w:rPr>
      </w:pPr>
      <w:r w:rsidRPr="00291280">
        <w:rPr>
          <w:rStyle w:val="FootnoteReference"/>
        </w:rPr>
        <w:footnoteRef/>
      </w:r>
      <w:r w:rsidRPr="00291280">
        <w:t xml:space="preserve"> </w:t>
      </w:r>
      <w:r w:rsidRPr="00291280">
        <w:rPr>
          <w:rFonts w:ascii="Sylfaen" w:eastAsia="Calibri" w:hAnsi="Sylfaen" w:cs="Sylfaen"/>
          <w:b/>
          <w:sz w:val="20"/>
          <w:szCs w:val="20"/>
          <w:lang w:val="ka-GE"/>
        </w:rPr>
        <w:t xml:space="preserve">შენიშვნა: </w:t>
      </w:r>
      <w:r w:rsidRPr="00291280">
        <w:rPr>
          <w:rFonts w:ascii="Sylfaen" w:hAnsi="Sylfaen" w:cs="Sylfaen"/>
          <w:sz w:val="20"/>
          <w:szCs w:val="20"/>
          <w:lang w:val="ka-GE"/>
        </w:rPr>
        <w:t xml:space="preserve">„საქართველოს სივრცის დაგეგმარების, არქიტექტურული და სამშენებლო საქმიანობის კოდექსში“ განხორციელებული ცვლილების შედეგად, </w:t>
      </w:r>
      <w:r w:rsidRPr="00291280">
        <w:rPr>
          <w:rFonts w:ascii="Sylfaen" w:hAnsi="Sylfaen" w:cs="Sylfaen"/>
          <w:sz w:val="20"/>
          <w:szCs w:val="20"/>
        </w:rPr>
        <w:t>საქართველოს</w:t>
      </w:r>
      <w:r w:rsidRPr="00291280">
        <w:rPr>
          <w:rFonts w:ascii="Sylfaen_PDF_Subset" w:hAnsi="Sylfaen_PDF_Subset" w:cs="Sylfaen_PDF_Subset"/>
          <w:sz w:val="20"/>
          <w:szCs w:val="20"/>
        </w:rPr>
        <w:t xml:space="preserve"> </w:t>
      </w:r>
      <w:r w:rsidRPr="00291280">
        <w:rPr>
          <w:rFonts w:ascii="Sylfaen" w:hAnsi="Sylfaen" w:cs="Sylfaen"/>
          <w:sz w:val="20"/>
          <w:szCs w:val="20"/>
        </w:rPr>
        <w:t>რეგიონული</w:t>
      </w:r>
      <w:r w:rsidRPr="00291280">
        <w:rPr>
          <w:rFonts w:ascii="Sylfaen" w:hAnsi="Sylfaen" w:cs="Sylfaen_PDF_Subset"/>
          <w:sz w:val="20"/>
          <w:szCs w:val="20"/>
        </w:rPr>
        <w:t xml:space="preserve"> </w:t>
      </w:r>
      <w:r w:rsidRPr="00291280">
        <w:rPr>
          <w:rFonts w:ascii="Sylfaen" w:hAnsi="Sylfaen" w:cs="Sylfaen"/>
          <w:sz w:val="20"/>
          <w:szCs w:val="20"/>
        </w:rPr>
        <w:t>განვითარებისა</w:t>
      </w:r>
      <w:r w:rsidRPr="00291280">
        <w:rPr>
          <w:rFonts w:ascii="Sylfaen" w:hAnsi="Sylfaen" w:cs="Sylfaen_PDF_Subset"/>
          <w:sz w:val="20"/>
          <w:szCs w:val="20"/>
        </w:rPr>
        <w:t xml:space="preserve"> </w:t>
      </w:r>
      <w:r w:rsidRPr="00291280">
        <w:rPr>
          <w:rFonts w:ascii="Sylfaen" w:hAnsi="Sylfaen" w:cs="Sylfaen"/>
          <w:sz w:val="20"/>
          <w:szCs w:val="20"/>
        </w:rPr>
        <w:t>და</w:t>
      </w:r>
      <w:r w:rsidRPr="00291280">
        <w:rPr>
          <w:rFonts w:ascii="Sylfaen" w:hAnsi="Sylfaen" w:cs="Sylfaen_PDF_Subset"/>
          <w:sz w:val="20"/>
          <w:szCs w:val="20"/>
        </w:rPr>
        <w:t xml:space="preserve"> </w:t>
      </w:r>
      <w:r w:rsidRPr="00291280">
        <w:rPr>
          <w:rFonts w:ascii="Sylfaen" w:hAnsi="Sylfaen" w:cs="Sylfaen"/>
          <w:sz w:val="20"/>
          <w:szCs w:val="20"/>
        </w:rPr>
        <w:t>ინფრასტრუქტურის</w:t>
      </w:r>
      <w:r w:rsidRPr="00291280">
        <w:rPr>
          <w:rFonts w:ascii="Sylfaen" w:hAnsi="Sylfaen" w:cs="Sylfaen_PDF_Subset"/>
          <w:sz w:val="20"/>
          <w:szCs w:val="20"/>
        </w:rPr>
        <w:t xml:space="preserve"> </w:t>
      </w:r>
      <w:r w:rsidRPr="00291280">
        <w:rPr>
          <w:rFonts w:ascii="Sylfaen" w:hAnsi="Sylfaen" w:cs="Sylfaen"/>
          <w:sz w:val="20"/>
          <w:szCs w:val="20"/>
        </w:rPr>
        <w:t>სამინისტროს</w:t>
      </w:r>
      <w:r w:rsidRPr="00291280">
        <w:rPr>
          <w:rFonts w:ascii="Sylfaen" w:hAnsi="Sylfaen" w:cs="Sylfaen"/>
          <w:sz w:val="20"/>
          <w:szCs w:val="20"/>
          <w:lang w:val="ka-GE"/>
        </w:rPr>
        <w:t xml:space="preserve"> </w:t>
      </w:r>
      <w:r w:rsidRPr="00291280">
        <w:rPr>
          <w:rFonts w:ascii="Sylfaen" w:hAnsi="Sylfaen" w:cs="Sylfaen"/>
          <w:sz w:val="20"/>
          <w:szCs w:val="20"/>
        </w:rPr>
        <w:t>სივრცითი დაგეგმარების დეპარტამენტი</w:t>
      </w:r>
      <w:r w:rsidRPr="00291280">
        <w:rPr>
          <w:rFonts w:ascii="Sylfaen" w:hAnsi="Sylfaen" w:cs="Sylfaen"/>
          <w:sz w:val="20"/>
          <w:szCs w:val="20"/>
          <w:lang w:val="ka-GE"/>
        </w:rPr>
        <w:t xml:space="preserve"> მიმდინარე წლის 11 ივნისიდან გადავიდა საქართველოს ეკონომიკისა და მდგრადი განვითარების სამინისტროს დაქვემდებარებაში, როგორც </w:t>
      </w:r>
      <w:r w:rsidRPr="00291280">
        <w:rPr>
          <w:rFonts w:ascii="Sylfaen" w:hAnsi="Sylfaen" w:cs="Sylfaen"/>
          <w:sz w:val="20"/>
          <w:szCs w:val="20"/>
        </w:rPr>
        <w:t>საჯარო სამართლის იურიდიულ</w:t>
      </w:r>
      <w:r w:rsidRPr="00291280">
        <w:rPr>
          <w:rFonts w:ascii="Sylfaen" w:hAnsi="Sylfaen" w:cs="Sylfaen"/>
          <w:sz w:val="20"/>
          <w:szCs w:val="20"/>
          <w:lang w:val="ka-GE"/>
        </w:rPr>
        <w:t>ი</w:t>
      </w:r>
      <w:r w:rsidRPr="00291280">
        <w:rPr>
          <w:rFonts w:ascii="Sylfaen" w:hAnsi="Sylfaen" w:cs="Sylfaen"/>
          <w:sz w:val="20"/>
          <w:szCs w:val="20"/>
        </w:rPr>
        <w:t xml:space="preserve"> პირ</w:t>
      </w:r>
      <w:r w:rsidRPr="00291280">
        <w:rPr>
          <w:rFonts w:ascii="Sylfaen" w:hAnsi="Sylfaen" w:cs="Sylfaen"/>
          <w:sz w:val="20"/>
          <w:szCs w:val="20"/>
          <w:lang w:val="ka-GE"/>
        </w:rPr>
        <w:t xml:space="preserve">ი - </w:t>
      </w:r>
      <w:r w:rsidRPr="00291280">
        <w:rPr>
          <w:rFonts w:ascii="Sylfaen" w:hAnsi="Sylfaen" w:cs="Sylfaen"/>
          <w:sz w:val="20"/>
          <w:szCs w:val="20"/>
        </w:rPr>
        <w:t>სივრცითი</w:t>
      </w:r>
      <w:r w:rsidRPr="00291280">
        <w:rPr>
          <w:rFonts w:ascii="Sylfaen" w:hAnsi="Sylfaen" w:cs="Sylfaen_PDF_Subset"/>
          <w:sz w:val="20"/>
          <w:szCs w:val="20"/>
        </w:rPr>
        <w:t xml:space="preserve"> </w:t>
      </w:r>
      <w:r w:rsidRPr="00291280">
        <w:rPr>
          <w:rFonts w:ascii="Sylfaen" w:hAnsi="Sylfaen" w:cs="Sylfaen"/>
          <w:sz w:val="20"/>
          <w:szCs w:val="20"/>
        </w:rPr>
        <w:t>და</w:t>
      </w:r>
      <w:r w:rsidRPr="00291280">
        <w:rPr>
          <w:rFonts w:ascii="Sylfaen" w:hAnsi="Sylfaen" w:cs="Sylfaen_PDF_Subset"/>
          <w:sz w:val="20"/>
          <w:szCs w:val="20"/>
          <w:lang w:val="ka-GE"/>
        </w:rPr>
        <w:t xml:space="preserve"> </w:t>
      </w:r>
      <w:r w:rsidRPr="00291280">
        <w:rPr>
          <w:rFonts w:ascii="Sylfaen" w:hAnsi="Sylfaen" w:cs="Sylfaen"/>
          <w:sz w:val="20"/>
          <w:szCs w:val="20"/>
        </w:rPr>
        <w:t>ქალაქთმშენებლობითი</w:t>
      </w:r>
      <w:r w:rsidRPr="00291280">
        <w:rPr>
          <w:rFonts w:ascii="Sylfaen" w:hAnsi="Sylfaen" w:cs="Sylfaen_PDF_Subset"/>
          <w:sz w:val="20"/>
          <w:szCs w:val="20"/>
        </w:rPr>
        <w:t xml:space="preserve"> </w:t>
      </w:r>
      <w:r w:rsidRPr="00291280">
        <w:rPr>
          <w:rFonts w:ascii="Sylfaen" w:hAnsi="Sylfaen" w:cs="Sylfaen"/>
          <w:sz w:val="20"/>
          <w:szCs w:val="20"/>
        </w:rPr>
        <w:t>განვითარების</w:t>
      </w:r>
      <w:r w:rsidRPr="00291280">
        <w:rPr>
          <w:rFonts w:ascii="Sylfaen" w:hAnsi="Sylfaen" w:cs="Sylfaen_PDF_Subset"/>
          <w:sz w:val="20"/>
          <w:szCs w:val="20"/>
        </w:rPr>
        <w:t xml:space="preserve"> </w:t>
      </w:r>
      <w:r w:rsidRPr="00291280">
        <w:rPr>
          <w:rFonts w:ascii="Sylfaen" w:hAnsi="Sylfaen" w:cs="Sylfaen"/>
          <w:sz w:val="20"/>
          <w:szCs w:val="20"/>
        </w:rPr>
        <w:t>სააგენტო.</w:t>
      </w:r>
    </w:p>
    <w:p w14:paraId="5956F727" w14:textId="77777777" w:rsidR="003C4361" w:rsidRPr="00291280" w:rsidRDefault="003C4361">
      <w:pPr>
        <w:pStyle w:val="FootnoteText"/>
        <w:rPr>
          <w:rFonts w:asciiTheme="minorHAnsi" w:hAnsiTheme="minorHAnsi"/>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B35"/>
    <w:multiLevelType w:val="hybridMultilevel"/>
    <w:tmpl w:val="00E6E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E0"/>
    <w:multiLevelType w:val="hybridMultilevel"/>
    <w:tmpl w:val="50FC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B542B"/>
    <w:multiLevelType w:val="hybridMultilevel"/>
    <w:tmpl w:val="5C9C56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C2B9D"/>
    <w:multiLevelType w:val="hybridMultilevel"/>
    <w:tmpl w:val="D4401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81741"/>
    <w:multiLevelType w:val="multilevel"/>
    <w:tmpl w:val="A0D6E0D8"/>
    <w:lvl w:ilvl="0">
      <w:start w:val="4"/>
      <w:numFmt w:val="decimal"/>
      <w:lvlText w:val="%1"/>
      <w:lvlJc w:val="left"/>
      <w:pPr>
        <w:ind w:left="435" w:hanging="435"/>
      </w:pPr>
    </w:lvl>
    <w:lvl w:ilvl="1">
      <w:start w:val="5"/>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7" w15:restartNumberingAfterBreak="0">
    <w:nsid w:val="0C8461E3"/>
    <w:multiLevelType w:val="hybridMultilevel"/>
    <w:tmpl w:val="9232EC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2782A2E"/>
    <w:multiLevelType w:val="hybridMultilevel"/>
    <w:tmpl w:val="B61E1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0" w15:restartNumberingAfterBreak="0">
    <w:nsid w:val="173E6241"/>
    <w:multiLevelType w:val="hybridMultilevel"/>
    <w:tmpl w:val="3C5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F68CB"/>
    <w:multiLevelType w:val="hybridMultilevel"/>
    <w:tmpl w:val="0046F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124E6"/>
    <w:multiLevelType w:val="hybridMultilevel"/>
    <w:tmpl w:val="6DD2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F0394"/>
    <w:multiLevelType w:val="hybridMultilevel"/>
    <w:tmpl w:val="0792B7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143D2"/>
    <w:multiLevelType w:val="hybridMultilevel"/>
    <w:tmpl w:val="1C148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36176"/>
    <w:multiLevelType w:val="hybridMultilevel"/>
    <w:tmpl w:val="7FB6E0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3762B16"/>
    <w:multiLevelType w:val="hybridMultilevel"/>
    <w:tmpl w:val="E7BE0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E58B2"/>
    <w:multiLevelType w:val="hybridMultilevel"/>
    <w:tmpl w:val="20B8A3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72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75C3960"/>
    <w:multiLevelType w:val="hybridMultilevel"/>
    <w:tmpl w:val="DEE80A08"/>
    <w:lvl w:ilvl="0" w:tplc="0409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15:restartNumberingAfterBreak="0">
    <w:nsid w:val="29A43CE6"/>
    <w:multiLevelType w:val="hybridMultilevel"/>
    <w:tmpl w:val="1E10B534"/>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2C822409"/>
    <w:multiLevelType w:val="hybridMultilevel"/>
    <w:tmpl w:val="62F85A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959E6"/>
    <w:multiLevelType w:val="hybridMultilevel"/>
    <w:tmpl w:val="4B58D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637D5A"/>
    <w:multiLevelType w:val="hybridMultilevel"/>
    <w:tmpl w:val="6606694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E1227EC"/>
    <w:multiLevelType w:val="multilevel"/>
    <w:tmpl w:val="7C16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3845AF"/>
    <w:multiLevelType w:val="hybridMultilevel"/>
    <w:tmpl w:val="3544E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6B6FD0"/>
    <w:multiLevelType w:val="hybridMultilevel"/>
    <w:tmpl w:val="B7DAD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6D2CC8"/>
    <w:multiLevelType w:val="hybridMultilevel"/>
    <w:tmpl w:val="724C3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00A31F6"/>
    <w:multiLevelType w:val="hybridMultilevel"/>
    <w:tmpl w:val="D114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321C08FD"/>
    <w:multiLevelType w:val="hybridMultilevel"/>
    <w:tmpl w:val="1B3AF4D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812747"/>
    <w:multiLevelType w:val="hybridMultilevel"/>
    <w:tmpl w:val="1756C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3E368E"/>
    <w:multiLevelType w:val="hybridMultilevel"/>
    <w:tmpl w:val="414E9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762B9A"/>
    <w:multiLevelType w:val="hybridMultilevel"/>
    <w:tmpl w:val="CBD2E0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884AA3"/>
    <w:multiLevelType w:val="hybridMultilevel"/>
    <w:tmpl w:val="2C148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517C65"/>
    <w:multiLevelType w:val="hybridMultilevel"/>
    <w:tmpl w:val="0226B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452C2C"/>
    <w:multiLevelType w:val="hybridMultilevel"/>
    <w:tmpl w:val="7BE80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212357"/>
    <w:multiLevelType w:val="hybridMultilevel"/>
    <w:tmpl w:val="28604B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546A2A67"/>
    <w:multiLevelType w:val="hybridMultilevel"/>
    <w:tmpl w:val="61E4F376"/>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54" w15:restartNumberingAfterBreak="0">
    <w:nsid w:val="59306111"/>
    <w:multiLevelType w:val="hybridMultilevel"/>
    <w:tmpl w:val="18A61BD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D">
      <w:start w:val="1"/>
      <w:numFmt w:val="bullet"/>
      <w:lvlText w:val=""/>
      <w:lvlJc w:val="left"/>
      <w:pPr>
        <w:ind w:left="3150" w:hanging="360"/>
      </w:pPr>
      <w:rPr>
        <w:rFonts w:ascii="Wingdings" w:hAnsi="Wingdings"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5" w15:restartNumberingAfterBreak="0">
    <w:nsid w:val="59880A81"/>
    <w:multiLevelType w:val="hybridMultilevel"/>
    <w:tmpl w:val="ABF8D8D4"/>
    <w:lvl w:ilvl="0" w:tplc="BAEC87E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BC017D0"/>
    <w:multiLevelType w:val="hybridMultilevel"/>
    <w:tmpl w:val="82824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DF4F6B"/>
    <w:multiLevelType w:val="hybridMultilevel"/>
    <w:tmpl w:val="FCBA11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423342"/>
    <w:multiLevelType w:val="hybridMultilevel"/>
    <w:tmpl w:val="69CADC2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2817B9"/>
    <w:multiLevelType w:val="hybridMultilevel"/>
    <w:tmpl w:val="AA76E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C71FCB"/>
    <w:multiLevelType w:val="hybridMultilevel"/>
    <w:tmpl w:val="D2D24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7FF6914"/>
    <w:multiLevelType w:val="hybridMultilevel"/>
    <w:tmpl w:val="91ACE8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B450153"/>
    <w:multiLevelType w:val="hybridMultilevel"/>
    <w:tmpl w:val="7A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A52FC0"/>
    <w:multiLevelType w:val="multilevel"/>
    <w:tmpl w:val="E272C5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E00367C"/>
    <w:multiLevelType w:val="hybridMultilevel"/>
    <w:tmpl w:val="C4FA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046147"/>
    <w:multiLevelType w:val="hybridMultilevel"/>
    <w:tmpl w:val="B1B87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EE3D44"/>
    <w:multiLevelType w:val="hybridMultilevel"/>
    <w:tmpl w:val="33FE01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0" w15:restartNumberingAfterBreak="0">
    <w:nsid w:val="71010F8B"/>
    <w:multiLevelType w:val="hybridMultilevel"/>
    <w:tmpl w:val="AFA84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60511A"/>
    <w:multiLevelType w:val="hybridMultilevel"/>
    <w:tmpl w:val="3FA053E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20677E"/>
    <w:multiLevelType w:val="hybridMultilevel"/>
    <w:tmpl w:val="46B8841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7A6C1D"/>
    <w:multiLevelType w:val="hybridMultilevel"/>
    <w:tmpl w:val="CC9400A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7C1A4B72"/>
    <w:multiLevelType w:val="hybridMultilevel"/>
    <w:tmpl w:val="1410F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D782928"/>
    <w:multiLevelType w:val="hybridMultilevel"/>
    <w:tmpl w:val="37F2A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5"/>
  </w:num>
  <w:num w:numId="3">
    <w:abstractNumId w:val="31"/>
  </w:num>
  <w:num w:numId="4">
    <w:abstractNumId w:val="30"/>
  </w:num>
  <w:num w:numId="5">
    <w:abstractNumId w:val="50"/>
  </w:num>
  <w:num w:numId="6">
    <w:abstractNumId w:val="9"/>
  </w:num>
  <w:num w:numId="7">
    <w:abstractNumId w:val="77"/>
  </w:num>
  <w:num w:numId="8">
    <w:abstractNumId w:val="69"/>
  </w:num>
  <w:num w:numId="9">
    <w:abstractNumId w:val="54"/>
  </w:num>
  <w:num w:numId="10">
    <w:abstractNumId w:val="6"/>
  </w:num>
  <w:num w:numId="11">
    <w:abstractNumId w:val="18"/>
  </w:num>
  <w:num w:numId="12">
    <w:abstractNumId w:val="67"/>
  </w:num>
  <w:num w:numId="13">
    <w:abstractNumId w:val="53"/>
  </w:num>
  <w:num w:numId="14">
    <w:abstractNumId w:val="64"/>
  </w:num>
  <w:num w:numId="15">
    <w:abstractNumId w:val="55"/>
  </w:num>
  <w:num w:numId="16">
    <w:abstractNumId w:val="4"/>
  </w:num>
  <w:num w:numId="17">
    <w:abstractNumId w:val="48"/>
  </w:num>
  <w:num w:numId="18">
    <w:abstractNumId w:val="61"/>
  </w:num>
  <w:num w:numId="19">
    <w:abstractNumId w:val="36"/>
  </w:num>
  <w:num w:numId="20">
    <w:abstractNumId w:val="73"/>
  </w:num>
  <w:num w:numId="21">
    <w:abstractNumId w:val="3"/>
  </w:num>
  <w:num w:numId="22">
    <w:abstractNumId w:val="51"/>
  </w:num>
  <w:num w:numId="23">
    <w:abstractNumId w:val="49"/>
  </w:num>
  <w:num w:numId="24">
    <w:abstractNumId w:val="57"/>
  </w:num>
  <w:num w:numId="25">
    <w:abstractNumId w:val="11"/>
  </w:num>
  <w:num w:numId="26">
    <w:abstractNumId w:val="33"/>
  </w:num>
  <w:num w:numId="27">
    <w:abstractNumId w:val="20"/>
  </w:num>
  <w:num w:numId="28">
    <w:abstractNumId w:val="14"/>
  </w:num>
  <w:num w:numId="29">
    <w:abstractNumId w:val="62"/>
  </w:num>
  <w:num w:numId="30">
    <w:abstractNumId w:val="0"/>
  </w:num>
  <w:num w:numId="31">
    <w:abstractNumId w:val="60"/>
  </w:num>
  <w:num w:numId="32">
    <w:abstractNumId w:val="46"/>
  </w:num>
  <w:num w:numId="33">
    <w:abstractNumId w:val="27"/>
  </w:num>
  <w:num w:numId="34">
    <w:abstractNumId w:val="59"/>
  </w:num>
  <w:num w:numId="35">
    <w:abstractNumId w:val="58"/>
  </w:num>
  <w:num w:numId="36">
    <w:abstractNumId w:val="8"/>
  </w:num>
  <w:num w:numId="37">
    <w:abstractNumId w:val="78"/>
  </w:num>
  <w:num w:numId="38">
    <w:abstractNumId w:val="2"/>
  </w:num>
  <w:num w:numId="39">
    <w:abstractNumId w:val="47"/>
  </w:num>
  <w:num w:numId="40">
    <w:abstractNumId w:val="23"/>
  </w:num>
  <w:num w:numId="41">
    <w:abstractNumId w:val="29"/>
  </w:num>
  <w:num w:numId="42">
    <w:abstractNumId w:val="24"/>
  </w:num>
  <w:num w:numId="43">
    <w:abstractNumId w:val="70"/>
  </w:num>
  <w:num w:numId="44">
    <w:abstractNumId w:val="71"/>
  </w:num>
  <w:num w:numId="45">
    <w:abstractNumId w:val="7"/>
  </w:num>
  <w:num w:numId="46">
    <w:abstractNumId w:val="21"/>
  </w:num>
  <w:num w:numId="47">
    <w:abstractNumId w:val="72"/>
  </w:num>
  <w:num w:numId="48">
    <w:abstractNumId w:val="12"/>
  </w:num>
  <w:num w:numId="49">
    <w:abstractNumId w:val="45"/>
  </w:num>
  <w:num w:numId="50">
    <w:abstractNumId w:val="16"/>
  </w:num>
  <w:num w:numId="51">
    <w:abstractNumId w:val="44"/>
  </w:num>
  <w:num w:numId="52">
    <w:abstractNumId w:val="15"/>
  </w:num>
  <w:num w:numId="53">
    <w:abstractNumId w:val="41"/>
  </w:num>
  <w:num w:numId="54">
    <w:abstractNumId w:val="79"/>
  </w:num>
  <w:num w:numId="55">
    <w:abstractNumId w:val="74"/>
  </w:num>
  <w:num w:numId="56">
    <w:abstractNumId w:val="5"/>
  </w:num>
  <w:num w:numId="57">
    <w:abstractNumId w:val="76"/>
  </w:num>
  <w:num w:numId="58">
    <w:abstractNumId w:val="34"/>
  </w:num>
  <w:num w:numId="59">
    <w:abstractNumId w:val="42"/>
  </w:num>
  <w:num w:numId="60">
    <w:abstractNumId w:val="68"/>
  </w:num>
  <w:num w:numId="61">
    <w:abstractNumId w:val="19"/>
  </w:num>
  <w:num w:numId="62">
    <w:abstractNumId w:val="66"/>
  </w:num>
  <w:num w:numId="63">
    <w:abstractNumId w:val="56"/>
  </w:num>
  <w:num w:numId="64">
    <w:abstractNumId w:val="38"/>
  </w:num>
  <w:num w:numId="65">
    <w:abstractNumId w:val="52"/>
  </w:num>
  <w:num w:numId="66">
    <w:abstractNumId w:val="22"/>
  </w:num>
  <w:num w:numId="67">
    <w:abstractNumId w:val="63"/>
  </w:num>
  <w:num w:numId="68">
    <w:abstractNumId w:val="32"/>
  </w:num>
  <w:num w:numId="69">
    <w:abstractNumId w:val="75"/>
  </w:num>
  <w:num w:numId="70">
    <w:abstractNumId w:val="28"/>
  </w:num>
  <w:num w:numId="71">
    <w:abstractNumId w:val="35"/>
  </w:num>
  <w:num w:numId="72">
    <w:abstractNumId w:val="40"/>
  </w:num>
  <w:num w:numId="73">
    <w:abstractNumId w:val="43"/>
  </w:num>
  <w:num w:numId="74">
    <w:abstractNumId w:val="37"/>
  </w:num>
  <w:num w:numId="75">
    <w:abstractNumId w:val="25"/>
  </w:num>
  <w:num w:numId="76">
    <w:abstractNumId w:val="39"/>
  </w:num>
  <w:num w:numId="77">
    <w:abstractNumId w:val="55"/>
  </w:num>
  <w:num w:numId="78">
    <w:abstractNumId w:val="26"/>
  </w:num>
  <w:num w:numId="79">
    <w:abstractNumId w:val="13"/>
  </w:num>
  <w:num w:numId="80">
    <w:abstractNumId w:val="10"/>
  </w:num>
  <w:num w:numId="81">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80"/>
    <w:rsid w:val="000037BE"/>
    <w:rsid w:val="00022243"/>
    <w:rsid w:val="00023BF5"/>
    <w:rsid w:val="00040B7C"/>
    <w:rsid w:val="00061D91"/>
    <w:rsid w:val="00073802"/>
    <w:rsid w:val="00076CC8"/>
    <w:rsid w:val="00086D7F"/>
    <w:rsid w:val="000872E3"/>
    <w:rsid w:val="00087636"/>
    <w:rsid w:val="000A2ABD"/>
    <w:rsid w:val="000A7163"/>
    <w:rsid w:val="000A798F"/>
    <w:rsid w:val="000B7266"/>
    <w:rsid w:val="000C29CF"/>
    <w:rsid w:val="000F4CA8"/>
    <w:rsid w:val="00102319"/>
    <w:rsid w:val="00106D0D"/>
    <w:rsid w:val="00117EA6"/>
    <w:rsid w:val="001205D4"/>
    <w:rsid w:val="00150BB2"/>
    <w:rsid w:val="00153A19"/>
    <w:rsid w:val="00160770"/>
    <w:rsid w:val="001775F6"/>
    <w:rsid w:val="0018043A"/>
    <w:rsid w:val="00182DD5"/>
    <w:rsid w:val="001864A9"/>
    <w:rsid w:val="001900CC"/>
    <w:rsid w:val="00191AEE"/>
    <w:rsid w:val="001A3B36"/>
    <w:rsid w:val="001B187D"/>
    <w:rsid w:val="001C0C87"/>
    <w:rsid w:val="001C2C40"/>
    <w:rsid w:val="001D2664"/>
    <w:rsid w:val="001D58C9"/>
    <w:rsid w:val="00206EF3"/>
    <w:rsid w:val="00212940"/>
    <w:rsid w:val="00224B53"/>
    <w:rsid w:val="00243F4C"/>
    <w:rsid w:val="00245351"/>
    <w:rsid w:val="00261444"/>
    <w:rsid w:val="00261C51"/>
    <w:rsid w:val="002638F7"/>
    <w:rsid w:val="002762A8"/>
    <w:rsid w:val="00291280"/>
    <w:rsid w:val="002C2498"/>
    <w:rsid w:val="002C51E0"/>
    <w:rsid w:val="002D4A2E"/>
    <w:rsid w:val="002F022D"/>
    <w:rsid w:val="002F333F"/>
    <w:rsid w:val="002F39D9"/>
    <w:rsid w:val="003230D1"/>
    <w:rsid w:val="0032542C"/>
    <w:rsid w:val="003339D0"/>
    <w:rsid w:val="003672DE"/>
    <w:rsid w:val="00376C35"/>
    <w:rsid w:val="0038020F"/>
    <w:rsid w:val="003A733A"/>
    <w:rsid w:val="003B6115"/>
    <w:rsid w:val="003B700C"/>
    <w:rsid w:val="003C0A48"/>
    <w:rsid w:val="003C4361"/>
    <w:rsid w:val="003C4B56"/>
    <w:rsid w:val="00416825"/>
    <w:rsid w:val="0041744C"/>
    <w:rsid w:val="00420B09"/>
    <w:rsid w:val="004267F6"/>
    <w:rsid w:val="00437508"/>
    <w:rsid w:val="004403D5"/>
    <w:rsid w:val="00455080"/>
    <w:rsid w:val="0047308B"/>
    <w:rsid w:val="0047739C"/>
    <w:rsid w:val="004C1F05"/>
    <w:rsid w:val="004D34B9"/>
    <w:rsid w:val="004D61CF"/>
    <w:rsid w:val="004E1E50"/>
    <w:rsid w:val="00503932"/>
    <w:rsid w:val="005340E1"/>
    <w:rsid w:val="00537BB1"/>
    <w:rsid w:val="005468CD"/>
    <w:rsid w:val="005511FA"/>
    <w:rsid w:val="005539A0"/>
    <w:rsid w:val="00555305"/>
    <w:rsid w:val="00556515"/>
    <w:rsid w:val="00564159"/>
    <w:rsid w:val="00597FA8"/>
    <w:rsid w:val="005A0CE1"/>
    <w:rsid w:val="005B0BD9"/>
    <w:rsid w:val="005B1D9E"/>
    <w:rsid w:val="005B4B60"/>
    <w:rsid w:val="005C4389"/>
    <w:rsid w:val="005D6250"/>
    <w:rsid w:val="005F1F73"/>
    <w:rsid w:val="00606277"/>
    <w:rsid w:val="00610C3B"/>
    <w:rsid w:val="0062556C"/>
    <w:rsid w:val="00644E34"/>
    <w:rsid w:val="00686F07"/>
    <w:rsid w:val="006A2F80"/>
    <w:rsid w:val="006C69F5"/>
    <w:rsid w:val="006E218A"/>
    <w:rsid w:val="006E4DE6"/>
    <w:rsid w:val="006E7414"/>
    <w:rsid w:val="00711C87"/>
    <w:rsid w:val="00724A32"/>
    <w:rsid w:val="0073022B"/>
    <w:rsid w:val="00731F9D"/>
    <w:rsid w:val="007A036C"/>
    <w:rsid w:val="007B7F2A"/>
    <w:rsid w:val="007D0A05"/>
    <w:rsid w:val="007E5346"/>
    <w:rsid w:val="007F3134"/>
    <w:rsid w:val="00813918"/>
    <w:rsid w:val="00837016"/>
    <w:rsid w:val="00863F22"/>
    <w:rsid w:val="0087177E"/>
    <w:rsid w:val="008935A8"/>
    <w:rsid w:val="008B6F3D"/>
    <w:rsid w:val="008C747F"/>
    <w:rsid w:val="008D3559"/>
    <w:rsid w:val="00910CA3"/>
    <w:rsid w:val="00935E3B"/>
    <w:rsid w:val="009522DA"/>
    <w:rsid w:val="0096254D"/>
    <w:rsid w:val="009706ED"/>
    <w:rsid w:val="00990144"/>
    <w:rsid w:val="00991D39"/>
    <w:rsid w:val="009966A4"/>
    <w:rsid w:val="009A2DD7"/>
    <w:rsid w:val="009B1BF5"/>
    <w:rsid w:val="009C2A7D"/>
    <w:rsid w:val="009E2A55"/>
    <w:rsid w:val="00A206B1"/>
    <w:rsid w:val="00A36756"/>
    <w:rsid w:val="00A510E9"/>
    <w:rsid w:val="00A555E7"/>
    <w:rsid w:val="00A640D9"/>
    <w:rsid w:val="00A6727B"/>
    <w:rsid w:val="00A7171A"/>
    <w:rsid w:val="00A91B98"/>
    <w:rsid w:val="00AA6389"/>
    <w:rsid w:val="00B129CD"/>
    <w:rsid w:val="00B17CC3"/>
    <w:rsid w:val="00B42C23"/>
    <w:rsid w:val="00B57A66"/>
    <w:rsid w:val="00B7277B"/>
    <w:rsid w:val="00B8238A"/>
    <w:rsid w:val="00BB0B72"/>
    <w:rsid w:val="00BB1CA0"/>
    <w:rsid w:val="00BC286A"/>
    <w:rsid w:val="00BD11BE"/>
    <w:rsid w:val="00BD3B99"/>
    <w:rsid w:val="00BE06B2"/>
    <w:rsid w:val="00BF780A"/>
    <w:rsid w:val="00C01927"/>
    <w:rsid w:val="00C07286"/>
    <w:rsid w:val="00C447BA"/>
    <w:rsid w:val="00C5037B"/>
    <w:rsid w:val="00C52C79"/>
    <w:rsid w:val="00C620EF"/>
    <w:rsid w:val="00C74773"/>
    <w:rsid w:val="00C76268"/>
    <w:rsid w:val="00CA64BA"/>
    <w:rsid w:val="00CC5380"/>
    <w:rsid w:val="00CE29BE"/>
    <w:rsid w:val="00CF56E7"/>
    <w:rsid w:val="00CF65B5"/>
    <w:rsid w:val="00D0001A"/>
    <w:rsid w:val="00D127D9"/>
    <w:rsid w:val="00D33482"/>
    <w:rsid w:val="00D538B7"/>
    <w:rsid w:val="00D5718A"/>
    <w:rsid w:val="00D61B9E"/>
    <w:rsid w:val="00D70A60"/>
    <w:rsid w:val="00D76ED2"/>
    <w:rsid w:val="00DB4D74"/>
    <w:rsid w:val="00DB6134"/>
    <w:rsid w:val="00DE33CA"/>
    <w:rsid w:val="00DE7CF6"/>
    <w:rsid w:val="00DF635F"/>
    <w:rsid w:val="00E00C5E"/>
    <w:rsid w:val="00E11631"/>
    <w:rsid w:val="00E32F3A"/>
    <w:rsid w:val="00E375B5"/>
    <w:rsid w:val="00E3769C"/>
    <w:rsid w:val="00E45B8D"/>
    <w:rsid w:val="00E51977"/>
    <w:rsid w:val="00E548AD"/>
    <w:rsid w:val="00E57BF9"/>
    <w:rsid w:val="00E606E9"/>
    <w:rsid w:val="00E67850"/>
    <w:rsid w:val="00EA2AB5"/>
    <w:rsid w:val="00EA7C73"/>
    <w:rsid w:val="00EC002D"/>
    <w:rsid w:val="00EE1E5F"/>
    <w:rsid w:val="00EE4E9C"/>
    <w:rsid w:val="00EE6C5E"/>
    <w:rsid w:val="00EF43E2"/>
    <w:rsid w:val="00EF5688"/>
    <w:rsid w:val="00EF5FD1"/>
    <w:rsid w:val="00F02125"/>
    <w:rsid w:val="00F04769"/>
    <w:rsid w:val="00F134A4"/>
    <w:rsid w:val="00F15F4A"/>
    <w:rsid w:val="00F20BF5"/>
    <w:rsid w:val="00F2179A"/>
    <w:rsid w:val="00F40492"/>
    <w:rsid w:val="00F44831"/>
    <w:rsid w:val="00FA6657"/>
    <w:rsid w:val="00FB2871"/>
    <w:rsid w:val="00FC6225"/>
    <w:rsid w:val="00FC6887"/>
    <w:rsid w:val="00FC69D3"/>
    <w:rsid w:val="00FC7678"/>
    <w:rsid w:val="00FF5BC5"/>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1B2C"/>
  <w15:chartTrackingRefBased/>
  <w15:docId w15:val="{7DEB0A71-8E86-4E9C-96B0-9E39BC0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564159"/>
    <w:pPr>
      <w:keepNext/>
      <w:keepLines/>
      <w:spacing w:after="0" w:line="240" w:lineRule="atLeast"/>
      <w:jc w:val="center"/>
      <w:outlineLvl w:val="2"/>
    </w:pPr>
    <w:rPr>
      <w:rFonts w:ascii="SPLiteraturuly MT" w:eastAsia="Times New Roman" w:hAnsi="SPLiteraturuly MT" w:cs="Times New Roman"/>
      <w:b/>
      <w:spacing w:val="50"/>
      <w:sz w:val="20"/>
      <w:szCs w:val="20"/>
    </w:rPr>
  </w:style>
  <w:style w:type="paragraph" w:styleId="Heading4">
    <w:name w:val="heading 4"/>
    <w:basedOn w:val="Normal"/>
    <w:next w:val="Normal"/>
    <w:link w:val="Heading4Char"/>
    <w:unhideWhenUsed/>
    <w:qFormat/>
    <w:rsid w:val="0087177E"/>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1977"/>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uiPriority w:val="9"/>
    <w:qFormat/>
    <w:rsid w:val="00564159"/>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3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64159"/>
    <w:rPr>
      <w:rFonts w:ascii="SPLiteraturuly MT" w:eastAsia="Times New Roman" w:hAnsi="SPLiteraturuly MT" w:cs="Times New Roman"/>
      <w:b/>
      <w:spacing w:val="50"/>
      <w:sz w:val="20"/>
      <w:szCs w:val="20"/>
    </w:rPr>
  </w:style>
  <w:style w:type="character" w:customStyle="1" w:styleId="Heading4Char">
    <w:name w:val="Heading 4 Char"/>
    <w:basedOn w:val="DefaultParagraphFont"/>
    <w:link w:val="Heading4"/>
    <w:rsid w:val="008717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1977"/>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564159"/>
    <w:rPr>
      <w:rFonts w:ascii="SPLiteraturuly" w:eastAsia="Times New Roman" w:hAnsi="SPLiteraturuly" w:cs="Times New Roman"/>
      <w:b/>
      <w:sz w:val="20"/>
      <w:szCs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455080"/>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7177E"/>
  </w:style>
  <w:style w:type="paragraph" w:customStyle="1" w:styleId="parlamdrst">
    <w:name w:val="parlamdrst"/>
    <w:basedOn w:val="PlainText"/>
    <w:autoRedefine/>
    <w:rsid w:val="00564159"/>
    <w:pPr>
      <w:pageBreakBefore w:val="0"/>
      <w:tabs>
        <w:tab w:val="left" w:pos="283"/>
      </w:tabs>
      <w:spacing w:before="0"/>
      <w:ind w:firstLine="284"/>
      <w:jc w:val="both"/>
    </w:pPr>
    <w:rPr>
      <w:rFonts w:cs="Times New Roman"/>
      <w:i w:val="0"/>
      <w:sz w:val="22"/>
      <w:szCs w:val="24"/>
    </w:rPr>
  </w:style>
  <w:style w:type="paragraph" w:styleId="PlainText">
    <w:name w:val="Plain Text"/>
    <w:basedOn w:val="Normal"/>
    <w:link w:val="PlainTextChar"/>
    <w:uiPriority w:val="99"/>
    <w:rsid w:val="00564159"/>
    <w:pPr>
      <w:pageBreakBefore/>
      <w:spacing w:before="120" w:after="0" w:line="240" w:lineRule="auto"/>
      <w:jc w:val="center"/>
    </w:pPr>
    <w:rPr>
      <w:rFonts w:ascii="SPLiteraturuly" w:eastAsia="Times New Roman" w:hAnsi="SPLiteraturuly" w:cs="Courier New"/>
      <w:i/>
      <w:sz w:val="20"/>
      <w:szCs w:val="20"/>
    </w:rPr>
  </w:style>
  <w:style w:type="character" w:customStyle="1" w:styleId="PlainTextChar">
    <w:name w:val="Plain Text Char"/>
    <w:basedOn w:val="DefaultParagraphFont"/>
    <w:link w:val="PlainText"/>
    <w:uiPriority w:val="99"/>
    <w:rsid w:val="00564159"/>
    <w:rPr>
      <w:rFonts w:ascii="SPLiteraturuly" w:eastAsia="Times New Roman" w:hAnsi="SPLiteraturuly" w:cs="Courier New"/>
      <w:i/>
      <w:sz w:val="20"/>
      <w:szCs w:val="20"/>
    </w:rPr>
  </w:style>
  <w:style w:type="paragraph" w:customStyle="1" w:styleId="chveulebrivi">
    <w:name w:val="chveulebrivi"/>
    <w:basedOn w:val="PlainText"/>
    <w:autoRedefine/>
    <w:rsid w:val="00564159"/>
    <w:pPr>
      <w:pageBreakBefore w:val="0"/>
      <w:tabs>
        <w:tab w:val="left" w:pos="0"/>
      </w:tabs>
      <w:spacing w:before="0"/>
      <w:ind w:firstLine="284"/>
      <w:jc w:val="both"/>
    </w:pPr>
    <w:rPr>
      <w:i w:val="0"/>
      <w:iCs/>
      <w:snapToGrid w:val="0"/>
      <w:kern w:val="28"/>
    </w:rPr>
  </w:style>
  <w:style w:type="paragraph" w:customStyle="1" w:styleId="data">
    <w:name w:val="data"/>
    <w:basedOn w:val="chveulebrivi"/>
    <w:autoRedefine/>
    <w:rsid w:val="00564159"/>
    <w:pPr>
      <w:tabs>
        <w:tab w:val="left" w:pos="720"/>
      </w:tabs>
      <w:ind w:firstLine="0"/>
    </w:pPr>
    <w:rPr>
      <w:i/>
    </w:rPr>
  </w:style>
  <w:style w:type="character" w:styleId="PageNumber">
    <w:name w:val="page number"/>
    <w:basedOn w:val="DefaultParagraphFont"/>
    <w:rsid w:val="00564159"/>
  </w:style>
  <w:style w:type="paragraph" w:customStyle="1" w:styleId="petiti">
    <w:name w:val="petiti"/>
    <w:basedOn w:val="chveulebrivi"/>
    <w:autoRedefine/>
    <w:rsid w:val="00564159"/>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564159"/>
    <w:pPr>
      <w:tabs>
        <w:tab w:val="left" w:pos="720"/>
      </w:tabs>
      <w:ind w:firstLine="0"/>
    </w:pPr>
    <w:rPr>
      <w:rFonts w:cs="Times New Roman"/>
    </w:rPr>
  </w:style>
  <w:style w:type="paragraph" w:styleId="Title">
    <w:name w:val="Title"/>
    <w:basedOn w:val="Normal"/>
    <w:link w:val="TitleChar"/>
    <w:uiPriority w:val="10"/>
    <w:qFormat/>
    <w:rsid w:val="00564159"/>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564159"/>
    <w:rPr>
      <w:rFonts w:ascii="SPGrotesk" w:eastAsia="Times New Roman" w:hAnsi="SPGrotesk" w:cs="Times New Roman"/>
      <w:b/>
      <w:spacing w:val="60"/>
      <w:kern w:val="28"/>
      <w:sz w:val="32"/>
      <w:szCs w:val="24"/>
    </w:rPr>
  </w:style>
  <w:style w:type="paragraph" w:styleId="TOC1">
    <w:name w:val="toc 1"/>
    <w:basedOn w:val="Normal"/>
    <w:next w:val="Normal"/>
    <w:autoRedefine/>
    <w:uiPriority w:val="39"/>
    <w:rsid w:val="00564159"/>
    <w:pPr>
      <w:spacing w:after="0" w:line="240" w:lineRule="auto"/>
      <w:jc w:val="both"/>
    </w:pPr>
    <w:rPr>
      <w:rFonts w:ascii="SPLiteraturuly" w:eastAsia="Times New Roman" w:hAnsi="SPLiteraturuly" w:cs="Times New Roman"/>
      <w:sz w:val="24"/>
      <w:szCs w:val="20"/>
    </w:rPr>
  </w:style>
  <w:style w:type="paragraph" w:styleId="Footer">
    <w:name w:val="footer"/>
    <w:basedOn w:val="Normal"/>
    <w:link w:val="FooterChar"/>
    <w:uiPriority w:val="99"/>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415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564159"/>
    <w:rPr>
      <w:rFonts w:ascii="SPLiteraturuly" w:eastAsia="Times New Roman" w:hAnsi="SPLiteraturuly" w:cs="Times New Roman"/>
      <w:sz w:val="24"/>
      <w:szCs w:val="24"/>
    </w:rPr>
  </w:style>
  <w:style w:type="paragraph" w:styleId="FootnoteText">
    <w:name w:val="footnote text"/>
    <w:basedOn w:val="Normal"/>
    <w:link w:val="FootnoteTextChar"/>
    <w:semiHidden/>
    <w:rsid w:val="00564159"/>
    <w:pPr>
      <w:tabs>
        <w:tab w:val="left" w:pos="720"/>
      </w:tabs>
      <w:spacing w:after="0" w:line="240" w:lineRule="auto"/>
      <w:jc w:val="both"/>
    </w:pPr>
    <w:rPr>
      <w:rFonts w:ascii="SPLiteraturuly" w:eastAsia="Times New Roman" w:hAnsi="SPLiteraturuly" w:cs="Times New Roman"/>
      <w:sz w:val="24"/>
      <w:szCs w:val="24"/>
    </w:rPr>
  </w:style>
  <w:style w:type="paragraph" w:styleId="Header">
    <w:name w:val="header"/>
    <w:basedOn w:val="Normal"/>
    <w:link w:val="HeaderChar"/>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4159"/>
    <w:rPr>
      <w:rFonts w:ascii="Times New Roman" w:eastAsia="Times New Roman" w:hAnsi="Times New Roman" w:cs="Times New Roman"/>
      <w:sz w:val="24"/>
      <w:szCs w:val="24"/>
    </w:rPr>
  </w:style>
  <w:style w:type="paragraph" w:customStyle="1" w:styleId="kanoni">
    <w:name w:val="kanoni"/>
    <w:basedOn w:val="Title"/>
    <w:autoRedefine/>
    <w:rsid w:val="00564159"/>
    <w:pPr>
      <w:tabs>
        <w:tab w:val="clear" w:pos="720"/>
      </w:tabs>
      <w:spacing w:before="360" w:after="120"/>
    </w:pPr>
    <w:rPr>
      <w:rFonts w:ascii="Geo_dumM" w:hAnsi="Geo_dumM"/>
      <w:kern w:val="0"/>
      <w:sz w:val="24"/>
    </w:rPr>
  </w:style>
  <w:style w:type="paragraph" w:styleId="BodyText">
    <w:name w:val="Body Text"/>
    <w:basedOn w:val="Normal"/>
    <w:link w:val="BodyTextChar"/>
    <w:rsid w:val="00564159"/>
    <w:pPr>
      <w:spacing w:after="0" w:line="240" w:lineRule="auto"/>
      <w:jc w:val="both"/>
    </w:pPr>
    <w:rPr>
      <w:rFonts w:ascii="SPAcademi" w:eastAsia="Times New Roman" w:hAnsi="SPAcademi" w:cs="Times New Roman"/>
      <w:sz w:val="28"/>
      <w:szCs w:val="24"/>
      <w:lang w:val="sv-SE"/>
    </w:rPr>
  </w:style>
  <w:style w:type="character" w:customStyle="1" w:styleId="BodyTextChar">
    <w:name w:val="Body Text Char"/>
    <w:basedOn w:val="DefaultParagraphFont"/>
    <w:link w:val="BodyText"/>
    <w:rsid w:val="00564159"/>
    <w:rPr>
      <w:rFonts w:ascii="SPAcademi" w:eastAsia="Times New Roman" w:hAnsi="SPAcademi" w:cs="Times New Roman"/>
      <w:sz w:val="28"/>
      <w:szCs w:val="24"/>
      <w:lang w:val="sv-SE"/>
    </w:rPr>
  </w:style>
  <w:style w:type="paragraph" w:styleId="BodyText2">
    <w:name w:val="Body Text 2"/>
    <w:basedOn w:val="Normal"/>
    <w:link w:val="BodyText2Char"/>
    <w:rsid w:val="00564159"/>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4159"/>
    <w:rPr>
      <w:rFonts w:ascii="Times New Roman" w:eastAsia="Times New Roman" w:hAnsi="Times New Roman" w:cs="Times New Roman"/>
      <w:sz w:val="24"/>
      <w:szCs w:val="24"/>
    </w:rPr>
  </w:style>
  <w:style w:type="paragraph" w:customStyle="1" w:styleId="kitxva">
    <w:name w:val="kitxva"/>
    <w:basedOn w:val="Normal"/>
    <w:autoRedefine/>
    <w:rsid w:val="00564159"/>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56415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564159"/>
    <w:rPr>
      <w:rFonts w:ascii="Times New Roman" w:eastAsia="Times New Roman" w:hAnsi="Times New Roman" w:cs="Times New Roman"/>
      <w:sz w:val="24"/>
      <w:szCs w:val="24"/>
    </w:rPr>
  </w:style>
  <w:style w:type="paragraph" w:customStyle="1" w:styleId="pasuxi">
    <w:name w:val="pasuxi"/>
    <w:basedOn w:val="Normal"/>
    <w:autoRedefine/>
    <w:rsid w:val="00564159"/>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564159"/>
    <w:pPr>
      <w:ind w:firstLine="283"/>
    </w:pPr>
    <w:rPr>
      <w:szCs w:val="20"/>
    </w:rPr>
  </w:style>
  <w:style w:type="paragraph" w:customStyle="1" w:styleId="chveulebrivi-wigni">
    <w:name w:val="chveulebrivi-wigni"/>
    <w:basedOn w:val="PlainText"/>
    <w:rsid w:val="00564159"/>
    <w:pPr>
      <w:pageBreakBefore w:val="0"/>
      <w:autoSpaceDE w:val="0"/>
      <w:autoSpaceDN w:val="0"/>
      <w:adjustRightInd w:val="0"/>
      <w:spacing w:before="0"/>
      <w:ind w:firstLine="454"/>
      <w:jc w:val="both"/>
    </w:pPr>
    <w:rPr>
      <w:rFonts w:cs="Times New Roman"/>
      <w:i w:val="0"/>
    </w:rPr>
  </w:style>
  <w:style w:type="paragraph" w:customStyle="1" w:styleId="satauri">
    <w:name w:val="satauri"/>
    <w:basedOn w:val="parlamdrst"/>
    <w:autoRedefine/>
    <w:rsid w:val="00564159"/>
    <w:pPr>
      <w:ind w:firstLine="0"/>
      <w:jc w:val="center"/>
    </w:pPr>
    <w:rPr>
      <w:rFonts w:ascii="SPLiteraturuly MT" w:hAnsi="SPLiteraturuly MT"/>
      <w:b/>
      <w:sz w:val="26"/>
    </w:rPr>
  </w:style>
  <w:style w:type="paragraph" w:customStyle="1" w:styleId="satauri2">
    <w:name w:val="satauri2"/>
    <w:basedOn w:val="Normal"/>
    <w:rsid w:val="00564159"/>
    <w:pPr>
      <w:spacing w:after="0" w:line="240" w:lineRule="auto"/>
      <w:jc w:val="center"/>
    </w:pPr>
    <w:rPr>
      <w:rFonts w:ascii="Sylfaen" w:eastAsia="Times New Roman" w:hAnsi="Sylfaen" w:cs="Times New Roman"/>
      <w:b/>
      <w:szCs w:val="24"/>
    </w:rPr>
  </w:style>
  <w:style w:type="paragraph" w:customStyle="1" w:styleId="tarigi">
    <w:name w:val="tarigi"/>
    <w:basedOn w:val="Normal"/>
    <w:rsid w:val="00564159"/>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564159"/>
    <w:pPr>
      <w:spacing w:before="240"/>
      <w:ind w:left="283" w:hanging="283"/>
      <w:jc w:val="left"/>
    </w:pPr>
    <w:rPr>
      <w:rFonts w:ascii="SPDumbadze" w:hAnsi="SPDumbadze"/>
      <w:b/>
      <w:bCs/>
      <w:szCs w:val="22"/>
    </w:rPr>
  </w:style>
  <w:style w:type="paragraph" w:customStyle="1" w:styleId="muxlixml">
    <w:name w:val="muxli_xml"/>
    <w:basedOn w:val="Normal"/>
    <w:autoRedefine/>
    <w:rsid w:val="00564159"/>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564159"/>
    <w:pPr>
      <w:spacing w:after="0" w:line="240" w:lineRule="auto"/>
    </w:pPr>
    <w:rPr>
      <w:rFonts w:ascii="Sylfaen" w:eastAsia="Times New Roman" w:hAnsi="Sylfaen" w:cs="Sylfaen"/>
      <w:sz w:val="24"/>
      <w:szCs w:val="24"/>
    </w:rPr>
  </w:style>
  <w:style w:type="paragraph" w:customStyle="1" w:styleId="tavixml">
    <w:name w:val="tavi_xml"/>
    <w:basedOn w:val="Normal"/>
    <w:rsid w:val="00564159"/>
    <w:pPr>
      <w:spacing w:before="240" w:after="0" w:line="240" w:lineRule="auto"/>
      <w:jc w:val="center"/>
    </w:pPr>
    <w:rPr>
      <w:rFonts w:ascii="Sylfaen" w:eastAsia="Times New Roman" w:hAnsi="Sylfaen" w:cs="Times New Roman"/>
      <w:b/>
      <w:szCs w:val="24"/>
    </w:rPr>
  </w:style>
  <w:style w:type="paragraph" w:customStyle="1" w:styleId="abzacixml">
    <w:name w:val="abzaci_xml"/>
    <w:basedOn w:val="PlainText"/>
    <w:link w:val="abzacixmlChar"/>
    <w:autoRedefine/>
    <w:qFormat/>
    <w:rsid w:val="00564159"/>
    <w:pPr>
      <w:pageBreakBefore w:val="0"/>
      <w:spacing w:before="0" w:line="276" w:lineRule="auto"/>
      <w:ind w:hanging="90"/>
      <w:jc w:val="both"/>
    </w:pPr>
    <w:rPr>
      <w:rFonts w:ascii="Sylfaen" w:hAnsi="Sylfaen" w:cs="Sylfaen"/>
      <w:i w:val="0"/>
      <w:color w:val="000000"/>
      <w:lang w:val="ka-GE"/>
    </w:rPr>
  </w:style>
  <w:style w:type="character" w:customStyle="1" w:styleId="abzacixmlChar">
    <w:name w:val="abzaci_xml Char"/>
    <w:link w:val="abzacixml"/>
    <w:qFormat/>
    <w:locked/>
    <w:rsid w:val="00E51977"/>
    <w:rPr>
      <w:rFonts w:ascii="Sylfaen" w:eastAsia="Times New Roman" w:hAnsi="Sylfaen" w:cs="Sylfaen"/>
      <w:color w:val="000000"/>
      <w:sz w:val="20"/>
      <w:szCs w:val="20"/>
      <w:lang w:val="ka-GE"/>
    </w:rPr>
  </w:style>
  <w:style w:type="paragraph" w:customStyle="1" w:styleId="karixml">
    <w:name w:val="kari_xml"/>
    <w:basedOn w:val="muxlixml"/>
    <w:autoRedefine/>
    <w:rsid w:val="00564159"/>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564159"/>
    <w:pPr>
      <w:ind w:firstLine="283"/>
    </w:pPr>
    <w:rPr>
      <w:sz w:val="22"/>
    </w:rPr>
  </w:style>
  <w:style w:type="paragraph" w:customStyle="1" w:styleId="petitixml">
    <w:name w:val="petiti_xml"/>
    <w:basedOn w:val="abzacixml"/>
    <w:autoRedefine/>
    <w:rsid w:val="00564159"/>
    <w:pPr>
      <w:ind w:firstLine="283"/>
    </w:pPr>
    <w:rPr>
      <w:sz w:val="22"/>
    </w:rPr>
  </w:style>
  <w:style w:type="paragraph" w:customStyle="1" w:styleId="cignixml">
    <w:name w:val="cigni_xml"/>
    <w:basedOn w:val="Normal"/>
    <w:autoRedefine/>
    <w:rsid w:val="00564159"/>
    <w:pPr>
      <w:tabs>
        <w:tab w:val="left" w:pos="283"/>
      </w:tabs>
      <w:spacing w:after="0" w:line="240" w:lineRule="auto"/>
    </w:pPr>
    <w:rPr>
      <w:rFonts w:ascii="Sylfaen" w:eastAsia="Times New Roman" w:hAnsi="Sylfaen" w:cs="Times New Roman"/>
      <w:sz w:val="24"/>
      <w:szCs w:val="24"/>
      <w:lang w:val="ka-GE"/>
    </w:rPr>
  </w:style>
  <w:style w:type="paragraph" w:customStyle="1" w:styleId="sataurixml">
    <w:name w:val="satauri_xml"/>
    <w:basedOn w:val="abzacixml"/>
    <w:autoRedefine/>
    <w:rsid w:val="00564159"/>
    <w:pPr>
      <w:spacing w:before="240" w:after="120"/>
      <w:ind w:firstLine="0"/>
      <w:jc w:val="center"/>
    </w:pPr>
    <w:rPr>
      <w:b/>
    </w:rPr>
  </w:style>
  <w:style w:type="paragraph" w:customStyle="1" w:styleId="zogadinacilixml">
    <w:name w:val="zogadi_nacili_xml"/>
    <w:basedOn w:val="Normal"/>
    <w:autoRedefine/>
    <w:rsid w:val="00564159"/>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564159"/>
    <w:pPr>
      <w:keepNext/>
      <w:keepLines/>
      <w:numPr>
        <w:numId w:val="7"/>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564159"/>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564159"/>
    <w:rPr>
      <w:rFonts w:ascii="Sylfaen" w:eastAsia="Times New Roman" w:hAnsi="Sylfaen" w:cs="Times New Roman"/>
      <w:bCs/>
      <w:noProof/>
      <w:sz w:val="20"/>
      <w:szCs w:val="20"/>
    </w:rPr>
  </w:style>
  <w:style w:type="paragraph" w:customStyle="1" w:styleId="adgilixml">
    <w:name w:val="adgili_xml"/>
    <w:basedOn w:val="Normal"/>
    <w:rsid w:val="00564159"/>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564159"/>
    <w:pPr>
      <w:ind w:firstLine="0"/>
      <w:jc w:val="center"/>
      <w:outlineLvl w:val="0"/>
    </w:pPr>
    <w:rPr>
      <w:rFonts w:cs="Courier New"/>
      <w:sz w:val="18"/>
      <w:lang w:val="ru-RU" w:eastAsia="ru-RU"/>
    </w:rPr>
  </w:style>
  <w:style w:type="paragraph" w:customStyle="1" w:styleId="danartixml">
    <w:name w:val="danarti_xml"/>
    <w:basedOn w:val="abzacixml"/>
    <w:autoRedefine/>
    <w:rsid w:val="00564159"/>
    <w:pPr>
      <w:spacing w:before="120" w:after="120"/>
      <w:ind w:firstLine="0"/>
      <w:jc w:val="right"/>
      <w:outlineLvl w:val="0"/>
    </w:pPr>
    <w:rPr>
      <w:rFonts w:cs="Courier New"/>
      <w:b/>
      <w:i/>
      <w:u w:color="FF0000"/>
      <w:lang w:val="ru-RU" w:eastAsia="ru-RU"/>
    </w:rPr>
  </w:style>
  <w:style w:type="paragraph" w:customStyle="1" w:styleId="khelmoceraxml">
    <w:name w:val="khelmocera_xml"/>
    <w:basedOn w:val="abzacixml"/>
    <w:autoRedefine/>
    <w:rsid w:val="00564159"/>
    <w:pPr>
      <w:spacing w:before="120" w:after="120"/>
      <w:jc w:val="left"/>
      <w:outlineLvl w:val="0"/>
    </w:pPr>
    <w:rPr>
      <w:b/>
      <w:lang w:eastAsia="ru-RU"/>
    </w:rPr>
  </w:style>
  <w:style w:type="paragraph" w:customStyle="1" w:styleId="kodixml">
    <w:name w:val="kodi_xml"/>
    <w:basedOn w:val="abzacixml"/>
    <w:rsid w:val="00564159"/>
    <w:pPr>
      <w:keepNext/>
      <w:keepLines/>
      <w:suppressAutoHyphens/>
      <w:spacing w:after="240"/>
      <w:ind w:left="5102" w:firstLine="0"/>
      <w:jc w:val="right"/>
      <w:outlineLvl w:val="0"/>
    </w:pPr>
    <w:rPr>
      <w:rFonts w:cs="Courier New"/>
    </w:rPr>
  </w:style>
  <w:style w:type="paragraph" w:customStyle="1" w:styleId="mimgebixml">
    <w:name w:val="mimgebi_xml"/>
    <w:basedOn w:val="Normal"/>
    <w:rsid w:val="00564159"/>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564159"/>
    <w:pPr>
      <w:jc w:val="left"/>
      <w:outlineLvl w:val="0"/>
    </w:pPr>
    <w:rPr>
      <w:rFonts w:cs="Courier New"/>
      <w:sz w:val="22"/>
      <w:lang w:val="ru-RU" w:eastAsia="ru-RU"/>
    </w:rPr>
  </w:style>
  <w:style w:type="paragraph" w:customStyle="1" w:styleId="tarigixml">
    <w:name w:val="tarigi_xml"/>
    <w:basedOn w:val="abzacixml"/>
    <w:autoRedefine/>
    <w:rsid w:val="00564159"/>
    <w:pPr>
      <w:spacing w:before="120" w:after="120"/>
      <w:ind w:firstLine="284"/>
      <w:jc w:val="center"/>
      <w:outlineLvl w:val="0"/>
    </w:pPr>
    <w:rPr>
      <w:rFonts w:cs="Courier New"/>
      <w:b/>
      <w:lang w:eastAsia="ru-RU"/>
    </w:rPr>
  </w:style>
  <w:style w:type="paragraph" w:customStyle="1" w:styleId="saxexml">
    <w:name w:val="saxe_xml"/>
    <w:basedOn w:val="abzacixml"/>
    <w:rsid w:val="00564159"/>
    <w:pPr>
      <w:spacing w:before="120"/>
      <w:jc w:val="center"/>
    </w:pPr>
    <w:rPr>
      <w:b/>
      <w:szCs w:val="22"/>
      <w:lang w:val="fr-FR"/>
    </w:rPr>
  </w:style>
  <w:style w:type="paragraph" w:customStyle="1" w:styleId="gazette">
    <w:name w:val="gazette"/>
    <w:basedOn w:val="Normal"/>
    <w:autoRedefine/>
    <w:rsid w:val="00564159"/>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564159"/>
    <w:pPr>
      <w:ind w:firstLine="283"/>
      <w:jc w:val="left"/>
    </w:pPr>
    <w:rPr>
      <w:b/>
    </w:rPr>
  </w:style>
  <w:style w:type="paragraph" w:customStyle="1" w:styleId="tavigazette">
    <w:name w:val="tavi_gazette"/>
    <w:basedOn w:val="gazette"/>
    <w:autoRedefine/>
    <w:rsid w:val="00564159"/>
    <w:pPr>
      <w:ind w:firstLine="283"/>
      <w:jc w:val="center"/>
    </w:pPr>
    <w:rPr>
      <w:b/>
    </w:rPr>
  </w:style>
  <w:style w:type="paragraph" w:customStyle="1" w:styleId="Normal0">
    <w:name w:val="[Normal]"/>
    <w:rsid w:val="00564159"/>
    <w:pPr>
      <w:widowControl w:val="0"/>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uiPriority w:val="99"/>
    <w:rsid w:val="005641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64159"/>
    <w:rPr>
      <w:rFonts w:ascii="Tahoma" w:eastAsia="Times New Roman" w:hAnsi="Tahoma" w:cs="Tahoma"/>
      <w:sz w:val="16"/>
      <w:szCs w:val="16"/>
    </w:rPr>
  </w:style>
  <w:style w:type="paragraph" w:styleId="EndnoteText">
    <w:name w:val="endnote text"/>
    <w:basedOn w:val="Normal"/>
    <w:link w:val="EndnoteTextChar"/>
    <w:rsid w:val="0056415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64159"/>
    <w:rPr>
      <w:rFonts w:ascii="Times New Roman" w:eastAsia="Times New Roman" w:hAnsi="Times New Roman" w:cs="Times New Roman"/>
      <w:sz w:val="20"/>
      <w:szCs w:val="20"/>
    </w:rPr>
  </w:style>
  <w:style w:type="character" w:styleId="EndnoteReference">
    <w:name w:val="endnote reference"/>
    <w:rsid w:val="00564159"/>
    <w:rPr>
      <w:vertAlign w:val="superscript"/>
    </w:rPr>
  </w:style>
  <w:style w:type="character" w:styleId="Hyperlink">
    <w:name w:val="Hyperlink"/>
    <w:uiPriority w:val="99"/>
    <w:rsid w:val="00564159"/>
    <w:rPr>
      <w:color w:val="0000FF"/>
      <w:u w:val="single"/>
    </w:rPr>
  </w:style>
  <w:style w:type="paragraph" w:styleId="NoSpacing">
    <w:name w:val="No Spacing"/>
    <w:uiPriority w:val="1"/>
    <w:qFormat/>
    <w:rsid w:val="00564159"/>
    <w:pPr>
      <w:spacing w:after="0" w:line="240" w:lineRule="auto"/>
    </w:pPr>
    <w:rPr>
      <w:rFonts w:ascii="Calibri" w:eastAsia="Times New Roman" w:hAnsi="Calibri" w:cs="Times New Roman"/>
    </w:rPr>
  </w:style>
  <w:style w:type="paragraph" w:styleId="NormalWeb">
    <w:name w:val="Normal (Web)"/>
    <w:basedOn w:val="Normal"/>
    <w:uiPriority w:val="99"/>
    <w:unhideWhenUsed/>
    <w:rsid w:val="00564159"/>
    <w:pPr>
      <w:spacing w:after="0" w:line="240" w:lineRule="auto"/>
    </w:pPr>
    <w:rPr>
      <w:rFonts w:ascii="Times New Roman" w:eastAsia="Calibri" w:hAnsi="Times New Roman" w:cs="Times New Roman"/>
      <w:sz w:val="24"/>
      <w:szCs w:val="24"/>
    </w:rPr>
  </w:style>
  <w:style w:type="character" w:styleId="Strong">
    <w:name w:val="Strong"/>
    <w:uiPriority w:val="22"/>
    <w:qFormat/>
    <w:rsid w:val="00564159"/>
    <w:rPr>
      <w:b/>
      <w:bCs/>
    </w:rPr>
  </w:style>
  <w:style w:type="paragraph" w:styleId="Subtitle">
    <w:name w:val="Subtitle"/>
    <w:basedOn w:val="Normal"/>
    <w:next w:val="Normal"/>
    <w:link w:val="SubtitleChar"/>
    <w:uiPriority w:val="11"/>
    <w:qFormat/>
    <w:rsid w:val="00E51977"/>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E51977"/>
    <w:rPr>
      <w:rFonts w:ascii="Georgia" w:eastAsia="Georgia" w:hAnsi="Georgia" w:cs="Georgia"/>
      <w:i/>
      <w:color w:val="666666"/>
      <w:sz w:val="48"/>
      <w:szCs w:val="48"/>
      <w:lang w:eastAsia="ka-GE"/>
    </w:rPr>
  </w:style>
  <w:style w:type="character" w:customStyle="1" w:styleId="CommentTextChar">
    <w:name w:val="Comment Text Char"/>
    <w:basedOn w:val="DefaultParagraphFont"/>
    <w:link w:val="CommentText"/>
    <w:uiPriority w:val="99"/>
    <w:semiHidden/>
    <w:rsid w:val="00E51977"/>
    <w:rPr>
      <w:rFonts w:ascii="Times New Roman" w:eastAsia="Times New Roman" w:hAnsi="Times New Roman" w:cs="Times New Roman"/>
      <w:sz w:val="20"/>
      <w:szCs w:val="20"/>
      <w:lang w:eastAsia="ka-GE"/>
    </w:rPr>
  </w:style>
  <w:style w:type="paragraph" w:styleId="CommentText">
    <w:name w:val="annotation text"/>
    <w:basedOn w:val="Normal"/>
    <w:link w:val="CommentTextChar"/>
    <w:uiPriority w:val="99"/>
    <w:semiHidden/>
    <w:unhideWhenUsed/>
    <w:rsid w:val="00E51977"/>
    <w:pPr>
      <w:spacing w:after="0" w:line="240" w:lineRule="auto"/>
    </w:pPr>
    <w:rPr>
      <w:rFonts w:ascii="Times New Roman" w:eastAsia="Times New Roman" w:hAnsi="Times New Roman" w:cs="Times New Roman"/>
      <w:sz w:val="20"/>
      <w:szCs w:val="20"/>
      <w:lang w:eastAsia="ka-GE"/>
    </w:rPr>
  </w:style>
  <w:style w:type="character" w:customStyle="1" w:styleId="CommentSubjectChar">
    <w:name w:val="Comment Subject Char"/>
    <w:basedOn w:val="CommentTextChar"/>
    <w:link w:val="CommentSubject"/>
    <w:uiPriority w:val="99"/>
    <w:semiHidden/>
    <w:rsid w:val="00E51977"/>
    <w:rPr>
      <w:rFonts w:ascii="Times New Roman" w:eastAsia="Times New Roman" w:hAnsi="Times New Roman" w:cs="Times New Roman"/>
      <w:b/>
      <w:bCs/>
      <w:sz w:val="20"/>
      <w:szCs w:val="20"/>
      <w:lang w:eastAsia="ka-GE"/>
    </w:rPr>
  </w:style>
  <w:style w:type="paragraph" w:styleId="CommentSubject">
    <w:name w:val="annotation subject"/>
    <w:basedOn w:val="CommentText"/>
    <w:next w:val="CommentText"/>
    <w:link w:val="CommentSubjectChar"/>
    <w:uiPriority w:val="99"/>
    <w:semiHidden/>
    <w:unhideWhenUsed/>
    <w:rsid w:val="00E51977"/>
    <w:rPr>
      <w:b/>
      <w:bCs/>
    </w:rPr>
  </w:style>
  <w:style w:type="character" w:customStyle="1" w:styleId="apple-converted-space">
    <w:name w:val="apple-converted-space"/>
    <w:basedOn w:val="DefaultParagraphFont"/>
    <w:rsid w:val="00E51977"/>
  </w:style>
  <w:style w:type="character" w:styleId="CommentReference">
    <w:name w:val="annotation reference"/>
    <w:basedOn w:val="DefaultParagraphFont"/>
    <w:uiPriority w:val="99"/>
    <w:semiHidden/>
    <w:unhideWhenUsed/>
    <w:rsid w:val="00224B53"/>
    <w:rPr>
      <w:sz w:val="16"/>
      <w:szCs w:val="16"/>
    </w:rPr>
  </w:style>
  <w:style w:type="paragraph" w:styleId="Revision">
    <w:name w:val="Revision"/>
    <w:hidden/>
    <w:uiPriority w:val="99"/>
    <w:semiHidden/>
    <w:rsid w:val="00224B53"/>
    <w:pPr>
      <w:spacing w:after="0" w:line="240" w:lineRule="auto"/>
    </w:pPr>
    <w:rPr>
      <w:rFonts w:ascii="Times New Roman" w:eastAsia="Times New Roman" w:hAnsi="Times New Roman" w:cs="Times New Roman"/>
      <w:sz w:val="24"/>
      <w:szCs w:val="24"/>
      <w:lang w:eastAsia="ka-GE"/>
    </w:rPr>
  </w:style>
  <w:style w:type="character" w:styleId="Emphasis">
    <w:name w:val="Emphasis"/>
    <w:basedOn w:val="DefaultParagraphFont"/>
    <w:uiPriority w:val="20"/>
    <w:qFormat/>
    <w:rsid w:val="006E4DE6"/>
    <w:rPr>
      <w:i/>
      <w:iCs/>
    </w:rPr>
  </w:style>
  <w:style w:type="character" w:styleId="FootnoteReference">
    <w:name w:val="footnote reference"/>
    <w:basedOn w:val="DefaultParagraphFont"/>
    <w:semiHidden/>
    <w:unhideWhenUsed/>
    <w:rsid w:val="00291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6959">
      <w:bodyDiv w:val="1"/>
      <w:marLeft w:val="0"/>
      <w:marRight w:val="0"/>
      <w:marTop w:val="0"/>
      <w:marBottom w:val="0"/>
      <w:divBdr>
        <w:top w:val="none" w:sz="0" w:space="0" w:color="auto"/>
        <w:left w:val="none" w:sz="0" w:space="0" w:color="auto"/>
        <w:bottom w:val="none" w:sz="0" w:space="0" w:color="auto"/>
        <w:right w:val="none" w:sz="0" w:space="0" w:color="auto"/>
      </w:divBdr>
    </w:div>
    <w:div w:id="85075301">
      <w:bodyDiv w:val="1"/>
      <w:marLeft w:val="0"/>
      <w:marRight w:val="0"/>
      <w:marTop w:val="0"/>
      <w:marBottom w:val="0"/>
      <w:divBdr>
        <w:top w:val="none" w:sz="0" w:space="0" w:color="auto"/>
        <w:left w:val="none" w:sz="0" w:space="0" w:color="auto"/>
        <w:bottom w:val="none" w:sz="0" w:space="0" w:color="auto"/>
        <w:right w:val="none" w:sz="0" w:space="0" w:color="auto"/>
      </w:divBdr>
    </w:div>
    <w:div w:id="171069260">
      <w:bodyDiv w:val="1"/>
      <w:marLeft w:val="0"/>
      <w:marRight w:val="0"/>
      <w:marTop w:val="0"/>
      <w:marBottom w:val="0"/>
      <w:divBdr>
        <w:top w:val="none" w:sz="0" w:space="0" w:color="auto"/>
        <w:left w:val="none" w:sz="0" w:space="0" w:color="auto"/>
        <w:bottom w:val="none" w:sz="0" w:space="0" w:color="auto"/>
        <w:right w:val="none" w:sz="0" w:space="0" w:color="auto"/>
      </w:divBdr>
    </w:div>
    <w:div w:id="223109509">
      <w:bodyDiv w:val="1"/>
      <w:marLeft w:val="0"/>
      <w:marRight w:val="0"/>
      <w:marTop w:val="0"/>
      <w:marBottom w:val="0"/>
      <w:divBdr>
        <w:top w:val="none" w:sz="0" w:space="0" w:color="auto"/>
        <w:left w:val="none" w:sz="0" w:space="0" w:color="auto"/>
        <w:bottom w:val="none" w:sz="0" w:space="0" w:color="auto"/>
        <w:right w:val="none" w:sz="0" w:space="0" w:color="auto"/>
      </w:divBdr>
    </w:div>
    <w:div w:id="449521366">
      <w:bodyDiv w:val="1"/>
      <w:marLeft w:val="0"/>
      <w:marRight w:val="0"/>
      <w:marTop w:val="0"/>
      <w:marBottom w:val="0"/>
      <w:divBdr>
        <w:top w:val="none" w:sz="0" w:space="0" w:color="auto"/>
        <w:left w:val="none" w:sz="0" w:space="0" w:color="auto"/>
        <w:bottom w:val="none" w:sz="0" w:space="0" w:color="auto"/>
        <w:right w:val="none" w:sz="0" w:space="0" w:color="auto"/>
      </w:divBdr>
    </w:div>
    <w:div w:id="842158685">
      <w:bodyDiv w:val="1"/>
      <w:marLeft w:val="0"/>
      <w:marRight w:val="0"/>
      <w:marTop w:val="0"/>
      <w:marBottom w:val="0"/>
      <w:divBdr>
        <w:top w:val="none" w:sz="0" w:space="0" w:color="auto"/>
        <w:left w:val="none" w:sz="0" w:space="0" w:color="auto"/>
        <w:bottom w:val="none" w:sz="0" w:space="0" w:color="auto"/>
        <w:right w:val="none" w:sz="0" w:space="0" w:color="auto"/>
      </w:divBdr>
    </w:div>
    <w:div w:id="877280707">
      <w:bodyDiv w:val="1"/>
      <w:marLeft w:val="0"/>
      <w:marRight w:val="0"/>
      <w:marTop w:val="0"/>
      <w:marBottom w:val="0"/>
      <w:divBdr>
        <w:top w:val="none" w:sz="0" w:space="0" w:color="auto"/>
        <w:left w:val="none" w:sz="0" w:space="0" w:color="auto"/>
        <w:bottom w:val="none" w:sz="0" w:space="0" w:color="auto"/>
        <w:right w:val="none" w:sz="0" w:space="0" w:color="auto"/>
      </w:divBdr>
    </w:div>
    <w:div w:id="1016538967">
      <w:bodyDiv w:val="1"/>
      <w:marLeft w:val="0"/>
      <w:marRight w:val="0"/>
      <w:marTop w:val="0"/>
      <w:marBottom w:val="0"/>
      <w:divBdr>
        <w:top w:val="none" w:sz="0" w:space="0" w:color="auto"/>
        <w:left w:val="none" w:sz="0" w:space="0" w:color="auto"/>
        <w:bottom w:val="none" w:sz="0" w:space="0" w:color="auto"/>
        <w:right w:val="none" w:sz="0" w:space="0" w:color="auto"/>
      </w:divBdr>
    </w:div>
    <w:div w:id="1116564675">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
    <w:div w:id="1193617816">
      <w:bodyDiv w:val="1"/>
      <w:marLeft w:val="0"/>
      <w:marRight w:val="0"/>
      <w:marTop w:val="0"/>
      <w:marBottom w:val="0"/>
      <w:divBdr>
        <w:top w:val="none" w:sz="0" w:space="0" w:color="auto"/>
        <w:left w:val="none" w:sz="0" w:space="0" w:color="auto"/>
        <w:bottom w:val="none" w:sz="0" w:space="0" w:color="auto"/>
        <w:right w:val="none" w:sz="0" w:space="0" w:color="auto"/>
      </w:divBdr>
    </w:div>
    <w:div w:id="1335914641">
      <w:bodyDiv w:val="1"/>
      <w:marLeft w:val="0"/>
      <w:marRight w:val="0"/>
      <w:marTop w:val="0"/>
      <w:marBottom w:val="0"/>
      <w:divBdr>
        <w:top w:val="none" w:sz="0" w:space="0" w:color="auto"/>
        <w:left w:val="none" w:sz="0" w:space="0" w:color="auto"/>
        <w:bottom w:val="none" w:sz="0" w:space="0" w:color="auto"/>
        <w:right w:val="none" w:sz="0" w:space="0" w:color="auto"/>
      </w:divBdr>
    </w:div>
    <w:div w:id="1625843397">
      <w:bodyDiv w:val="1"/>
      <w:marLeft w:val="0"/>
      <w:marRight w:val="0"/>
      <w:marTop w:val="0"/>
      <w:marBottom w:val="0"/>
      <w:divBdr>
        <w:top w:val="none" w:sz="0" w:space="0" w:color="auto"/>
        <w:left w:val="none" w:sz="0" w:space="0" w:color="auto"/>
        <w:bottom w:val="none" w:sz="0" w:space="0" w:color="auto"/>
        <w:right w:val="none" w:sz="0" w:space="0" w:color="auto"/>
      </w:divBdr>
    </w:div>
    <w:div w:id="1647857109">
      <w:bodyDiv w:val="1"/>
      <w:marLeft w:val="0"/>
      <w:marRight w:val="0"/>
      <w:marTop w:val="0"/>
      <w:marBottom w:val="0"/>
      <w:divBdr>
        <w:top w:val="none" w:sz="0" w:space="0" w:color="auto"/>
        <w:left w:val="none" w:sz="0" w:space="0" w:color="auto"/>
        <w:bottom w:val="none" w:sz="0" w:space="0" w:color="auto"/>
        <w:right w:val="none" w:sz="0" w:space="0" w:color="auto"/>
      </w:divBdr>
    </w:div>
    <w:div w:id="1715960996">
      <w:bodyDiv w:val="1"/>
      <w:marLeft w:val="0"/>
      <w:marRight w:val="0"/>
      <w:marTop w:val="0"/>
      <w:marBottom w:val="0"/>
      <w:divBdr>
        <w:top w:val="none" w:sz="0" w:space="0" w:color="auto"/>
        <w:left w:val="none" w:sz="0" w:space="0" w:color="auto"/>
        <w:bottom w:val="none" w:sz="0" w:space="0" w:color="auto"/>
        <w:right w:val="none" w:sz="0" w:space="0" w:color="auto"/>
      </w:divBdr>
    </w:div>
    <w:div w:id="1807089947">
      <w:bodyDiv w:val="1"/>
      <w:marLeft w:val="0"/>
      <w:marRight w:val="0"/>
      <w:marTop w:val="0"/>
      <w:marBottom w:val="0"/>
      <w:divBdr>
        <w:top w:val="none" w:sz="0" w:space="0" w:color="auto"/>
        <w:left w:val="none" w:sz="0" w:space="0" w:color="auto"/>
        <w:bottom w:val="none" w:sz="0" w:space="0" w:color="auto"/>
        <w:right w:val="none" w:sz="0" w:space="0" w:color="auto"/>
      </w:divBdr>
    </w:div>
    <w:div w:id="1886721681">
      <w:bodyDiv w:val="1"/>
      <w:marLeft w:val="0"/>
      <w:marRight w:val="0"/>
      <w:marTop w:val="0"/>
      <w:marBottom w:val="0"/>
      <w:divBdr>
        <w:top w:val="none" w:sz="0" w:space="0" w:color="auto"/>
        <w:left w:val="none" w:sz="0" w:space="0" w:color="auto"/>
        <w:bottom w:val="none" w:sz="0" w:space="0" w:color="auto"/>
        <w:right w:val="none" w:sz="0" w:space="0" w:color="auto"/>
      </w:divBdr>
    </w:div>
    <w:div w:id="2078161074">
      <w:bodyDiv w:val="1"/>
      <w:marLeft w:val="0"/>
      <w:marRight w:val="0"/>
      <w:marTop w:val="0"/>
      <w:marBottom w:val="0"/>
      <w:divBdr>
        <w:top w:val="none" w:sz="0" w:space="0" w:color="auto"/>
        <w:left w:val="none" w:sz="0" w:space="0" w:color="auto"/>
        <w:bottom w:val="none" w:sz="0" w:space="0" w:color="auto"/>
        <w:right w:val="none" w:sz="0" w:space="0" w:color="auto"/>
      </w:divBdr>
    </w:div>
    <w:div w:id="209389124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ructor.es.gov.ge" TargetMode="External"/><Relationship Id="rId13" Type="http://schemas.openxmlformats.org/officeDocument/2006/relationships/hyperlink" Target="https://gtu.ge/Library/Pdf/sci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tu.ge/Library/Pdf/sci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a-monitoring.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tsavlebeli.ge/" TargetMode="External"/><Relationship Id="rId5" Type="http://schemas.openxmlformats.org/officeDocument/2006/relationships/webSettings" Target="webSettings.xml"/><Relationship Id="rId15" Type="http://schemas.openxmlformats.org/officeDocument/2006/relationships/hyperlink" Target="https://cesko.ge/res/docs/AnnualParliament-20211.pdf" TargetMode="External"/><Relationship Id="rId10" Type="http://schemas.openxmlformats.org/officeDocument/2006/relationships/hyperlink" Target="https://sites.google.com/view/rsdepartment/mtavari?authuser=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ntor.es.gov.ge" TargetMode="External"/><Relationship Id="rId14" Type="http://schemas.openxmlformats.org/officeDocument/2006/relationships/hyperlink" Target="http://www.aris.sao.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9A50-6249-4A9A-BC4E-53694F0C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110001</Words>
  <Characters>627011</Characters>
  <Application>Microsoft Office Word</Application>
  <DocSecurity>0</DocSecurity>
  <Lines>5225</Lines>
  <Paragraphs>1471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27</cp:revision>
  <cp:lastPrinted>2022-07-29T09:42:00Z</cp:lastPrinted>
  <dcterms:created xsi:type="dcterms:W3CDTF">2022-07-23T07:48:00Z</dcterms:created>
  <dcterms:modified xsi:type="dcterms:W3CDTF">2022-07-29T11:07:00Z</dcterms:modified>
</cp:coreProperties>
</file>